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71E51" w14:textId="2A493C40" w:rsidR="00AB56B2" w:rsidRPr="00E454FF" w:rsidRDefault="00AB56B2" w:rsidP="3F5B5269">
      <w:pPr>
        <w:pStyle w:val="3GPPHeader"/>
        <w:spacing w:after="60"/>
        <w:rPr>
          <w:rFonts w:ascii="Times New Roman" w:hAnsi="Times New Roman"/>
          <w:highlight w:val="yellow"/>
        </w:rPr>
      </w:pPr>
      <w:bookmarkStart w:id="0" w:name="_Hlk180586765"/>
      <w:bookmarkStart w:id="1" w:name="_Hlk146044531"/>
      <w:bookmarkStart w:id="2" w:name="_Hlk99026805"/>
      <w:r w:rsidRPr="3F5B5269">
        <w:rPr>
          <w:rFonts w:ascii="Times New Roman" w:hAnsi="Times New Roman"/>
        </w:rPr>
        <w:t>3GPP TSG-RAN WG1 Meeting #1</w:t>
      </w:r>
      <w:r w:rsidR="00330DA1" w:rsidRPr="3F5B5269">
        <w:rPr>
          <w:rFonts w:ascii="Times New Roman" w:hAnsi="Times New Roman"/>
        </w:rPr>
        <w:t>20</w:t>
      </w:r>
      <w:r w:rsidR="6E72E2ED" w:rsidRPr="3F5B5269">
        <w:rPr>
          <w:rFonts w:ascii="Times New Roman" w:hAnsi="Times New Roman"/>
        </w:rPr>
        <w:t>-bis</w:t>
      </w:r>
      <w:r>
        <w:tab/>
      </w:r>
      <w:r w:rsidRPr="3F5B5269">
        <w:rPr>
          <w:rFonts w:ascii="Times New Roman" w:hAnsi="Times New Roman"/>
        </w:rPr>
        <w:t>R1- 2</w:t>
      </w:r>
      <w:r w:rsidR="00330DA1" w:rsidRPr="3F5B5269">
        <w:rPr>
          <w:rFonts w:ascii="Times New Roman" w:hAnsi="Times New Roman"/>
        </w:rPr>
        <w:t>5</w:t>
      </w:r>
      <w:r w:rsidR="00E454FF" w:rsidRPr="3F5B5269">
        <w:rPr>
          <w:rFonts w:ascii="Times New Roman" w:hAnsi="Times New Roman"/>
        </w:rPr>
        <w:t>0</w:t>
      </w:r>
      <w:r w:rsidR="14B11DAC" w:rsidRPr="3F5B5269">
        <w:rPr>
          <w:rFonts w:ascii="Times New Roman" w:hAnsi="Times New Roman"/>
        </w:rPr>
        <w:t>1937</w:t>
      </w:r>
    </w:p>
    <w:p w14:paraId="288300F0" w14:textId="73F502DC" w:rsidR="00AB56B2" w:rsidRPr="00E454FF" w:rsidRDefault="165A8F5B" w:rsidP="3F5B5269">
      <w:pPr>
        <w:pStyle w:val="3GPPHeader"/>
        <w:rPr>
          <w:rFonts w:ascii="Times New Roman" w:hAnsi="Times New Roman"/>
        </w:rPr>
      </w:pPr>
      <w:r w:rsidRPr="3F5B5269">
        <w:rPr>
          <w:rFonts w:ascii="Times New Roman" w:hAnsi="Times New Roman"/>
        </w:rPr>
        <w:t>Wuhan</w:t>
      </w:r>
      <w:r w:rsidR="00AB56B2" w:rsidRPr="3F5B5269">
        <w:rPr>
          <w:rFonts w:ascii="Times New Roman" w:hAnsi="Times New Roman"/>
        </w:rPr>
        <w:t xml:space="preserve">, </w:t>
      </w:r>
      <w:r w:rsidR="21024007" w:rsidRPr="3F5B5269">
        <w:rPr>
          <w:rFonts w:ascii="Times New Roman" w:hAnsi="Times New Roman"/>
        </w:rPr>
        <w:t>China</w:t>
      </w:r>
      <w:r w:rsidR="00AB56B2" w:rsidRPr="3F5B5269">
        <w:rPr>
          <w:rFonts w:ascii="Times New Roman" w:hAnsi="Times New Roman"/>
        </w:rPr>
        <w:t xml:space="preserve">, </w:t>
      </w:r>
      <w:r w:rsidR="4CC442D7" w:rsidRPr="3F5B5269">
        <w:rPr>
          <w:rFonts w:ascii="Times New Roman" w:hAnsi="Times New Roman"/>
        </w:rPr>
        <w:t xml:space="preserve">April </w:t>
      </w:r>
      <w:r w:rsidR="00330DA1" w:rsidRPr="3F5B5269">
        <w:rPr>
          <w:rFonts w:ascii="Times New Roman" w:hAnsi="Times New Roman"/>
        </w:rPr>
        <w:t>7</w:t>
      </w:r>
      <w:r w:rsidR="00AB56B2" w:rsidRPr="3F5B5269">
        <w:rPr>
          <w:rFonts w:ascii="Times New Roman" w:hAnsi="Times New Roman"/>
          <w:vertAlign w:val="superscript"/>
        </w:rPr>
        <w:t>th</w:t>
      </w:r>
      <w:r w:rsidR="00AB56B2" w:rsidRPr="3F5B5269">
        <w:rPr>
          <w:rFonts w:ascii="Times New Roman" w:hAnsi="Times New Roman"/>
        </w:rPr>
        <w:t xml:space="preserve"> – </w:t>
      </w:r>
      <w:r w:rsidR="22B07E9B" w:rsidRPr="3F5B5269">
        <w:rPr>
          <w:rFonts w:ascii="Times New Roman" w:hAnsi="Times New Roman"/>
        </w:rPr>
        <w:t>April 11</w:t>
      </w:r>
      <w:r w:rsidR="22B07E9B" w:rsidRPr="3F5B5269">
        <w:rPr>
          <w:rFonts w:ascii="Times New Roman" w:hAnsi="Times New Roman"/>
          <w:vertAlign w:val="superscript"/>
        </w:rPr>
        <w:t>th</w:t>
      </w:r>
      <w:r w:rsidR="00AB56B2" w:rsidRPr="3F5B5269">
        <w:rPr>
          <w:rFonts w:ascii="Times New Roman" w:hAnsi="Times New Roman"/>
        </w:rPr>
        <w:t>, 202</w:t>
      </w:r>
      <w:r w:rsidR="00330DA1" w:rsidRPr="3F5B5269">
        <w:rPr>
          <w:rFonts w:ascii="Times New Roman" w:hAnsi="Times New Roman"/>
        </w:rPr>
        <w:t>5</w:t>
      </w:r>
    </w:p>
    <w:bookmarkEnd w:id="0"/>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1"/>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311A6F33" w:rsidR="00BE08AB" w:rsidRPr="00715D2D" w:rsidRDefault="00BE08AB" w:rsidP="00BE08AB">
      <w:pPr>
        <w:jc w:val="both"/>
        <w:rPr>
          <w:sz w:val="22"/>
          <w:szCs w:val="22"/>
        </w:rPr>
      </w:pPr>
      <w:r w:rsidRPr="00715D2D">
        <w:rPr>
          <w:sz w:val="22"/>
          <w:szCs w:val="22"/>
        </w:rPr>
        <w:t>The approval of the Rel-1</w:t>
      </w:r>
      <w:r w:rsidR="007B44D5" w:rsidRPr="00715D2D">
        <w:rPr>
          <w:sz w:val="22"/>
          <w:szCs w:val="22"/>
        </w:rPr>
        <w:t>9</w:t>
      </w:r>
      <w:r w:rsidRPr="00715D2D">
        <w:rPr>
          <w:sz w:val="22"/>
          <w:szCs w:val="22"/>
        </w:rPr>
        <w:t xml:space="preserve"> work package marks the </w:t>
      </w:r>
      <w:r w:rsidR="00CA68FC" w:rsidRPr="00715D2D">
        <w:rPr>
          <w:sz w:val="22"/>
          <w:szCs w:val="22"/>
        </w:rPr>
        <w:t>next wave</w:t>
      </w:r>
      <w:r w:rsidRPr="00715D2D">
        <w:rPr>
          <w:sz w:val="22"/>
          <w:szCs w:val="22"/>
        </w:rPr>
        <w:t xml:space="preserve"> of 5G Advanced evolution</w:t>
      </w:r>
      <w:r w:rsidR="00CA68FC" w:rsidRPr="00715D2D">
        <w:rPr>
          <w:sz w:val="22"/>
          <w:szCs w:val="22"/>
        </w:rPr>
        <w:t xml:space="preserve"> </w:t>
      </w:r>
      <w:r w:rsidR="00CA68FC" w:rsidRPr="00715D2D">
        <w:rPr>
          <w:sz w:val="22"/>
          <w:szCs w:val="22"/>
        </w:rPr>
        <w:fldChar w:fldCharType="begin"/>
      </w:r>
      <w:r w:rsidR="00CA68FC" w:rsidRPr="00715D2D">
        <w:rPr>
          <w:sz w:val="22"/>
          <w:szCs w:val="22"/>
        </w:rPr>
        <w:instrText xml:space="preserve"> REF _Ref156292912 \r \h </w:instrText>
      </w:r>
      <w:r w:rsidR="00715D2D">
        <w:rPr>
          <w:sz w:val="22"/>
          <w:szCs w:val="22"/>
        </w:rPr>
        <w:instrText xml:space="preserve"> \* MERGEFORMAT </w:instrText>
      </w:r>
      <w:r w:rsidR="00CA68FC" w:rsidRPr="00715D2D">
        <w:rPr>
          <w:sz w:val="22"/>
          <w:szCs w:val="22"/>
        </w:rPr>
      </w:r>
      <w:r w:rsidR="00CA68FC" w:rsidRPr="00715D2D">
        <w:rPr>
          <w:sz w:val="22"/>
          <w:szCs w:val="22"/>
        </w:rPr>
        <w:fldChar w:fldCharType="separate"/>
      </w:r>
      <w:r w:rsidR="00735DE1" w:rsidRPr="00715D2D">
        <w:rPr>
          <w:sz w:val="22"/>
          <w:szCs w:val="22"/>
        </w:rPr>
        <w:t>[1]</w:t>
      </w:r>
      <w:r w:rsidR="00CA68FC" w:rsidRPr="00715D2D">
        <w:rPr>
          <w:sz w:val="22"/>
          <w:szCs w:val="22"/>
        </w:rPr>
        <w:fldChar w:fldCharType="end"/>
      </w:r>
      <w:r w:rsidRPr="00715D2D">
        <w:rPr>
          <w:sz w:val="22"/>
          <w:szCs w:val="22"/>
        </w:rPr>
        <w:t xml:space="preserve">. The package includes a study item on </w:t>
      </w:r>
      <w:r w:rsidR="00A04BD4" w:rsidRPr="00715D2D">
        <w:rPr>
          <w:sz w:val="22"/>
          <w:szCs w:val="22"/>
        </w:rPr>
        <w:t>channel modelling enhancements for 7-24</w:t>
      </w:r>
      <w:r w:rsidR="009D2471" w:rsidRPr="00715D2D">
        <w:rPr>
          <w:sz w:val="22"/>
          <w:szCs w:val="22"/>
        </w:rPr>
        <w:t xml:space="preserve"> </w:t>
      </w:r>
      <w:r w:rsidR="00A04BD4" w:rsidRPr="00715D2D">
        <w:rPr>
          <w:sz w:val="22"/>
          <w:szCs w:val="22"/>
        </w:rPr>
        <w:t>GHz for NR</w:t>
      </w:r>
      <w:r w:rsidRPr="00715D2D">
        <w:rPr>
          <w:sz w:val="22"/>
          <w:szCs w:val="22"/>
        </w:rPr>
        <w:t xml:space="preserve">, and the </w:t>
      </w:r>
      <w:r w:rsidR="004F68E7" w:rsidRPr="00715D2D">
        <w:rPr>
          <w:sz w:val="22"/>
          <w:szCs w:val="22"/>
        </w:rPr>
        <w:t>study</w:t>
      </w:r>
      <w:r w:rsidRPr="00715D2D">
        <w:rPr>
          <w:sz w:val="22"/>
          <w:szCs w:val="22"/>
        </w:rPr>
        <w:t xml:space="preserve"> item description can be found in</w:t>
      </w:r>
      <w:r w:rsidR="00CA68FC" w:rsidRPr="00715D2D">
        <w:rPr>
          <w:sz w:val="22"/>
          <w:szCs w:val="22"/>
        </w:rPr>
        <w:t xml:space="preserve"> </w:t>
      </w:r>
      <w:r w:rsidR="00CA68FC" w:rsidRPr="00715D2D">
        <w:rPr>
          <w:sz w:val="22"/>
          <w:szCs w:val="22"/>
        </w:rPr>
        <w:fldChar w:fldCharType="begin"/>
      </w:r>
      <w:r w:rsidR="00CA68FC" w:rsidRPr="00715D2D">
        <w:rPr>
          <w:sz w:val="22"/>
          <w:szCs w:val="22"/>
        </w:rPr>
        <w:instrText xml:space="preserve"> REF _Ref156292922 \r \h </w:instrText>
      </w:r>
      <w:r w:rsidR="00715D2D">
        <w:rPr>
          <w:sz w:val="22"/>
          <w:szCs w:val="22"/>
        </w:rPr>
        <w:instrText xml:space="preserve"> \* MERGEFORMAT </w:instrText>
      </w:r>
      <w:r w:rsidR="00CA68FC" w:rsidRPr="00715D2D">
        <w:rPr>
          <w:sz w:val="22"/>
          <w:szCs w:val="22"/>
        </w:rPr>
      </w:r>
      <w:r w:rsidR="00CA68FC" w:rsidRPr="00715D2D">
        <w:rPr>
          <w:sz w:val="22"/>
          <w:szCs w:val="22"/>
        </w:rPr>
        <w:fldChar w:fldCharType="separate"/>
      </w:r>
      <w:r w:rsidR="00735DE1" w:rsidRPr="00715D2D">
        <w:rPr>
          <w:sz w:val="22"/>
          <w:szCs w:val="22"/>
        </w:rPr>
        <w:t>[2]</w:t>
      </w:r>
      <w:r w:rsidR="00CA68FC" w:rsidRPr="00715D2D">
        <w:rPr>
          <w:sz w:val="22"/>
          <w:szCs w:val="22"/>
        </w:rPr>
        <w:fldChar w:fldCharType="end"/>
      </w:r>
      <w:r w:rsidRPr="00715D2D">
        <w:rPr>
          <w:sz w:val="22"/>
          <w:szCs w:val="22"/>
        </w:rPr>
        <w:t>.</w:t>
      </w:r>
    </w:p>
    <w:p w14:paraId="51EABCFB" w14:textId="765CA567" w:rsidR="00CA68FC" w:rsidRPr="00715D2D" w:rsidRDefault="00CA68FC" w:rsidP="00BE08AB">
      <w:pPr>
        <w:jc w:val="both"/>
        <w:rPr>
          <w:sz w:val="22"/>
          <w:szCs w:val="22"/>
        </w:rPr>
      </w:pPr>
      <w:r w:rsidRPr="00715D2D">
        <w:rPr>
          <w:sz w:val="22"/>
          <w:szCs w:val="22"/>
        </w:rPr>
        <w:t xml:space="preserve">The study item on </w:t>
      </w:r>
      <w:r w:rsidR="00A04BD4" w:rsidRPr="00715D2D">
        <w:rPr>
          <w:sz w:val="22"/>
          <w:szCs w:val="22"/>
        </w:rPr>
        <w:t>channel modelling enhancements for 7-24</w:t>
      </w:r>
      <w:r w:rsidR="009D2471" w:rsidRPr="00715D2D">
        <w:rPr>
          <w:sz w:val="22"/>
          <w:szCs w:val="22"/>
        </w:rPr>
        <w:t xml:space="preserve"> </w:t>
      </w:r>
      <w:r w:rsidR="00A04BD4" w:rsidRPr="00715D2D">
        <w:rPr>
          <w:sz w:val="22"/>
          <w:szCs w:val="22"/>
        </w:rPr>
        <w:t xml:space="preserve">GHz for NR </w:t>
      </w:r>
      <w:r w:rsidRPr="00715D2D">
        <w:rPr>
          <w:sz w:val="22"/>
          <w:szCs w:val="22"/>
        </w:rPr>
        <w:t>consists of two main objectives:</w:t>
      </w:r>
    </w:p>
    <w:p w14:paraId="444F146A" w14:textId="77777777" w:rsidR="00A04BD4" w:rsidRPr="00715D2D" w:rsidRDefault="00A04BD4" w:rsidP="005E322B">
      <w:pPr>
        <w:pStyle w:val="ListParagraph"/>
        <w:numPr>
          <w:ilvl w:val="0"/>
          <w:numId w:val="2"/>
        </w:numPr>
        <w:spacing w:before="120" w:after="120"/>
        <w:jc w:val="both"/>
        <w:rPr>
          <w:i/>
          <w:iCs/>
          <w:sz w:val="22"/>
          <w:szCs w:val="22"/>
          <w:lang w:eastAsia="zh-CN"/>
        </w:rPr>
      </w:pPr>
      <w:r w:rsidRPr="00715D2D">
        <w:rPr>
          <w:i/>
          <w:iCs/>
          <w:sz w:val="22"/>
          <w:szCs w:val="22"/>
          <w:lang w:eastAsia="zh-CN"/>
        </w:rPr>
        <w:t>Validate using measurements the channel model of TR38.901 at least for 7-24 GHz</w:t>
      </w:r>
    </w:p>
    <w:p w14:paraId="28CF0DC3" w14:textId="77777777"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Note: Only stochastic channel model is considered for the validation.</w:t>
      </w:r>
    </w:p>
    <w:p w14:paraId="2A4FB0DB" w14:textId="77777777"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 xml:space="preserve">Note: The validation may consider all existing scenarios: </w:t>
      </w:r>
      <w:proofErr w:type="spellStart"/>
      <w:r w:rsidRPr="00715D2D">
        <w:rPr>
          <w:i/>
          <w:iCs/>
          <w:sz w:val="22"/>
          <w:szCs w:val="22"/>
          <w:lang w:eastAsia="zh-CN"/>
        </w:rPr>
        <w:t>UMi</w:t>
      </w:r>
      <w:proofErr w:type="spellEnd"/>
      <w:r w:rsidRPr="00715D2D">
        <w:rPr>
          <w:i/>
          <w:iCs/>
          <w:sz w:val="22"/>
          <w:szCs w:val="22"/>
          <w:lang w:eastAsia="zh-CN"/>
        </w:rPr>
        <w:t xml:space="preserve">-street canyon, </w:t>
      </w:r>
      <w:proofErr w:type="spellStart"/>
      <w:r w:rsidRPr="00715D2D">
        <w:rPr>
          <w:i/>
          <w:iCs/>
          <w:sz w:val="22"/>
          <w:szCs w:val="22"/>
          <w:lang w:eastAsia="zh-CN"/>
        </w:rPr>
        <w:t>UMa</w:t>
      </w:r>
      <w:proofErr w:type="spellEnd"/>
      <w:r w:rsidRPr="00715D2D">
        <w:rPr>
          <w:i/>
          <w:iCs/>
          <w:sz w:val="22"/>
          <w:szCs w:val="22"/>
          <w:lang w:eastAsia="zh-CN"/>
        </w:rPr>
        <w:t xml:space="preserve">, Indoor-Office, </w:t>
      </w:r>
      <w:proofErr w:type="spellStart"/>
      <w:r w:rsidRPr="00715D2D">
        <w:rPr>
          <w:i/>
          <w:iCs/>
          <w:sz w:val="22"/>
          <w:szCs w:val="22"/>
          <w:lang w:eastAsia="zh-CN"/>
        </w:rPr>
        <w:t>RMa</w:t>
      </w:r>
      <w:proofErr w:type="spellEnd"/>
      <w:r w:rsidRPr="00715D2D">
        <w:rPr>
          <w:i/>
          <w:iCs/>
          <w:sz w:val="22"/>
          <w:szCs w:val="22"/>
          <w:lang w:eastAsia="zh-CN"/>
        </w:rPr>
        <w:t xml:space="preserve"> and Indoor-Factory.</w:t>
      </w:r>
    </w:p>
    <w:p w14:paraId="4E40922E" w14:textId="77777777" w:rsidR="00A04BD4" w:rsidRPr="00715D2D" w:rsidRDefault="00A04BD4" w:rsidP="00A04BD4">
      <w:pPr>
        <w:pStyle w:val="ListParagraph"/>
        <w:spacing w:before="120" w:after="120"/>
        <w:ind w:left="2340"/>
        <w:jc w:val="both"/>
        <w:rPr>
          <w:i/>
          <w:iCs/>
          <w:sz w:val="22"/>
          <w:szCs w:val="22"/>
          <w:lang w:eastAsia="zh-CN"/>
        </w:rPr>
      </w:pPr>
    </w:p>
    <w:p w14:paraId="1E34D9A3" w14:textId="77777777" w:rsidR="00A04BD4" w:rsidRPr="00715D2D" w:rsidRDefault="00A04BD4" w:rsidP="005E322B">
      <w:pPr>
        <w:pStyle w:val="ListParagraph"/>
        <w:numPr>
          <w:ilvl w:val="0"/>
          <w:numId w:val="2"/>
        </w:numPr>
        <w:spacing w:before="120" w:after="120"/>
        <w:jc w:val="both"/>
        <w:rPr>
          <w:i/>
          <w:iCs/>
          <w:sz w:val="22"/>
          <w:szCs w:val="22"/>
          <w:lang w:eastAsia="zh-CN"/>
        </w:rPr>
      </w:pPr>
      <w:r w:rsidRPr="00715D2D">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Near-field propagation (with consideration being given to consistency between near-field and far-field)</w:t>
      </w:r>
    </w:p>
    <w:p w14:paraId="6D37A22F" w14:textId="3AC3D5F5" w:rsidR="00A04BD4" w:rsidRPr="00715D2D" w:rsidRDefault="00A04BD4" w:rsidP="005E322B">
      <w:pPr>
        <w:pStyle w:val="ListParagraph"/>
        <w:numPr>
          <w:ilvl w:val="1"/>
          <w:numId w:val="2"/>
        </w:numPr>
        <w:spacing w:before="120" w:after="120"/>
        <w:jc w:val="both"/>
        <w:rPr>
          <w:i/>
          <w:iCs/>
          <w:sz w:val="22"/>
          <w:szCs w:val="22"/>
          <w:lang w:eastAsia="zh-CN"/>
        </w:rPr>
      </w:pPr>
      <w:r w:rsidRPr="00715D2D">
        <w:rPr>
          <w:i/>
          <w:iCs/>
          <w:sz w:val="22"/>
          <w:szCs w:val="22"/>
          <w:lang w:eastAsia="zh-CN"/>
        </w:rPr>
        <w:t>Spatial non-stationarity</w:t>
      </w:r>
    </w:p>
    <w:p w14:paraId="70839579" w14:textId="5E28C1EE" w:rsidR="00DC5E6C" w:rsidRPr="00715D2D" w:rsidRDefault="00DC5E6C" w:rsidP="003E6B44">
      <w:pPr>
        <w:jc w:val="both"/>
        <w:rPr>
          <w:sz w:val="22"/>
          <w:szCs w:val="22"/>
        </w:rPr>
      </w:pPr>
      <w:r w:rsidRPr="00715D2D">
        <w:rPr>
          <w:sz w:val="22"/>
          <w:szCs w:val="22"/>
        </w:rPr>
        <w:t xml:space="preserve">At </w:t>
      </w:r>
      <w:r w:rsidR="003E548B" w:rsidRPr="00715D2D">
        <w:rPr>
          <w:sz w:val="22"/>
          <w:szCs w:val="22"/>
        </w:rPr>
        <w:t xml:space="preserve">the </w:t>
      </w:r>
      <w:r w:rsidRPr="00715D2D">
        <w:rPr>
          <w:sz w:val="22"/>
          <w:szCs w:val="22"/>
        </w:rPr>
        <w:t xml:space="preserve">previous RAN1 meeting, </w:t>
      </w:r>
      <w:r w:rsidR="003E548B" w:rsidRPr="00715D2D">
        <w:rPr>
          <w:sz w:val="22"/>
          <w:szCs w:val="22"/>
        </w:rPr>
        <w:t>several</w:t>
      </w:r>
      <w:r w:rsidRPr="00715D2D">
        <w:rPr>
          <w:sz w:val="22"/>
          <w:szCs w:val="22"/>
        </w:rPr>
        <w:t xml:space="preserve"> agreements on channel model</w:t>
      </w:r>
      <w:r w:rsidR="00FD74E1" w:rsidRPr="00715D2D">
        <w:rPr>
          <w:sz w:val="22"/>
          <w:szCs w:val="22"/>
        </w:rPr>
        <w:t xml:space="preserve"> validation</w:t>
      </w:r>
      <w:r w:rsidRPr="00715D2D">
        <w:rPr>
          <w:sz w:val="22"/>
          <w:szCs w:val="22"/>
        </w:rPr>
        <w:t xml:space="preserve"> were </w:t>
      </w:r>
      <w:r w:rsidR="00664EB1" w:rsidRPr="00715D2D">
        <w:rPr>
          <w:sz w:val="22"/>
          <w:szCs w:val="22"/>
        </w:rPr>
        <w:t>made</w:t>
      </w:r>
      <w:r w:rsidRPr="00715D2D">
        <w:rPr>
          <w:sz w:val="22"/>
          <w:szCs w:val="22"/>
        </w:rPr>
        <w:t xml:space="preserve"> (see </w:t>
      </w:r>
      <w:r w:rsidR="00A96489" w:rsidRPr="00715D2D">
        <w:rPr>
          <w:sz w:val="22"/>
          <w:szCs w:val="22"/>
        </w:rPr>
        <w:fldChar w:fldCharType="begin"/>
      </w:r>
      <w:r w:rsidR="00A96489" w:rsidRPr="00715D2D">
        <w:rPr>
          <w:sz w:val="22"/>
          <w:szCs w:val="22"/>
        </w:rPr>
        <w:instrText xml:space="preserve"> REF _Ref193818247 \h </w:instrText>
      </w:r>
      <w:r w:rsidR="00715D2D">
        <w:rPr>
          <w:sz w:val="22"/>
          <w:szCs w:val="22"/>
        </w:rPr>
        <w:instrText xml:space="preserve"> \* MERGEFORMAT </w:instrText>
      </w:r>
      <w:r w:rsidR="00A96489" w:rsidRPr="00715D2D">
        <w:rPr>
          <w:sz w:val="22"/>
          <w:szCs w:val="22"/>
        </w:rPr>
      </w:r>
      <w:r w:rsidR="00A96489" w:rsidRPr="00715D2D">
        <w:rPr>
          <w:sz w:val="22"/>
          <w:szCs w:val="22"/>
        </w:rPr>
        <w:fldChar w:fldCharType="separate"/>
      </w:r>
      <w:r w:rsidR="00A96489" w:rsidRPr="002C1247">
        <w:rPr>
          <w:sz w:val="22"/>
          <w:szCs w:val="22"/>
          <w:lang w:val="en-US"/>
        </w:rPr>
        <w:t>Appendix</w:t>
      </w:r>
      <w:r w:rsidR="00A96489" w:rsidRPr="00715D2D">
        <w:rPr>
          <w:sz w:val="22"/>
          <w:szCs w:val="22"/>
        </w:rPr>
        <w:fldChar w:fldCharType="end"/>
      </w:r>
      <w:r w:rsidRPr="00715D2D">
        <w:rPr>
          <w:sz w:val="22"/>
          <w:szCs w:val="22"/>
        </w:rPr>
        <w:t xml:space="preserve">). </w:t>
      </w:r>
    </w:p>
    <w:p w14:paraId="4B3AADF3" w14:textId="3AAF6382" w:rsidR="00CA68FC" w:rsidRPr="00715D2D" w:rsidRDefault="003E6B44" w:rsidP="003E6B44">
      <w:pPr>
        <w:jc w:val="both"/>
        <w:rPr>
          <w:sz w:val="22"/>
          <w:szCs w:val="22"/>
        </w:rPr>
      </w:pPr>
      <w:r w:rsidRPr="00715D2D">
        <w:rPr>
          <w:sz w:val="22"/>
          <w:szCs w:val="22"/>
        </w:rPr>
        <w:t>In this contribution, we discuss</w:t>
      </w:r>
      <w:r w:rsidR="003E548B" w:rsidRPr="00715D2D">
        <w:rPr>
          <w:sz w:val="22"/>
          <w:szCs w:val="22"/>
        </w:rPr>
        <w:t xml:space="preserve"> the</w:t>
      </w:r>
      <w:r w:rsidR="00FD74E1" w:rsidRPr="00715D2D">
        <w:rPr>
          <w:sz w:val="22"/>
          <w:szCs w:val="22"/>
        </w:rPr>
        <w:t xml:space="preserve"> remaining issues of</w:t>
      </w:r>
      <w:r w:rsidR="00CA68FC" w:rsidRPr="002C1247">
        <w:rPr>
          <w:sz w:val="22"/>
          <w:szCs w:val="22"/>
        </w:rPr>
        <w:t xml:space="preserve"> </w:t>
      </w:r>
      <w:r w:rsidR="00AF6741" w:rsidRPr="00715D2D">
        <w:rPr>
          <w:sz w:val="22"/>
          <w:szCs w:val="22"/>
        </w:rPr>
        <w:t xml:space="preserve">channel </w:t>
      </w:r>
      <w:r w:rsidR="00DC1322" w:rsidRPr="00715D2D">
        <w:rPr>
          <w:sz w:val="22"/>
          <w:szCs w:val="22"/>
        </w:rPr>
        <w:t>model</w:t>
      </w:r>
      <w:r w:rsidR="00CA68FC" w:rsidRPr="00715D2D">
        <w:rPr>
          <w:sz w:val="22"/>
          <w:szCs w:val="22"/>
        </w:rPr>
        <w:t xml:space="preserve"> </w:t>
      </w:r>
      <w:r w:rsidR="00A04BD4" w:rsidRPr="00715D2D">
        <w:rPr>
          <w:sz w:val="22"/>
          <w:szCs w:val="22"/>
        </w:rPr>
        <w:t>validation of TR 38.901 for 7-24 GHz</w:t>
      </w:r>
      <w:r w:rsidR="00ED7A25" w:rsidRPr="00715D2D">
        <w:rPr>
          <w:sz w:val="22"/>
          <w:szCs w:val="22"/>
        </w:rPr>
        <w:t>.</w:t>
      </w:r>
    </w:p>
    <w:p w14:paraId="338B2A47" w14:textId="18EB27E5" w:rsidR="00AB56B2" w:rsidRPr="00BE08AB" w:rsidRDefault="00AB56B2" w:rsidP="00AB56B2">
      <w:pPr>
        <w:pStyle w:val="Heading1"/>
        <w:rPr>
          <w:rFonts w:ascii="Times New Roman" w:hAnsi="Times New Roman"/>
          <w:lang w:val="en-US"/>
        </w:rPr>
      </w:pPr>
      <w:r>
        <w:rPr>
          <w:rFonts w:ascii="Times New Roman" w:hAnsi="Times New Roman"/>
          <w:lang w:val="en-US"/>
        </w:rPr>
        <w:t>2</w:t>
      </w:r>
      <w:r w:rsidRPr="006D261C">
        <w:rPr>
          <w:rFonts w:ascii="Times New Roman" w:hAnsi="Times New Roman"/>
          <w:lang w:val="en-US"/>
        </w:rPr>
        <w:tab/>
      </w:r>
      <w:r>
        <w:rPr>
          <w:rFonts w:ascii="Times New Roman" w:hAnsi="Times New Roman"/>
          <w:lang w:val="en-US"/>
        </w:rPr>
        <w:t>G</w:t>
      </w:r>
      <w:r w:rsidRPr="009B432C">
        <w:rPr>
          <w:rFonts w:ascii="Times New Roman" w:hAnsi="Times New Roman"/>
          <w:lang w:val="en-US"/>
        </w:rPr>
        <w:t xml:space="preserve">eometry‐based </w:t>
      </w:r>
      <w:r>
        <w:rPr>
          <w:rFonts w:ascii="Times New Roman" w:hAnsi="Times New Roman"/>
          <w:lang w:val="en-US"/>
        </w:rPr>
        <w:t>s</w:t>
      </w:r>
      <w:r w:rsidRPr="009B432C">
        <w:rPr>
          <w:rFonts w:ascii="Times New Roman" w:hAnsi="Times New Roman"/>
          <w:lang w:val="en-US"/>
        </w:rPr>
        <w:t>tochastic</w:t>
      </w:r>
      <w:r>
        <w:rPr>
          <w:rFonts w:ascii="Times New Roman" w:hAnsi="Times New Roman"/>
          <w:lang w:val="en-US"/>
        </w:rPr>
        <w:t xml:space="preserve"> channel</w:t>
      </w:r>
      <w:r w:rsidRPr="009B432C">
        <w:rPr>
          <w:rFonts w:ascii="Times New Roman" w:hAnsi="Times New Roman"/>
          <w:lang w:val="en-US"/>
        </w:rPr>
        <w:t xml:space="preserve">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for 7-24 GHz</w:t>
      </w:r>
    </w:p>
    <w:p w14:paraId="53C2FCE1" w14:textId="5FF43077" w:rsidR="00F5656E" w:rsidRPr="00715D2D" w:rsidRDefault="00CA4C6C" w:rsidP="00F5656E">
      <w:pPr>
        <w:jc w:val="both"/>
        <w:rPr>
          <w:sz w:val="22"/>
          <w:szCs w:val="22"/>
        </w:rPr>
      </w:pPr>
      <w:r w:rsidRPr="00715D2D">
        <w:rPr>
          <w:sz w:val="22"/>
          <w:szCs w:val="22"/>
        </w:rPr>
        <w:t>In RAN1 meetings, p</w:t>
      </w:r>
      <w:r w:rsidR="00F5656E" w:rsidRPr="00715D2D">
        <w:rPr>
          <w:sz w:val="22"/>
          <w:szCs w:val="22"/>
        </w:rPr>
        <w:t>otential updates for UE antenna model were discussed, including (1) UE antenna placement, (2) UE antenna orientation, and (3) antenna radiation pattern. These are important parameters to make UE antenna model become more realistic and should all be updated. For example, for UE antenna placement, placement along edges of a rectangle reflecting UE form factor can be considered.</w:t>
      </w:r>
    </w:p>
    <w:p w14:paraId="2A399516" w14:textId="4DCA36D9" w:rsidR="00B1601A" w:rsidRPr="00715D2D" w:rsidRDefault="00B1601A" w:rsidP="00B1601A">
      <w:pPr>
        <w:jc w:val="both"/>
        <w:rPr>
          <w:sz w:val="22"/>
          <w:szCs w:val="22"/>
        </w:rPr>
      </w:pPr>
      <w:r w:rsidRPr="00715D2D">
        <w:rPr>
          <w:sz w:val="22"/>
          <w:szCs w:val="22"/>
        </w:rPr>
        <w:t>It was agreed that the UE antennas are placed along the edges of a rectangle reflecting a UE form factor. The size of the device can be set to be X cm x Y cm x Z cm.</w:t>
      </w:r>
      <w:r w:rsidR="00DA30D5" w:rsidRPr="00715D2D">
        <w:rPr>
          <w:sz w:val="22"/>
          <w:szCs w:val="22"/>
        </w:rPr>
        <w:t xml:space="preserve"> While the dimension of 15 cm x 7 cm x 0 cm has been adopted for handheld device,</w:t>
      </w:r>
      <w:r w:rsidRPr="00715D2D">
        <w:rPr>
          <w:sz w:val="22"/>
          <w:szCs w:val="22"/>
        </w:rPr>
        <w:t xml:space="preserve"> </w:t>
      </w:r>
      <w:r w:rsidR="00DA30D5" w:rsidRPr="00715D2D">
        <w:rPr>
          <w:sz w:val="22"/>
          <w:szCs w:val="22"/>
        </w:rPr>
        <w:t>other</w:t>
      </w:r>
      <w:r w:rsidRPr="00715D2D">
        <w:rPr>
          <w:sz w:val="22"/>
          <w:szCs w:val="22"/>
        </w:rPr>
        <w:t xml:space="preserve"> options of (X,</w:t>
      </w:r>
      <w:r w:rsidR="000A0BDE" w:rsidRPr="00715D2D">
        <w:rPr>
          <w:sz w:val="22"/>
          <w:szCs w:val="22"/>
        </w:rPr>
        <w:t xml:space="preserve"> </w:t>
      </w:r>
      <w:r w:rsidRPr="00715D2D">
        <w:rPr>
          <w:sz w:val="22"/>
          <w:szCs w:val="22"/>
        </w:rPr>
        <w:t>Y,</w:t>
      </w:r>
      <w:r w:rsidR="000A0BDE" w:rsidRPr="00715D2D">
        <w:rPr>
          <w:sz w:val="22"/>
          <w:szCs w:val="22"/>
        </w:rPr>
        <w:t xml:space="preserve"> </w:t>
      </w:r>
      <w:r w:rsidRPr="00715D2D">
        <w:rPr>
          <w:sz w:val="22"/>
          <w:szCs w:val="22"/>
        </w:rPr>
        <w:t>Z) should be supported to flexibly model different types of devices</w:t>
      </w:r>
      <w:r w:rsidR="00DA30D5" w:rsidRPr="00715D2D">
        <w:rPr>
          <w:sz w:val="22"/>
          <w:szCs w:val="22"/>
        </w:rPr>
        <w:t xml:space="preserve"> (e.g., customer premise equipment (CPE))</w:t>
      </w:r>
      <w:r w:rsidRPr="00715D2D">
        <w:rPr>
          <w:sz w:val="22"/>
          <w:szCs w:val="22"/>
        </w:rPr>
        <w:t xml:space="preserve"> </w:t>
      </w:r>
      <w:r w:rsidR="00DA30D5" w:rsidRPr="00715D2D">
        <w:rPr>
          <w:sz w:val="22"/>
          <w:szCs w:val="22"/>
        </w:rPr>
        <w:t>in diverse</w:t>
      </w:r>
      <w:r w:rsidRPr="00715D2D">
        <w:rPr>
          <w:sz w:val="22"/>
          <w:szCs w:val="22"/>
        </w:rPr>
        <w:t xml:space="preserve"> simulation scenarios.</w:t>
      </w:r>
    </w:p>
    <w:p w14:paraId="57222F7C" w14:textId="69E11DB5" w:rsidR="00B1601A" w:rsidRPr="00715D2D" w:rsidRDefault="00B1601A" w:rsidP="00B1601A">
      <w:pPr>
        <w:jc w:val="both"/>
        <w:rPr>
          <w:b/>
          <w:bCs/>
          <w:sz w:val="22"/>
          <w:szCs w:val="22"/>
        </w:rPr>
      </w:pPr>
      <w:r w:rsidRPr="00715D2D">
        <w:rPr>
          <w:b/>
          <w:bCs/>
          <w:sz w:val="22"/>
          <w:szCs w:val="22"/>
        </w:rPr>
        <w:lastRenderedPageBreak/>
        <w:t xml:space="preserve">Proposal </w:t>
      </w:r>
      <w:r w:rsidR="00DA30D5" w:rsidRPr="00715D2D">
        <w:rPr>
          <w:b/>
          <w:bCs/>
          <w:sz w:val="22"/>
          <w:szCs w:val="22"/>
        </w:rPr>
        <w:t>1</w:t>
      </w:r>
      <w:r w:rsidRPr="00715D2D">
        <w:rPr>
          <w:b/>
          <w:bCs/>
          <w:sz w:val="22"/>
          <w:szCs w:val="22"/>
        </w:rPr>
        <w:t>: The size of the device X cm x Y cm x Z cm should include multiple options</w:t>
      </w:r>
      <w:r w:rsidR="00DA30D5" w:rsidRPr="00715D2D">
        <w:rPr>
          <w:b/>
          <w:bCs/>
          <w:sz w:val="22"/>
          <w:szCs w:val="22"/>
        </w:rPr>
        <w:t xml:space="preserve"> to model different types of devices including not only handheld but also customer premise equipment</w:t>
      </w:r>
      <w:r w:rsidR="00BA448D">
        <w:rPr>
          <w:b/>
          <w:bCs/>
          <w:sz w:val="22"/>
          <w:szCs w:val="22"/>
        </w:rPr>
        <w:t xml:space="preserve"> (CPE)</w:t>
      </w:r>
      <w:r w:rsidRPr="00715D2D">
        <w:rPr>
          <w:b/>
          <w:bCs/>
          <w:sz w:val="22"/>
          <w:szCs w:val="22"/>
        </w:rPr>
        <w:t>.</w:t>
      </w:r>
    </w:p>
    <w:p w14:paraId="0439AD00" w14:textId="78417BA9" w:rsidR="00B1601A" w:rsidRPr="00715D2D" w:rsidRDefault="00B1601A" w:rsidP="00B1601A">
      <w:pPr>
        <w:jc w:val="both"/>
        <w:rPr>
          <w:sz w:val="22"/>
          <w:szCs w:val="22"/>
        </w:rPr>
      </w:pPr>
      <w:r w:rsidRPr="00715D2D">
        <w:rPr>
          <w:sz w:val="22"/>
          <w:szCs w:val="22"/>
        </w:rPr>
        <w:t xml:space="preserve">It was agreed to further study several options for UE antenna radiation pattern modeling, including (1) adapting the Table 7.3-1: Radiation power pattern of a single antenna element, (2) half-wavelength dipole, and (3) omni-directional antenna pattern. </w:t>
      </w:r>
      <w:r w:rsidR="000A0BDE" w:rsidRPr="00715D2D">
        <w:rPr>
          <w:sz w:val="22"/>
          <w:szCs w:val="22"/>
        </w:rPr>
        <w:t>All three options should be supported to flexibly model different types of UE antennas.</w:t>
      </w:r>
    </w:p>
    <w:p w14:paraId="2B273AC0" w14:textId="21861B01" w:rsidR="00146228" w:rsidRPr="00715D2D" w:rsidRDefault="000A0BDE" w:rsidP="00B1601A">
      <w:pPr>
        <w:jc w:val="both"/>
        <w:rPr>
          <w:b/>
          <w:bCs/>
          <w:sz w:val="22"/>
          <w:szCs w:val="22"/>
        </w:rPr>
      </w:pPr>
      <w:r w:rsidRPr="00715D2D">
        <w:rPr>
          <w:b/>
          <w:bCs/>
          <w:sz w:val="22"/>
          <w:szCs w:val="22"/>
        </w:rPr>
        <w:t xml:space="preserve">Proposal </w:t>
      </w:r>
      <w:r w:rsidR="00DA30D5" w:rsidRPr="00715D2D">
        <w:rPr>
          <w:b/>
          <w:bCs/>
          <w:sz w:val="22"/>
          <w:szCs w:val="22"/>
        </w:rPr>
        <w:t>2</w:t>
      </w:r>
      <w:r w:rsidRPr="00715D2D">
        <w:rPr>
          <w:b/>
          <w:bCs/>
          <w:sz w:val="22"/>
          <w:szCs w:val="22"/>
        </w:rPr>
        <w:t>: UE antenna radiation pattern modeling should include multiple options, (1) adapting the Table 7.3-1: Radiation power pattern of a single antenna element, (2) half-wavelength dipole, and (3) omni-directional antenna pattern.</w:t>
      </w:r>
    </w:p>
    <w:p w14:paraId="4EC41CB5" w14:textId="2C6B77D0" w:rsidR="00FF7EC7" w:rsidRPr="00D76685" w:rsidRDefault="00AB56B2" w:rsidP="00D76685">
      <w:pPr>
        <w:pStyle w:val="Heading1"/>
        <w:rPr>
          <w:rFonts w:ascii="Times New Roman" w:hAnsi="Times New Roman"/>
          <w:lang w:val="en-US"/>
        </w:rPr>
      </w:pPr>
      <w:r>
        <w:rPr>
          <w:rFonts w:ascii="Times New Roman" w:hAnsi="Times New Roman"/>
          <w:lang w:val="en-US"/>
        </w:rPr>
        <w:t>3</w:t>
      </w:r>
      <w:r w:rsidR="008B06D9" w:rsidRPr="006D261C">
        <w:rPr>
          <w:rFonts w:ascii="Times New Roman" w:hAnsi="Times New Roman"/>
          <w:lang w:val="en-US"/>
        </w:rPr>
        <w:tab/>
      </w:r>
      <w:r w:rsidR="00DC1322">
        <w:rPr>
          <w:rFonts w:ascii="Times New Roman" w:hAnsi="Times New Roman"/>
          <w:lang w:val="en-US"/>
        </w:rPr>
        <w:t>Key considerations</w:t>
      </w:r>
      <w:r>
        <w:rPr>
          <w:rFonts w:ascii="Times New Roman" w:hAnsi="Times New Roman"/>
          <w:lang w:val="en-US"/>
        </w:rPr>
        <w:t>: from s</w:t>
      </w:r>
      <w:r w:rsidRPr="009B432C">
        <w:rPr>
          <w:rFonts w:ascii="Times New Roman" w:hAnsi="Times New Roman"/>
          <w:lang w:val="en-US"/>
        </w:rPr>
        <w:t xml:space="preserve">tochastic </w:t>
      </w:r>
      <w:r w:rsidR="00E36C8A">
        <w:rPr>
          <w:rFonts w:ascii="Times New Roman" w:hAnsi="Times New Roman"/>
          <w:lang w:val="en-US"/>
        </w:rPr>
        <w:t xml:space="preserve">channel </w:t>
      </w:r>
      <w:r>
        <w:rPr>
          <w:rFonts w:ascii="Times New Roman" w:hAnsi="Times New Roman"/>
          <w:lang w:val="en-US"/>
        </w:rPr>
        <w:t>m</w:t>
      </w:r>
      <w:r w:rsidRPr="009B432C">
        <w:rPr>
          <w:rFonts w:ascii="Times New Roman" w:hAnsi="Times New Roman"/>
          <w:lang w:val="en-US"/>
        </w:rPr>
        <w:t>odel</w:t>
      </w:r>
      <w:r>
        <w:rPr>
          <w:rFonts w:ascii="Times New Roman" w:hAnsi="Times New Roman"/>
          <w:lang w:val="en-US"/>
        </w:rPr>
        <w:t xml:space="preserve"> to ray tracing</w:t>
      </w:r>
    </w:p>
    <w:p w14:paraId="0BA06F19" w14:textId="2ACFF5E4" w:rsidR="00D323A5" w:rsidRPr="00715D2D" w:rsidRDefault="00D323A5" w:rsidP="00D323A5">
      <w:pPr>
        <w:jc w:val="both"/>
        <w:rPr>
          <w:sz w:val="22"/>
          <w:szCs w:val="22"/>
        </w:rPr>
      </w:pPr>
      <w:r w:rsidRPr="00715D2D">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Pr="00715D2D" w:rsidRDefault="00D323A5" w:rsidP="00ED7A25">
      <w:pPr>
        <w:jc w:val="both"/>
        <w:rPr>
          <w:sz w:val="22"/>
          <w:szCs w:val="22"/>
        </w:rPr>
      </w:pPr>
      <w:r w:rsidRPr="00715D2D">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5348DBCD" w:rsidR="00776D43" w:rsidRPr="00715D2D" w:rsidRDefault="00D323A5" w:rsidP="00ED7A25">
      <w:pPr>
        <w:jc w:val="both"/>
        <w:rPr>
          <w:sz w:val="22"/>
          <w:szCs w:val="22"/>
        </w:rPr>
      </w:pPr>
      <w:r w:rsidRPr="00715D2D">
        <w:rPr>
          <w:sz w:val="22"/>
          <w:szCs w:val="22"/>
        </w:rPr>
        <w:t xml:space="preserve">The shortcomings of the 3GPP stochastic channel models are discussed in </w:t>
      </w:r>
      <w:r w:rsidRPr="00715D2D">
        <w:rPr>
          <w:sz w:val="22"/>
          <w:szCs w:val="22"/>
        </w:rPr>
        <w:fldChar w:fldCharType="begin"/>
      </w:r>
      <w:r w:rsidRPr="00715D2D">
        <w:rPr>
          <w:sz w:val="22"/>
          <w:szCs w:val="22"/>
        </w:rPr>
        <w:instrText xml:space="preserve"> REF _Ref155946877 \r \h </w:instrText>
      </w:r>
      <w:r w:rsidR="00715D2D">
        <w:rPr>
          <w:sz w:val="22"/>
          <w:szCs w:val="22"/>
        </w:rPr>
        <w:instrText xml:space="preserve"> \* MERGEFORMAT </w:instrText>
      </w:r>
      <w:r w:rsidRPr="00715D2D">
        <w:rPr>
          <w:sz w:val="22"/>
          <w:szCs w:val="22"/>
        </w:rPr>
      </w:r>
      <w:r w:rsidRPr="00715D2D">
        <w:rPr>
          <w:sz w:val="22"/>
          <w:szCs w:val="22"/>
        </w:rPr>
        <w:fldChar w:fldCharType="separate"/>
      </w:r>
      <w:r w:rsidR="00735DE1" w:rsidRPr="00715D2D">
        <w:rPr>
          <w:sz w:val="22"/>
          <w:szCs w:val="22"/>
        </w:rPr>
        <w:t>[3]</w:t>
      </w:r>
      <w:r w:rsidRPr="00715D2D">
        <w:rPr>
          <w:sz w:val="22"/>
          <w:szCs w:val="22"/>
        </w:rPr>
        <w:fldChar w:fldCharType="end"/>
      </w:r>
      <w:r w:rsidRPr="00715D2D">
        <w:rPr>
          <w:sz w:val="22"/>
          <w:szCs w:val="22"/>
        </w:rPr>
        <w:t>–</w:t>
      </w:r>
      <w:r w:rsidRPr="00715D2D">
        <w:rPr>
          <w:sz w:val="22"/>
          <w:szCs w:val="22"/>
        </w:rPr>
        <w:fldChar w:fldCharType="begin"/>
      </w:r>
      <w:r w:rsidRPr="00715D2D">
        <w:rPr>
          <w:sz w:val="22"/>
          <w:szCs w:val="22"/>
        </w:rPr>
        <w:instrText xml:space="preserve"> REF _Ref155946880 \r \h </w:instrText>
      </w:r>
      <w:r w:rsidR="00715D2D">
        <w:rPr>
          <w:sz w:val="22"/>
          <w:szCs w:val="22"/>
        </w:rPr>
        <w:instrText xml:space="preserve"> \* MERGEFORMAT </w:instrText>
      </w:r>
      <w:r w:rsidRPr="00715D2D">
        <w:rPr>
          <w:sz w:val="22"/>
          <w:szCs w:val="22"/>
        </w:rPr>
      </w:r>
      <w:r w:rsidRPr="00715D2D">
        <w:rPr>
          <w:sz w:val="22"/>
          <w:szCs w:val="22"/>
        </w:rPr>
        <w:fldChar w:fldCharType="separate"/>
      </w:r>
      <w:r w:rsidR="00735DE1" w:rsidRPr="00715D2D">
        <w:rPr>
          <w:sz w:val="22"/>
          <w:szCs w:val="22"/>
        </w:rPr>
        <w:t>[8]</w:t>
      </w:r>
      <w:r w:rsidRPr="00715D2D">
        <w:rPr>
          <w:sz w:val="22"/>
          <w:szCs w:val="22"/>
        </w:rPr>
        <w:fldChar w:fldCharType="end"/>
      </w:r>
      <w:r w:rsidRPr="00715D2D">
        <w:rPr>
          <w:sz w:val="22"/>
          <w:szCs w:val="22"/>
        </w:rPr>
        <w:t xml:space="preserve">. Take </w:t>
      </w:r>
      <w:r w:rsidR="00EE42DD" w:rsidRPr="00715D2D">
        <w:rPr>
          <w:sz w:val="22"/>
          <w:szCs w:val="22"/>
        </w:rPr>
        <w:t xml:space="preserve">integrated sensing </w:t>
      </w:r>
      <w:r w:rsidR="001B0F49" w:rsidRPr="00715D2D">
        <w:rPr>
          <w:sz w:val="22"/>
          <w:szCs w:val="22"/>
        </w:rPr>
        <w:t>and communication (</w:t>
      </w:r>
      <w:r w:rsidRPr="00715D2D">
        <w:rPr>
          <w:sz w:val="22"/>
          <w:szCs w:val="22"/>
        </w:rPr>
        <w:t>ISAC</w:t>
      </w:r>
      <w:r w:rsidR="001B0F49" w:rsidRPr="00715D2D">
        <w:rPr>
          <w:sz w:val="22"/>
          <w:szCs w:val="22"/>
        </w:rPr>
        <w:t>)</w:t>
      </w:r>
      <w:r w:rsidRPr="00715D2D">
        <w:rPr>
          <w:sz w:val="22"/>
          <w:szCs w:val="22"/>
        </w:rPr>
        <w:t xml:space="preserve">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0A5601BB" w:rsidR="00D323A5" w:rsidRPr="00715D2D" w:rsidRDefault="00D323A5" w:rsidP="00ED7A25">
      <w:pPr>
        <w:jc w:val="both"/>
        <w:rPr>
          <w:sz w:val="22"/>
          <w:szCs w:val="22"/>
        </w:rPr>
      </w:pPr>
      <w:r w:rsidRPr="00715D2D">
        <w:rPr>
          <w:sz w:val="22"/>
          <w:szCs w:val="22"/>
        </w:rPr>
        <w:t xml:space="preserve">Take reconfigurable intelligent surface (RIS) as another example. Since RIS alters its reflected radio signal characteristics, the effects need to be captured by the </w:t>
      </w:r>
      <w:r w:rsidR="00127921" w:rsidRPr="00715D2D">
        <w:rPr>
          <w:sz w:val="22"/>
          <w:szCs w:val="22"/>
        </w:rPr>
        <w:t xml:space="preserve">precise </w:t>
      </w:r>
      <w:r w:rsidRPr="00715D2D">
        <w:rPr>
          <w:sz w:val="22"/>
          <w:szCs w:val="22"/>
        </w:rPr>
        <w:t xml:space="preserve">modelling of wireless propagation. But the 3GPP stochastic channel models do not support the modelling of such effects. </w:t>
      </w:r>
    </w:p>
    <w:p w14:paraId="537CCA51" w14:textId="77777777" w:rsidR="00D323A5" w:rsidRPr="00715D2D" w:rsidRDefault="00D323A5" w:rsidP="00ED7A25">
      <w:pPr>
        <w:jc w:val="both"/>
        <w:rPr>
          <w:sz w:val="22"/>
          <w:szCs w:val="22"/>
        </w:rPr>
      </w:pPr>
      <w:r w:rsidRPr="00715D2D">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yet to be validated in the current 3GPP stochastic channel models. </w:t>
      </w:r>
    </w:p>
    <w:p w14:paraId="2EC4026A" w14:textId="2318FA4A" w:rsidR="00456853" w:rsidRPr="00715D2D" w:rsidRDefault="00D323A5" w:rsidP="00ED7A25">
      <w:pPr>
        <w:jc w:val="both"/>
        <w:rPr>
          <w:sz w:val="22"/>
          <w:szCs w:val="22"/>
        </w:rPr>
      </w:pPr>
      <w:r w:rsidRPr="00715D2D">
        <w:rPr>
          <w:sz w:val="22"/>
          <w:szCs w:val="22"/>
        </w:rPr>
        <w:t xml:space="preserve">Last but not </w:t>
      </w:r>
      <w:r w:rsidR="00BF6DC9" w:rsidRPr="00715D2D">
        <w:rPr>
          <w:sz w:val="22"/>
          <w:szCs w:val="22"/>
        </w:rPr>
        <w:t xml:space="preserve">the </w:t>
      </w:r>
      <w:r w:rsidRPr="00715D2D">
        <w:rPr>
          <w:sz w:val="22"/>
          <w:szCs w:val="22"/>
        </w:rPr>
        <w:t xml:space="preserve">least, </w:t>
      </w:r>
      <w:r w:rsidRPr="00715D2D">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51A6BF46" w:rsidR="00776D43" w:rsidRPr="00715D2D" w:rsidRDefault="00776D43" w:rsidP="00776D43">
      <w:pPr>
        <w:jc w:val="both"/>
        <w:rPr>
          <w:sz w:val="22"/>
          <w:szCs w:val="22"/>
        </w:rPr>
      </w:pPr>
      <w:r w:rsidRPr="00715D2D">
        <w:rPr>
          <w:sz w:val="22"/>
          <w:szCs w:val="22"/>
        </w:rPr>
        <w:lastRenderedPageBreak/>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w:t>
      </w:r>
      <w:r w:rsidR="00C75A63" w:rsidRPr="00715D2D">
        <w:rPr>
          <w:sz w:val="22"/>
          <w:szCs w:val="22"/>
        </w:rPr>
        <w:t>s</w:t>
      </w:r>
      <w:r w:rsidRPr="00715D2D">
        <w:rPr>
          <w:sz w:val="22"/>
          <w:szCs w:val="22"/>
        </w:rPr>
        <w:t xml:space="preserve">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w:t>
      </w:r>
      <w:r w:rsidRPr="002C1247">
        <w:rPr>
          <w:b/>
          <w:bCs/>
          <w:sz w:val="22"/>
          <w:szCs w:val="22"/>
        </w:rPr>
        <w:t>ray tracing</w:t>
      </w:r>
      <w:r w:rsidRPr="00715D2D">
        <w:rPr>
          <w:sz w:val="22"/>
          <w:szCs w:val="22"/>
        </w:rPr>
        <w:t>.</w:t>
      </w:r>
    </w:p>
    <w:p w14:paraId="79B2F0C5" w14:textId="6FAA7D24" w:rsidR="009E42C4" w:rsidRPr="00715D2D" w:rsidRDefault="00776D43" w:rsidP="00776D43">
      <w:pPr>
        <w:jc w:val="both"/>
        <w:rPr>
          <w:sz w:val="22"/>
          <w:szCs w:val="22"/>
        </w:rPr>
      </w:pPr>
      <w:r w:rsidRPr="00715D2D">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sidRPr="00715D2D">
        <w:rPr>
          <w:sz w:val="22"/>
          <w:szCs w:val="22"/>
        </w:rPr>
        <w:fldChar w:fldCharType="begin"/>
      </w:r>
      <w:r w:rsidRPr="00715D2D">
        <w:rPr>
          <w:sz w:val="22"/>
          <w:szCs w:val="22"/>
        </w:rPr>
        <w:instrText xml:space="preserve"> REF _Ref156539902 \r \h </w:instrText>
      </w:r>
      <w:r w:rsidR="00715D2D">
        <w:rPr>
          <w:sz w:val="22"/>
          <w:szCs w:val="22"/>
        </w:rPr>
        <w:instrText xml:space="preserve"> \* MERGEFORMAT </w:instrText>
      </w:r>
      <w:r w:rsidRPr="00715D2D">
        <w:rPr>
          <w:sz w:val="22"/>
          <w:szCs w:val="22"/>
        </w:rPr>
      </w:r>
      <w:r w:rsidRPr="00715D2D">
        <w:rPr>
          <w:sz w:val="22"/>
          <w:szCs w:val="22"/>
        </w:rPr>
        <w:fldChar w:fldCharType="separate"/>
      </w:r>
      <w:r w:rsidR="00735DE1" w:rsidRPr="00715D2D">
        <w:rPr>
          <w:sz w:val="22"/>
          <w:szCs w:val="22"/>
        </w:rPr>
        <w:t>[9]</w:t>
      </w:r>
      <w:r w:rsidRPr="00715D2D">
        <w:rPr>
          <w:sz w:val="22"/>
          <w:szCs w:val="22"/>
        </w:rPr>
        <w:fldChar w:fldCharType="end"/>
      </w:r>
      <w:r w:rsidRPr="00715D2D">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Pr="00715D2D" w:rsidRDefault="0068769E" w:rsidP="00776D43">
      <w:pPr>
        <w:jc w:val="both"/>
        <w:rPr>
          <w:sz w:val="22"/>
          <w:szCs w:val="22"/>
        </w:rPr>
      </w:pPr>
      <w:r w:rsidRPr="00715D2D">
        <w:rPr>
          <w:sz w:val="22"/>
          <w:szCs w:val="22"/>
        </w:rPr>
        <w:t>Ray tracing</w:t>
      </w:r>
      <w:r w:rsidR="00776D43" w:rsidRPr="00715D2D">
        <w:rPr>
          <w:sz w:val="22"/>
          <w:szCs w:val="22"/>
        </w:rPr>
        <w:t xml:space="preserve"> is becoming an essential tool for studying, evaluating, and developing key technologies in 5G-Advanced toward 6G, including ISAC, RIS, </w:t>
      </w:r>
      <w:r w:rsidR="009E42C4" w:rsidRPr="00715D2D">
        <w:rPr>
          <w:sz w:val="22"/>
          <w:szCs w:val="22"/>
        </w:rPr>
        <w:t>larger antenna arrays in new spectrum such as 7-24 GHz and sub-THz bands, AI/ML, to name a few.</w:t>
      </w:r>
    </w:p>
    <w:p w14:paraId="34503E0D" w14:textId="06C9113A" w:rsidR="000A0885" w:rsidRPr="00715D2D" w:rsidRDefault="000A0885" w:rsidP="00776D43">
      <w:pPr>
        <w:jc w:val="both"/>
        <w:rPr>
          <w:sz w:val="22"/>
          <w:szCs w:val="22"/>
        </w:rPr>
      </w:pPr>
      <w:bookmarkStart w:id="3" w:name="_Hlk157614621"/>
      <w:r w:rsidRPr="00715D2D">
        <w:rPr>
          <w:sz w:val="22"/>
          <w:szCs w:val="22"/>
        </w:rPr>
        <w:t xml:space="preserve">It is worth noting that there is a new Task Group about WLAN sensing within the IEEE 802.11 working group, i.e., Task Group IEEE 802.11bf. This task group has embraced ray </w:t>
      </w:r>
      <w:proofErr w:type="gramStart"/>
      <w:r w:rsidRPr="00715D2D">
        <w:rPr>
          <w:sz w:val="22"/>
          <w:szCs w:val="22"/>
        </w:rPr>
        <w:t>tracing based</w:t>
      </w:r>
      <w:proofErr w:type="gramEnd"/>
      <w:r w:rsidRPr="00715D2D">
        <w:rPr>
          <w:sz w:val="22"/>
          <w:szCs w:val="22"/>
        </w:rPr>
        <w:t xml:space="preserve"> channel model for Wi</w:t>
      </w:r>
      <w:r w:rsidR="00201F93" w:rsidRPr="00715D2D">
        <w:rPr>
          <w:sz w:val="22"/>
          <w:szCs w:val="22"/>
        </w:rPr>
        <w:t>-</w:t>
      </w:r>
      <w:r w:rsidRPr="00715D2D">
        <w:rPr>
          <w:sz w:val="22"/>
          <w:szCs w:val="22"/>
        </w:rPr>
        <w:t>Fi sensing</w:t>
      </w:r>
      <w:r w:rsidR="005437A8" w:rsidRPr="00715D2D">
        <w:rPr>
          <w:sz w:val="22"/>
          <w:szCs w:val="22"/>
        </w:rPr>
        <w:t xml:space="preserve"> </w:t>
      </w:r>
      <w:r w:rsidR="005437A8" w:rsidRPr="00715D2D">
        <w:rPr>
          <w:sz w:val="22"/>
          <w:szCs w:val="22"/>
        </w:rPr>
        <w:fldChar w:fldCharType="begin"/>
      </w:r>
      <w:r w:rsidR="005437A8" w:rsidRPr="00715D2D">
        <w:rPr>
          <w:sz w:val="22"/>
          <w:szCs w:val="22"/>
        </w:rPr>
        <w:instrText xml:space="preserve"> REF _Ref157614453 \r \h </w:instrText>
      </w:r>
      <w:r w:rsidR="00715D2D">
        <w:rPr>
          <w:sz w:val="22"/>
          <w:szCs w:val="22"/>
        </w:rPr>
        <w:instrText xml:space="preserve"> \* MERGEFORMAT </w:instrText>
      </w:r>
      <w:r w:rsidR="005437A8" w:rsidRPr="00715D2D">
        <w:rPr>
          <w:sz w:val="22"/>
          <w:szCs w:val="22"/>
        </w:rPr>
      </w:r>
      <w:r w:rsidR="005437A8" w:rsidRPr="00715D2D">
        <w:rPr>
          <w:sz w:val="22"/>
          <w:szCs w:val="22"/>
        </w:rPr>
        <w:fldChar w:fldCharType="separate"/>
      </w:r>
      <w:r w:rsidR="00735DE1" w:rsidRPr="00715D2D">
        <w:rPr>
          <w:sz w:val="22"/>
          <w:szCs w:val="22"/>
        </w:rPr>
        <w:t>[10]</w:t>
      </w:r>
      <w:r w:rsidR="005437A8" w:rsidRPr="00715D2D">
        <w:rPr>
          <w:sz w:val="22"/>
          <w:szCs w:val="22"/>
        </w:rPr>
        <w:fldChar w:fldCharType="end"/>
      </w:r>
      <w:r w:rsidRPr="00715D2D">
        <w:rPr>
          <w:sz w:val="22"/>
          <w:szCs w:val="22"/>
        </w:rPr>
        <w:t>.</w:t>
      </w:r>
    </w:p>
    <w:bookmarkEnd w:id="3"/>
    <w:p w14:paraId="64B04BBB" w14:textId="15981F49" w:rsidR="009E42C4" w:rsidRPr="00715D2D" w:rsidRDefault="009E42C4" w:rsidP="009E42C4">
      <w:pPr>
        <w:jc w:val="both"/>
        <w:rPr>
          <w:b/>
          <w:bCs/>
          <w:sz w:val="22"/>
          <w:szCs w:val="22"/>
        </w:rPr>
      </w:pPr>
      <w:r w:rsidRPr="00715D2D">
        <w:rPr>
          <w:b/>
          <w:bCs/>
          <w:sz w:val="22"/>
          <w:szCs w:val="22"/>
        </w:rPr>
        <w:t>Observation 1: Wireless channel modelling needs to provide consistency and, above all, a correct representation of the frequency, spatial, and temporal correlation</w:t>
      </w:r>
      <w:r w:rsidR="00135211" w:rsidRPr="00715D2D">
        <w:rPr>
          <w:b/>
          <w:bCs/>
          <w:sz w:val="22"/>
          <w:szCs w:val="22"/>
        </w:rPr>
        <w:t>s</w:t>
      </w:r>
      <w:r w:rsidRPr="00715D2D">
        <w:rPr>
          <w:b/>
          <w:bCs/>
          <w:sz w:val="22"/>
          <w:szCs w:val="22"/>
        </w:rPr>
        <w:t xml:space="preserve"> across base stations, devices, and objects in the environment.</w:t>
      </w:r>
    </w:p>
    <w:p w14:paraId="3E84E57E" w14:textId="0B85D6CF" w:rsidR="00776D43" w:rsidRPr="00715D2D" w:rsidRDefault="009E42C4" w:rsidP="00ED7A25">
      <w:pPr>
        <w:jc w:val="both"/>
        <w:rPr>
          <w:b/>
          <w:bCs/>
          <w:sz w:val="22"/>
          <w:szCs w:val="22"/>
        </w:rPr>
      </w:pPr>
      <w:r w:rsidRPr="00715D2D">
        <w:rPr>
          <w:b/>
          <w:bCs/>
          <w:sz w:val="22"/>
          <w:szCs w:val="22"/>
        </w:rPr>
        <w:t>Observation 2: Deterministic, physics-based modelling for wireless propagation, especially ray tracing, are essential for studying, evaluating, and developing key technologies in 5G-Advanced toward 6G, including ISAC, RIS, larger antenna arrays in new spectrum such as 7-24 GHz and sub-THz bands, AI/ML, etc.</w:t>
      </w:r>
    </w:p>
    <w:p w14:paraId="6934DFAD" w14:textId="5DD1131E" w:rsidR="00804E10" w:rsidRPr="00715D2D" w:rsidRDefault="005437A8" w:rsidP="00804E10">
      <w:pPr>
        <w:jc w:val="both"/>
        <w:rPr>
          <w:b/>
          <w:bCs/>
          <w:sz w:val="22"/>
          <w:szCs w:val="22"/>
        </w:rPr>
      </w:pPr>
      <w:bookmarkStart w:id="4" w:name="_Hlk157614714"/>
      <w:r w:rsidRPr="00715D2D">
        <w:rPr>
          <w:b/>
          <w:bCs/>
          <w:sz w:val="22"/>
          <w:szCs w:val="22"/>
        </w:rPr>
        <w:t xml:space="preserve">Observation 3: </w:t>
      </w:r>
      <w:r w:rsidR="003F01D6" w:rsidRPr="00715D2D">
        <w:rPr>
          <w:b/>
          <w:bCs/>
          <w:sz w:val="22"/>
          <w:szCs w:val="22"/>
        </w:rPr>
        <w:t xml:space="preserve">WLAN sensing </w:t>
      </w:r>
      <w:r w:rsidRPr="00715D2D">
        <w:rPr>
          <w:b/>
          <w:bCs/>
          <w:sz w:val="22"/>
          <w:szCs w:val="22"/>
        </w:rPr>
        <w:t xml:space="preserve">Task Group IEEE 802.11bf has embraced ray </w:t>
      </w:r>
      <w:proofErr w:type="gramStart"/>
      <w:r w:rsidRPr="00715D2D">
        <w:rPr>
          <w:b/>
          <w:bCs/>
          <w:sz w:val="22"/>
          <w:szCs w:val="22"/>
        </w:rPr>
        <w:t>tracing based</w:t>
      </w:r>
      <w:proofErr w:type="gramEnd"/>
      <w:r w:rsidRPr="00715D2D">
        <w:rPr>
          <w:b/>
          <w:bCs/>
          <w:sz w:val="22"/>
          <w:szCs w:val="22"/>
        </w:rPr>
        <w:t xml:space="preserve"> channel model for Wi</w:t>
      </w:r>
      <w:r w:rsidR="00201F93" w:rsidRPr="00715D2D">
        <w:rPr>
          <w:b/>
          <w:bCs/>
          <w:sz w:val="22"/>
          <w:szCs w:val="22"/>
        </w:rPr>
        <w:t>-</w:t>
      </w:r>
      <w:r w:rsidRPr="00715D2D">
        <w:rPr>
          <w:b/>
          <w:bCs/>
          <w:sz w:val="22"/>
          <w:szCs w:val="22"/>
        </w:rPr>
        <w:t>Fi sensing.</w:t>
      </w:r>
    </w:p>
    <w:bookmarkEnd w:id="4"/>
    <w:p w14:paraId="2C75D47A" w14:textId="695C0934" w:rsidR="00804E10" w:rsidRDefault="00AB56B2" w:rsidP="00804E10">
      <w:pPr>
        <w:pStyle w:val="Heading1"/>
        <w:rPr>
          <w:rFonts w:ascii="Times New Roman" w:hAnsi="Times New Roman"/>
          <w:lang w:val="en-US"/>
        </w:rPr>
      </w:pPr>
      <w:r>
        <w:rPr>
          <w:rFonts w:ascii="Times New Roman" w:hAnsi="Times New Roman"/>
          <w:lang w:val="en-US"/>
        </w:rPr>
        <w:t>4</w:t>
      </w:r>
      <w:r w:rsidR="00804E10"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4B64B30F" w:rsidR="003464A7" w:rsidRPr="003464A7" w:rsidRDefault="00715D2D" w:rsidP="003464A7">
      <w:pPr>
        <w:pStyle w:val="Heading2"/>
        <w:rPr>
          <w:rFonts w:ascii="Times New Roman" w:hAnsi="Times New Roman"/>
          <w:lang w:val="en-US"/>
        </w:rPr>
      </w:pPr>
      <w:r>
        <w:rPr>
          <w:rFonts w:ascii="Times New Roman" w:hAnsi="Times New Roman"/>
          <w:lang w:val="en-US"/>
        </w:rPr>
        <w:t>4</w:t>
      </w:r>
      <w:r w:rsidR="003464A7" w:rsidRPr="003464A7">
        <w:rPr>
          <w:rFonts w:ascii="Times New Roman" w:hAnsi="Times New Roman"/>
          <w:lang w:val="en-US"/>
        </w:rPr>
        <w:t>.1</w:t>
      </w:r>
      <w:r w:rsidR="003464A7" w:rsidRPr="003464A7">
        <w:rPr>
          <w:rFonts w:ascii="Times New Roman" w:hAnsi="Times New Roman"/>
          <w:lang w:val="en-US"/>
        </w:rPr>
        <w:tab/>
        <w:t xml:space="preserve">Advantages of ray tracing based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lastRenderedPageBreak/>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3E548B">
      <w:pPr>
        <w:pStyle w:val="ListParagraph"/>
        <w:numPr>
          <w:ilvl w:val="0"/>
          <w:numId w:val="3"/>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45B050AD" w:rsidR="00C93AED" w:rsidRPr="00320A1C" w:rsidRDefault="00C93AED" w:rsidP="00C93AED">
      <w:pPr>
        <w:jc w:val="both"/>
        <w:rPr>
          <w:b/>
          <w:bCs/>
          <w:sz w:val="22"/>
          <w:szCs w:val="22"/>
        </w:rPr>
      </w:pPr>
      <w:r w:rsidRPr="00320A1C">
        <w:rPr>
          <w:b/>
          <w:bCs/>
          <w:sz w:val="22"/>
          <w:szCs w:val="22"/>
        </w:rPr>
        <w:t xml:space="preserve">Proposal </w:t>
      </w:r>
      <w:r w:rsidR="00803748">
        <w:rPr>
          <w:b/>
          <w:bCs/>
          <w:sz w:val="22"/>
          <w:szCs w:val="22"/>
        </w:rPr>
        <w:t>3</w:t>
      </w:r>
      <w:r w:rsidRPr="00320A1C">
        <w:rPr>
          <w:b/>
          <w:bCs/>
          <w:sz w:val="22"/>
          <w:szCs w:val="22"/>
        </w:rPr>
        <w:t>: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71362010" w:rsidR="00320A1C" w:rsidRPr="00320A1C" w:rsidRDefault="006916E3" w:rsidP="00320A1C">
      <w:pPr>
        <w:pStyle w:val="Heading2"/>
        <w:rPr>
          <w:rFonts w:ascii="Times New Roman" w:hAnsi="Times New Roman"/>
          <w:lang w:val="en-US"/>
        </w:rPr>
      </w:pPr>
      <w:r>
        <w:rPr>
          <w:rFonts w:ascii="Times New Roman" w:hAnsi="Times New Roman"/>
          <w:lang w:val="en-US"/>
        </w:rPr>
        <w:t>4</w:t>
      </w:r>
      <w:r w:rsidR="00C93AED" w:rsidRPr="003464A7">
        <w:rPr>
          <w:rFonts w:ascii="Times New Roman" w:hAnsi="Times New Roman"/>
          <w:lang w:val="en-US"/>
        </w:rPr>
        <w:t>.</w:t>
      </w:r>
      <w:r w:rsidR="00C93AED">
        <w:rPr>
          <w:rFonts w:ascii="Times New Roman" w:hAnsi="Times New Roman"/>
          <w:lang w:val="en-US"/>
        </w:rPr>
        <w:t>2</w:t>
      </w:r>
      <w:r w:rsidR="00C93AED" w:rsidRPr="003464A7">
        <w:rPr>
          <w:rFonts w:ascii="Times New Roman" w:hAnsi="Times New Roman"/>
          <w:lang w:val="en-US"/>
        </w:rPr>
        <w:tab/>
      </w:r>
      <w:r w:rsidR="00C93AED">
        <w:rPr>
          <w:rFonts w:ascii="Times New Roman" w:hAnsi="Times New Roman"/>
          <w:lang w:val="en-US"/>
        </w:rPr>
        <w:t>Methodology</w:t>
      </w:r>
      <w:r w:rsidR="00C93AED" w:rsidRPr="003464A7">
        <w:rPr>
          <w:rFonts w:ascii="Times New Roman" w:hAnsi="Times New Roman"/>
          <w:lang w:val="en-US"/>
        </w:rPr>
        <w:t xml:space="preserve"> of ray tracing based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lastRenderedPageBreak/>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Pr="006916E3" w:rsidRDefault="005E322B" w:rsidP="00320A1C">
      <w:pPr>
        <w:rPr>
          <w:sz w:val="22"/>
          <w:szCs w:val="22"/>
          <w:lang w:eastAsia="ja-JP"/>
        </w:rPr>
      </w:pPr>
      <w:r w:rsidRPr="006916E3">
        <w:rPr>
          <w:b/>
          <w:bCs/>
          <w:sz w:val="22"/>
          <w:szCs w:val="22"/>
          <w:lang w:eastAsia="ja-JP"/>
        </w:rPr>
        <w:t>Pre-validation</w:t>
      </w:r>
      <w:r w:rsidRPr="006916E3">
        <w:rPr>
          <w:sz w:val="22"/>
          <w:szCs w:val="22"/>
          <w:lang w:eastAsia="ja-JP"/>
        </w:rPr>
        <w:t xml:space="preserve">: </w:t>
      </w:r>
    </w:p>
    <w:p w14:paraId="20F86FBE" w14:textId="77777777" w:rsidR="005E322B" w:rsidRPr="006916E3" w:rsidRDefault="00320A1C" w:rsidP="005E322B">
      <w:pPr>
        <w:jc w:val="both"/>
        <w:rPr>
          <w:sz w:val="22"/>
          <w:szCs w:val="22"/>
          <w:lang w:val="en-US" w:eastAsia="ja-JP"/>
        </w:rPr>
      </w:pPr>
      <w:r w:rsidRPr="006916E3">
        <w:rPr>
          <w:sz w:val="22"/>
          <w:szCs w:val="22"/>
          <w:lang w:eastAsia="ja-JP"/>
        </w:rPr>
        <w:t xml:space="preserve">In order to use ray tracing simulations to validate </w:t>
      </w:r>
      <w:r w:rsidRPr="006916E3">
        <w:rPr>
          <w:sz w:val="22"/>
          <w:szCs w:val="22"/>
          <w:lang w:val="en-US" w:eastAsia="ja-JP"/>
        </w:rPr>
        <w:t xml:space="preserve">3GPP TR 38.901 stochastic channel model, the ray tracing tool itself needs to be calibrated with measurement data. </w:t>
      </w:r>
    </w:p>
    <w:p w14:paraId="32FC3BA6" w14:textId="1B7C1C26" w:rsidR="005E322B" w:rsidRPr="006916E3" w:rsidRDefault="00320A1C" w:rsidP="005E322B">
      <w:pPr>
        <w:jc w:val="both"/>
        <w:rPr>
          <w:sz w:val="22"/>
          <w:szCs w:val="22"/>
          <w:lang w:val="en-US" w:eastAsia="ja-JP"/>
        </w:rPr>
      </w:pPr>
      <w:r w:rsidRPr="006916E3">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sidRPr="006916E3">
        <w:rPr>
          <w:sz w:val="22"/>
          <w:szCs w:val="22"/>
          <w:lang w:val="en-US" w:eastAsia="ja-JP"/>
        </w:rPr>
        <w:t>and</w:t>
      </w:r>
      <w:r w:rsidRPr="006916E3">
        <w:rPr>
          <w:sz w:val="22"/>
          <w:szCs w:val="22"/>
          <w:lang w:val="en-US" w:eastAsia="ja-JP"/>
        </w:rPr>
        <w:t xml:space="preserve"> angle-of-arrival measurements.</w:t>
      </w:r>
      <w:r w:rsidR="005E322B" w:rsidRPr="006916E3">
        <w:rPr>
          <w:sz w:val="22"/>
          <w:szCs w:val="22"/>
          <w:lang w:val="en-US" w:eastAsia="ja-JP"/>
        </w:rPr>
        <w:t xml:space="preserve"> The measurement data should be processed to ensure compatibility with the simulated propagation metrics. Then the ray tracing simulated propagation characteristics can be compared with the measured data using statistical analysis techniques such as histograms, scatter plots, or cumulative distribution functions. The level of agreement between the simulated and measured data can be quantified using validation metrics such as root mean squared error (RMSE).</w:t>
      </w:r>
    </w:p>
    <w:p w14:paraId="3C8F668A" w14:textId="1CB5FAD8" w:rsidR="005E322B" w:rsidRPr="006916E3" w:rsidRDefault="005E322B" w:rsidP="005E322B">
      <w:pPr>
        <w:rPr>
          <w:b/>
          <w:bCs/>
          <w:sz w:val="22"/>
          <w:szCs w:val="22"/>
          <w:lang w:eastAsia="ja-JP"/>
        </w:rPr>
      </w:pPr>
      <w:r w:rsidRPr="006916E3">
        <w:rPr>
          <w:b/>
          <w:bCs/>
          <w:sz w:val="22"/>
          <w:szCs w:val="22"/>
          <w:lang w:eastAsia="ja-JP"/>
        </w:rPr>
        <w:t>Use ray tracing to validate channel model</w:t>
      </w:r>
    </w:p>
    <w:p w14:paraId="44F8A667" w14:textId="77777777" w:rsidR="00A62997" w:rsidRPr="002C1247" w:rsidRDefault="00A62997" w:rsidP="00A62997">
      <w:pPr>
        <w:jc w:val="both"/>
        <w:rPr>
          <w:sz w:val="22"/>
          <w:szCs w:val="22"/>
          <w:lang w:val="en-US" w:eastAsia="ja-JP"/>
        </w:rPr>
      </w:pPr>
      <w:r w:rsidRPr="006916E3">
        <w:rPr>
          <w:sz w:val="22"/>
          <w:szCs w:val="22"/>
          <w:lang w:eastAsia="ja-JP"/>
        </w:rPr>
        <w:t xml:space="preserve">The first step is to set up the ray tracing scenario. The definition of </w:t>
      </w:r>
      <w:r w:rsidR="00320A1C" w:rsidRPr="002C1247">
        <w:rPr>
          <w:sz w:val="22"/>
          <w:szCs w:val="22"/>
          <w:lang w:val="en-US" w:eastAsia="ja-JP"/>
        </w:rPr>
        <w:t>the geometry of the environment</w:t>
      </w:r>
      <w:r w:rsidRPr="002C1247">
        <w:rPr>
          <w:sz w:val="22"/>
          <w:szCs w:val="22"/>
          <w:lang w:val="en-US" w:eastAsia="ja-JP"/>
        </w:rPr>
        <w:t xml:space="preserve"> </w:t>
      </w:r>
      <w:r w:rsidR="00320A1C" w:rsidRPr="002C1247">
        <w:rPr>
          <w:sz w:val="22"/>
          <w:szCs w:val="22"/>
          <w:lang w:val="en-US" w:eastAsia="ja-JP"/>
        </w:rPr>
        <w:t>includ</w:t>
      </w:r>
      <w:r w:rsidRPr="002C1247">
        <w:rPr>
          <w:sz w:val="22"/>
          <w:szCs w:val="22"/>
          <w:lang w:val="en-US" w:eastAsia="ja-JP"/>
        </w:rPr>
        <w:t>es</w:t>
      </w:r>
      <w:r w:rsidR="00320A1C" w:rsidRPr="002C1247">
        <w:rPr>
          <w:sz w:val="22"/>
          <w:szCs w:val="22"/>
          <w:lang w:val="en-US" w:eastAsia="ja-JP"/>
        </w:rPr>
        <w:t xml:space="preserve"> buildings, walls, terrain, and other obstacles</w:t>
      </w:r>
      <w:r w:rsidRPr="002C1247">
        <w:rPr>
          <w:sz w:val="22"/>
          <w:szCs w:val="22"/>
          <w:lang w:val="en-US" w:eastAsia="ja-JP"/>
        </w:rPr>
        <w:t xml:space="preserve"> to</w:t>
      </w:r>
      <w:r w:rsidR="00320A1C" w:rsidRPr="002C1247">
        <w:rPr>
          <w:sz w:val="22"/>
          <w:szCs w:val="22"/>
          <w:lang w:val="en-US" w:eastAsia="ja-JP"/>
        </w:rPr>
        <w:t xml:space="preserve"> </w:t>
      </w:r>
      <w:r w:rsidRPr="002C1247">
        <w:rPr>
          <w:sz w:val="22"/>
          <w:szCs w:val="22"/>
          <w:lang w:val="en-US" w:eastAsia="ja-JP"/>
        </w:rPr>
        <w:t>e</w:t>
      </w:r>
      <w:r w:rsidR="00320A1C" w:rsidRPr="002C1247">
        <w:rPr>
          <w:sz w:val="22"/>
          <w:szCs w:val="22"/>
          <w:lang w:val="en-US" w:eastAsia="ja-JP"/>
        </w:rPr>
        <w:t>nsure that the model accurately represents the real-world scenario being studied.</w:t>
      </w:r>
      <w:r w:rsidRPr="002C1247">
        <w:rPr>
          <w:sz w:val="22"/>
          <w:szCs w:val="22"/>
          <w:lang w:val="en-US" w:eastAsia="ja-JP"/>
        </w:rPr>
        <w:t xml:space="preserve"> Also, t</w:t>
      </w:r>
      <w:r w:rsidR="00320A1C" w:rsidRPr="002C1247">
        <w:rPr>
          <w:sz w:val="22"/>
          <w:szCs w:val="22"/>
          <w:lang w:val="en-US" w:eastAsia="ja-JP"/>
        </w:rPr>
        <w:t>he properties of the materials comprisi</w:t>
      </w:r>
      <w:r w:rsidRPr="002C1247">
        <w:rPr>
          <w:sz w:val="22"/>
          <w:szCs w:val="22"/>
          <w:lang w:val="en-US" w:eastAsia="ja-JP"/>
        </w:rPr>
        <w:t>ng</w:t>
      </w:r>
      <w:r w:rsidR="00320A1C" w:rsidRPr="002C1247">
        <w:rPr>
          <w:sz w:val="22"/>
          <w:szCs w:val="22"/>
          <w:lang w:val="en-US" w:eastAsia="ja-JP"/>
        </w:rPr>
        <w:t xml:space="preserve"> the environment such as reflectivity, absorption, and diffusivity</w:t>
      </w:r>
      <w:r w:rsidRPr="002C1247">
        <w:rPr>
          <w:sz w:val="22"/>
          <w:szCs w:val="22"/>
          <w:lang w:val="en-US" w:eastAsia="ja-JP"/>
        </w:rPr>
        <w:t xml:space="preserve"> need to be specified. The scenario setup also includes </w:t>
      </w:r>
      <w:r w:rsidR="00320A1C" w:rsidRPr="002C1247">
        <w:rPr>
          <w:sz w:val="22"/>
          <w:szCs w:val="22"/>
          <w:lang w:val="en-US" w:eastAsia="ja-JP"/>
        </w:rPr>
        <w:t>the transmitter and receiver locations, as well as their antenna characteristics, including antenna gain patterns and polarization.</w:t>
      </w:r>
    </w:p>
    <w:p w14:paraId="164C89C2" w14:textId="3E53AA0D" w:rsidR="00320A1C" w:rsidRPr="002C1247" w:rsidRDefault="00A62997" w:rsidP="00A62997">
      <w:pPr>
        <w:jc w:val="both"/>
        <w:rPr>
          <w:sz w:val="22"/>
          <w:szCs w:val="22"/>
          <w:lang w:val="en-US" w:eastAsia="ja-JP"/>
        </w:rPr>
      </w:pPr>
      <w:r w:rsidRPr="002C1247">
        <w:rPr>
          <w:sz w:val="22"/>
          <w:szCs w:val="22"/>
          <w:lang w:val="en-US" w:eastAsia="ja-JP"/>
        </w:rPr>
        <w:t>The next step is ray tracing si</w:t>
      </w:r>
      <w:r w:rsidR="00320A1C" w:rsidRPr="002C1247">
        <w:rPr>
          <w:sz w:val="22"/>
          <w:szCs w:val="22"/>
          <w:lang w:val="en-US" w:eastAsia="ja-JP"/>
        </w:rPr>
        <w:t xml:space="preserve">mulation </w:t>
      </w:r>
      <w:r w:rsidRPr="002C1247">
        <w:rPr>
          <w:sz w:val="22"/>
          <w:szCs w:val="22"/>
          <w:lang w:val="en-US" w:eastAsia="ja-JP"/>
        </w:rPr>
        <w:t>e</w:t>
      </w:r>
      <w:r w:rsidR="00320A1C" w:rsidRPr="002C1247">
        <w:rPr>
          <w:sz w:val="22"/>
          <w:szCs w:val="22"/>
          <w:lang w:val="en-US" w:eastAsia="ja-JP"/>
        </w:rPr>
        <w:t>xecution</w:t>
      </w:r>
      <w:r w:rsidRPr="002C1247">
        <w:rPr>
          <w:sz w:val="22"/>
          <w:szCs w:val="22"/>
          <w:lang w:val="en-US" w:eastAsia="ja-JP"/>
        </w:rPr>
        <w:t>. Specifically, r</w:t>
      </w:r>
      <w:r w:rsidR="00320A1C" w:rsidRPr="002C1247">
        <w:rPr>
          <w:sz w:val="22"/>
          <w:szCs w:val="22"/>
          <w:lang w:val="en-US" w:eastAsia="ja-JP"/>
        </w:rPr>
        <w:t>ay tracing algorithms</w:t>
      </w:r>
      <w:r w:rsidRPr="002C1247">
        <w:rPr>
          <w:sz w:val="22"/>
          <w:szCs w:val="22"/>
          <w:lang w:val="en-US" w:eastAsia="ja-JP"/>
        </w:rPr>
        <w:t xml:space="preserve"> are applied</w:t>
      </w:r>
      <w:r w:rsidR="00320A1C" w:rsidRPr="002C1247">
        <w:rPr>
          <w:sz w:val="22"/>
          <w:szCs w:val="22"/>
          <w:lang w:val="en-US" w:eastAsia="ja-JP"/>
        </w:rPr>
        <w:t xml:space="preserve"> to simulate the propagation of electromagnetic waves in the defined environment.</w:t>
      </w:r>
      <w:r w:rsidRPr="002C1247">
        <w:rPr>
          <w:sz w:val="22"/>
          <w:szCs w:val="22"/>
          <w:lang w:val="en-US" w:eastAsia="ja-JP"/>
        </w:rPr>
        <w:t xml:space="preserve"> The rays are emitted</w:t>
      </w:r>
      <w:r w:rsidR="00320A1C" w:rsidRPr="002C1247">
        <w:rPr>
          <w:sz w:val="22"/>
          <w:szCs w:val="22"/>
          <w:lang w:val="en-US" w:eastAsia="ja-JP"/>
        </w:rPr>
        <w:t xml:space="preserve"> from the transmitter</w:t>
      </w:r>
      <w:r w:rsidRPr="002C1247">
        <w:rPr>
          <w:sz w:val="22"/>
          <w:szCs w:val="22"/>
          <w:lang w:val="en-US" w:eastAsia="ja-JP"/>
        </w:rPr>
        <w:t>s</w:t>
      </w:r>
      <w:r w:rsidR="00320A1C" w:rsidRPr="002C1247">
        <w:rPr>
          <w:sz w:val="22"/>
          <w:szCs w:val="22"/>
          <w:lang w:val="en-US" w:eastAsia="ja-JP"/>
        </w:rPr>
        <w:t xml:space="preserve"> and their paths</w:t>
      </w:r>
      <w:r w:rsidRPr="002C1247">
        <w:rPr>
          <w:sz w:val="22"/>
          <w:szCs w:val="22"/>
          <w:lang w:val="en-US" w:eastAsia="ja-JP"/>
        </w:rPr>
        <w:t xml:space="preserve"> are traced</w:t>
      </w:r>
      <w:r w:rsidR="00320A1C" w:rsidRPr="002C1247">
        <w:rPr>
          <w:sz w:val="22"/>
          <w:szCs w:val="22"/>
          <w:lang w:val="en-US" w:eastAsia="ja-JP"/>
        </w:rPr>
        <w:t xml:space="preserve"> as they propagate through the environment, considering reflection, diffraction, and refraction at each obstacle encountered.</w:t>
      </w:r>
      <w:r w:rsidRPr="002C1247">
        <w:rPr>
          <w:sz w:val="22"/>
          <w:szCs w:val="22"/>
          <w:lang w:val="en-US" w:eastAsia="ja-JP"/>
        </w:rPr>
        <w:t xml:space="preserve"> Then </w:t>
      </w:r>
      <w:r w:rsidR="00320A1C" w:rsidRPr="002C1247">
        <w:rPr>
          <w:sz w:val="22"/>
          <w:szCs w:val="22"/>
          <w:lang w:val="en-US" w:eastAsia="ja-JP"/>
        </w:rPr>
        <w:t>the path loss, delay spread, angular spread, and other propagation metrics for each ray path</w:t>
      </w:r>
      <w:r w:rsidRPr="002C1247">
        <w:rPr>
          <w:sz w:val="22"/>
          <w:szCs w:val="22"/>
          <w:lang w:val="en-US" w:eastAsia="ja-JP"/>
        </w:rPr>
        <w:t xml:space="preserve"> can be calculated.</w:t>
      </w:r>
    </w:p>
    <w:p w14:paraId="4B7FD00B" w14:textId="4478E8F1" w:rsidR="005A2293" w:rsidRPr="002C1247" w:rsidRDefault="00960DCD" w:rsidP="005A2293">
      <w:pPr>
        <w:jc w:val="both"/>
        <w:rPr>
          <w:sz w:val="22"/>
          <w:szCs w:val="22"/>
          <w:lang w:val="en-US" w:eastAsia="ja-JP"/>
        </w:rPr>
      </w:pPr>
      <w:r w:rsidRPr="002C1247">
        <w:rPr>
          <w:sz w:val="22"/>
          <w:szCs w:val="22"/>
          <w:lang w:val="en-US" w:eastAsia="ja-JP"/>
        </w:rPr>
        <w:lastRenderedPageBreak/>
        <w:t>Once ray tracing simulation is completed, the o</w:t>
      </w:r>
      <w:r w:rsidR="00320A1C" w:rsidRPr="002C1247">
        <w:rPr>
          <w:sz w:val="22"/>
          <w:szCs w:val="22"/>
          <w:lang w:val="en-US" w:eastAsia="ja-JP"/>
        </w:rPr>
        <w:t xml:space="preserve">utput </w:t>
      </w:r>
      <w:r w:rsidRPr="002C1247">
        <w:rPr>
          <w:sz w:val="22"/>
          <w:szCs w:val="22"/>
          <w:lang w:val="en-US" w:eastAsia="ja-JP"/>
        </w:rPr>
        <w:t>is synthesized. This includes e</w:t>
      </w:r>
      <w:r w:rsidR="00320A1C" w:rsidRPr="002C1247">
        <w:rPr>
          <w:sz w:val="22"/>
          <w:szCs w:val="22"/>
          <w:lang w:val="en-US" w:eastAsia="ja-JP"/>
        </w:rPr>
        <w:t>xtract</w:t>
      </w:r>
      <w:r w:rsidRPr="002C1247">
        <w:rPr>
          <w:sz w:val="22"/>
          <w:szCs w:val="22"/>
          <w:lang w:val="en-US" w:eastAsia="ja-JP"/>
        </w:rPr>
        <w:t>ion of</w:t>
      </w:r>
      <w:r w:rsidR="00320A1C" w:rsidRPr="002C1247">
        <w:rPr>
          <w:sz w:val="22"/>
          <w:szCs w:val="22"/>
          <w:lang w:val="en-US" w:eastAsia="ja-JP"/>
        </w:rPr>
        <w:t xml:space="preserve"> relevant propagation metrics from the simulation output, such as received signal strength, time delay of arrivals, angles of arrival and departure.</w:t>
      </w:r>
      <w:r w:rsidR="005A2293" w:rsidRPr="002C1247">
        <w:rPr>
          <w:sz w:val="22"/>
          <w:szCs w:val="22"/>
          <w:lang w:val="en-US" w:eastAsia="ja-JP"/>
        </w:rPr>
        <w:t xml:space="preserve"> The data can be aggregated to </w:t>
      </w:r>
      <w:r w:rsidR="00320A1C" w:rsidRPr="002C1247">
        <w:rPr>
          <w:sz w:val="22"/>
          <w:szCs w:val="22"/>
          <w:lang w:val="en-US" w:eastAsia="ja-JP"/>
        </w:rPr>
        <w:t>obtain statistical distributions of these metrics over multiple simulation runs.</w:t>
      </w:r>
      <w:r w:rsidR="005A2293" w:rsidRPr="002C1247">
        <w:rPr>
          <w:sz w:val="22"/>
          <w:szCs w:val="22"/>
          <w:lang w:val="en-US" w:eastAsia="ja-JP"/>
        </w:rPr>
        <w:t xml:space="preserve"> When analyzing the data, it should be checked that</w:t>
      </w:r>
      <w:r w:rsidR="00320A1C" w:rsidRPr="002C1247">
        <w:rPr>
          <w:sz w:val="22"/>
          <w:szCs w:val="22"/>
          <w:lang w:val="en-US" w:eastAsia="ja-JP"/>
        </w:rPr>
        <w:t xml:space="preserve"> the simulated propagation characteristics are within the expected range based on the assumptions and parameters of the channel model being validated</w:t>
      </w:r>
      <w:r w:rsidR="005A2293" w:rsidRPr="002C1247">
        <w:rPr>
          <w:sz w:val="22"/>
          <w:szCs w:val="22"/>
          <w:lang w:val="en-US" w:eastAsia="ja-JP"/>
        </w:rPr>
        <w:t>.</w:t>
      </w:r>
    </w:p>
    <w:p w14:paraId="1FFE2C63" w14:textId="77777777" w:rsidR="003365F4" w:rsidRPr="002C1247" w:rsidRDefault="005A2293" w:rsidP="003365F4">
      <w:pPr>
        <w:jc w:val="both"/>
        <w:rPr>
          <w:sz w:val="22"/>
          <w:szCs w:val="22"/>
          <w:lang w:val="en-US" w:eastAsia="ja-JP"/>
        </w:rPr>
      </w:pPr>
      <w:r w:rsidRPr="002C1247">
        <w:rPr>
          <w:sz w:val="22"/>
          <w:szCs w:val="22"/>
          <w:lang w:val="en-US" w:eastAsia="ja-JP"/>
        </w:rPr>
        <w:t xml:space="preserve">The next step is to compare ray tracing output with the output of 3GPP TR 38.901 stochastic channel model. Validation metrics to quantitatively assess the performance of the channel model need to be defined for the comparison, such as accuracy, precision, or robustness. The validation metrics are calculated based on the comparison between simulated and measured data. The results are used to evaluate whether the output of 3GPP TR 38.901 stochastic channel model matches the output of ray tracing. </w:t>
      </w:r>
    </w:p>
    <w:p w14:paraId="6A6244FE" w14:textId="7DB19F31" w:rsidR="003365F4" w:rsidRPr="002C1247" w:rsidRDefault="003365F4" w:rsidP="003365F4">
      <w:pPr>
        <w:jc w:val="both"/>
        <w:rPr>
          <w:sz w:val="22"/>
          <w:szCs w:val="22"/>
          <w:lang w:val="en-US" w:eastAsia="ja-JP"/>
        </w:rPr>
      </w:pPr>
      <w:r w:rsidRPr="002C1247">
        <w:rPr>
          <w:sz w:val="22"/>
          <w:szCs w:val="22"/>
          <w:lang w:val="en-US" w:eastAsia="ja-JP"/>
        </w:rPr>
        <w:t xml:space="preserve">Iterative refinement may be needed in the validation process. The 3GPP TR 38.901 stochastic channel model may be refined </w:t>
      </w:r>
      <w:r w:rsidR="00320A1C" w:rsidRPr="002C1247">
        <w:rPr>
          <w:sz w:val="22"/>
          <w:szCs w:val="22"/>
          <w:lang w:val="en-US" w:eastAsia="ja-JP"/>
        </w:rPr>
        <w:t>based on the validation results and insights gained from the comparison with</w:t>
      </w:r>
      <w:r w:rsidRPr="002C1247">
        <w:rPr>
          <w:sz w:val="22"/>
          <w:szCs w:val="22"/>
          <w:lang w:val="en-US" w:eastAsia="ja-JP"/>
        </w:rPr>
        <w:t xml:space="preserve"> ray tracing</w:t>
      </w:r>
      <w:r w:rsidR="00320A1C" w:rsidRPr="002C1247">
        <w:rPr>
          <w:sz w:val="22"/>
          <w:szCs w:val="22"/>
          <w:lang w:val="en-US" w:eastAsia="ja-JP"/>
        </w:rPr>
        <w:t xml:space="preserve"> data.</w:t>
      </w:r>
      <w:r w:rsidRPr="002C1247">
        <w:rPr>
          <w:sz w:val="22"/>
          <w:szCs w:val="22"/>
          <w:lang w:val="en-US" w:eastAsia="ja-JP"/>
        </w:rPr>
        <w:t xml:space="preserve"> In the refinement, any necessary adjustments or enhancements to improve the accuracy and reliability of the 3GPP TR 38.901 stochastic channel model can be incorporated. Then </w:t>
      </w:r>
      <w:r w:rsidR="00320A1C" w:rsidRPr="002C1247">
        <w:rPr>
          <w:sz w:val="22"/>
          <w:szCs w:val="22"/>
          <w:lang w:val="en-US" w:eastAsia="ja-JP"/>
        </w:rPr>
        <w:t>the refined model</w:t>
      </w:r>
      <w:r w:rsidRPr="002C1247">
        <w:rPr>
          <w:sz w:val="22"/>
          <w:szCs w:val="22"/>
          <w:lang w:val="en-US" w:eastAsia="ja-JP"/>
        </w:rPr>
        <w:t xml:space="preserve"> can be validated</w:t>
      </w:r>
      <w:r w:rsidR="00320A1C" w:rsidRPr="002C1247">
        <w:rPr>
          <w:sz w:val="22"/>
          <w:szCs w:val="22"/>
          <w:lang w:val="en-US" w:eastAsia="ja-JP"/>
        </w:rPr>
        <w:t xml:space="preserve"> using the same process iteratively until satisfactory agreement between </w:t>
      </w:r>
      <w:r w:rsidRPr="002C1247">
        <w:rPr>
          <w:sz w:val="22"/>
          <w:szCs w:val="22"/>
          <w:lang w:val="en-US" w:eastAsia="ja-JP"/>
        </w:rPr>
        <w:t>the output of 3GPP TR 38.901 stochastic channel model and the output of ray tracing</w:t>
      </w:r>
      <w:r w:rsidR="00C44334">
        <w:rPr>
          <w:sz w:val="22"/>
          <w:szCs w:val="22"/>
          <w:lang w:val="en-US" w:eastAsia="ja-JP"/>
        </w:rPr>
        <w:t xml:space="preserve"> is reached</w:t>
      </w:r>
      <w:r w:rsidRPr="002C1247">
        <w:rPr>
          <w:sz w:val="22"/>
          <w:szCs w:val="22"/>
          <w:lang w:val="en-US" w:eastAsia="ja-JP"/>
        </w:rPr>
        <w:t xml:space="preserve">. </w:t>
      </w:r>
    </w:p>
    <w:p w14:paraId="4F92333E" w14:textId="40E2EE01" w:rsidR="00FC2ABF" w:rsidRPr="002C1247" w:rsidRDefault="00320A1C" w:rsidP="003365F4">
      <w:pPr>
        <w:jc w:val="both"/>
        <w:rPr>
          <w:sz w:val="22"/>
          <w:szCs w:val="22"/>
          <w:lang w:val="en-US" w:eastAsia="ja-JP"/>
        </w:rPr>
      </w:pPr>
      <w:r w:rsidRPr="002C1247">
        <w:rPr>
          <w:sz w:val="22"/>
          <w:szCs w:val="22"/>
          <w:lang w:val="en-US" w:eastAsia="ja-JP"/>
        </w:rPr>
        <w:t>By following these detailed steps, ray tracing</w:t>
      </w:r>
      <w:r w:rsidR="003365F4" w:rsidRPr="002C1247">
        <w:rPr>
          <w:sz w:val="22"/>
          <w:szCs w:val="22"/>
          <w:lang w:val="en-US" w:eastAsia="ja-JP"/>
        </w:rPr>
        <w:t xml:space="preserve"> can be effectively used</w:t>
      </w:r>
      <w:r w:rsidRPr="002C1247">
        <w:rPr>
          <w:sz w:val="22"/>
          <w:szCs w:val="22"/>
          <w:lang w:val="en-US" w:eastAsia="ja-JP"/>
        </w:rPr>
        <w:t xml:space="preserve"> to validate </w:t>
      </w:r>
      <w:r w:rsidR="003365F4" w:rsidRPr="002C1247">
        <w:rPr>
          <w:sz w:val="22"/>
          <w:szCs w:val="22"/>
          <w:lang w:val="en-US" w:eastAsia="ja-JP"/>
        </w:rPr>
        <w:t xml:space="preserve">the 3GPP TR 38.901 stochastic channel model </w:t>
      </w:r>
      <w:r w:rsidRPr="002C1247">
        <w:rPr>
          <w:sz w:val="22"/>
          <w:szCs w:val="22"/>
          <w:lang w:val="en-US" w:eastAsia="ja-JP"/>
        </w:rPr>
        <w:t>and ensure the</w:t>
      </w:r>
      <w:r w:rsidR="003365F4" w:rsidRPr="002C1247">
        <w:rPr>
          <w:sz w:val="22"/>
          <w:szCs w:val="22"/>
          <w:lang w:val="en-US" w:eastAsia="ja-JP"/>
        </w:rPr>
        <w:t xml:space="preserve"> model’s</w:t>
      </w:r>
      <w:r w:rsidRPr="002C1247">
        <w:rPr>
          <w:sz w:val="22"/>
          <w:szCs w:val="22"/>
          <w:lang w:val="en-US" w:eastAsia="ja-JP"/>
        </w:rPr>
        <w:t xml:space="preserve"> accuracy and reliability for </w:t>
      </w:r>
      <w:r w:rsidR="003365F4" w:rsidRPr="002C1247">
        <w:rPr>
          <w:sz w:val="22"/>
          <w:szCs w:val="22"/>
          <w:lang w:val="en-US" w:eastAsia="ja-JP"/>
        </w:rPr>
        <w:t>3GPP performance evaluation</w:t>
      </w:r>
      <w:r w:rsidRPr="002C1247">
        <w:rPr>
          <w:sz w:val="22"/>
          <w:szCs w:val="22"/>
          <w:lang w:val="en-US" w:eastAsia="ja-JP"/>
        </w:rPr>
        <w:t>.</w:t>
      </w:r>
    </w:p>
    <w:p w14:paraId="20B6162E" w14:textId="16682B4E" w:rsidR="00255EE3" w:rsidRPr="006916E3" w:rsidRDefault="00255EE3" w:rsidP="00255EE3">
      <w:pPr>
        <w:jc w:val="both"/>
        <w:rPr>
          <w:sz w:val="22"/>
          <w:szCs w:val="22"/>
        </w:rPr>
      </w:pPr>
      <w:r w:rsidRPr="006916E3">
        <w:rPr>
          <w:sz w:val="22"/>
          <w:szCs w:val="22"/>
        </w:rPr>
        <w:t xml:space="preserve">In particular, ITU-R has recommended a specific method that can be used to derive the parameters for the MIMO channel model based on ray tracing </w:t>
      </w:r>
      <w:r w:rsidRPr="006916E3">
        <w:rPr>
          <w:sz w:val="22"/>
          <w:szCs w:val="22"/>
        </w:rPr>
        <w:fldChar w:fldCharType="begin"/>
      </w:r>
      <w:r w:rsidRPr="006916E3">
        <w:rPr>
          <w:sz w:val="22"/>
          <w:szCs w:val="22"/>
        </w:rPr>
        <w:instrText xml:space="preserve"> REF _Ref165383755 \r \h </w:instrText>
      </w:r>
      <w:r w:rsidR="006916E3">
        <w:rPr>
          <w:sz w:val="22"/>
          <w:szCs w:val="22"/>
        </w:rPr>
        <w:instrText xml:space="preserve"> \* MERGEFORMAT </w:instrText>
      </w:r>
      <w:r w:rsidRPr="006916E3">
        <w:rPr>
          <w:sz w:val="22"/>
          <w:szCs w:val="22"/>
        </w:rPr>
      </w:r>
      <w:r w:rsidRPr="006916E3">
        <w:rPr>
          <w:sz w:val="22"/>
          <w:szCs w:val="22"/>
        </w:rPr>
        <w:fldChar w:fldCharType="separate"/>
      </w:r>
      <w:r w:rsidRPr="006916E3">
        <w:rPr>
          <w:sz w:val="22"/>
          <w:szCs w:val="22"/>
        </w:rPr>
        <w:t>[11]</w:t>
      </w:r>
      <w:r w:rsidRPr="006916E3">
        <w:rPr>
          <w:sz w:val="22"/>
          <w:szCs w:val="22"/>
        </w:rPr>
        <w:fldChar w:fldCharType="end"/>
      </w:r>
      <w:r w:rsidRPr="006916E3">
        <w:rPr>
          <w:sz w:val="22"/>
          <w:szCs w:val="22"/>
        </w:rPr>
        <w:t>:</w:t>
      </w:r>
    </w:p>
    <w:p w14:paraId="05242247" w14:textId="77777777" w:rsidR="00255EE3" w:rsidRPr="006916E3" w:rsidRDefault="00255EE3" w:rsidP="003E548B">
      <w:pPr>
        <w:pStyle w:val="ListParagraph"/>
        <w:numPr>
          <w:ilvl w:val="0"/>
          <w:numId w:val="4"/>
        </w:numPr>
        <w:jc w:val="both"/>
        <w:rPr>
          <w:sz w:val="22"/>
          <w:szCs w:val="22"/>
        </w:rPr>
      </w:pPr>
      <w:r w:rsidRPr="006916E3">
        <w:rPr>
          <w:sz w:val="22"/>
          <w:szCs w:val="22"/>
        </w:rPr>
        <w:t xml:space="preserve">To derive the statistical parameters of the Rayleigh distribution for a given morphology, the use of available GIS database is recommended. </w:t>
      </w:r>
    </w:p>
    <w:p w14:paraId="120FFC1E" w14:textId="77777777" w:rsidR="00255EE3" w:rsidRPr="006916E3" w:rsidRDefault="00255EE3" w:rsidP="003E548B">
      <w:pPr>
        <w:pStyle w:val="ListParagraph"/>
        <w:numPr>
          <w:ilvl w:val="0"/>
          <w:numId w:val="4"/>
        </w:numPr>
        <w:jc w:val="both"/>
        <w:rPr>
          <w:sz w:val="22"/>
          <w:szCs w:val="22"/>
        </w:rPr>
      </w:pPr>
      <w:r w:rsidRPr="006916E3">
        <w:rPr>
          <w:sz w:val="22"/>
          <w:szCs w:val="22"/>
        </w:rPr>
        <w:t>For the horizontal positions of buildings, it can be assumed to be uniformly distributed.</w:t>
      </w:r>
    </w:p>
    <w:p w14:paraId="44BA7147" w14:textId="289B2A69" w:rsidR="00255EE3" w:rsidRPr="006916E3" w:rsidRDefault="00255EE3" w:rsidP="003E548B">
      <w:pPr>
        <w:pStyle w:val="ListParagraph"/>
        <w:numPr>
          <w:ilvl w:val="0"/>
          <w:numId w:val="4"/>
        </w:numPr>
        <w:jc w:val="both"/>
        <w:rPr>
          <w:sz w:val="22"/>
          <w:szCs w:val="22"/>
        </w:rPr>
      </w:pPr>
      <w:r w:rsidRPr="006916E3">
        <w:rPr>
          <w:sz w:val="22"/>
          <w:szCs w:val="22"/>
        </w:rPr>
        <w:t>The wave-propagation calculation is performed for each realization of building distribution using the ray tracing method.</w:t>
      </w:r>
    </w:p>
    <w:p w14:paraId="41D4F5B7" w14:textId="15BA9D6B" w:rsidR="00255EE3" w:rsidRPr="006916E3" w:rsidRDefault="00255EE3" w:rsidP="003E548B">
      <w:pPr>
        <w:pStyle w:val="ListParagraph"/>
        <w:numPr>
          <w:ilvl w:val="0"/>
          <w:numId w:val="4"/>
        </w:numPr>
        <w:jc w:val="both"/>
        <w:rPr>
          <w:sz w:val="22"/>
          <w:szCs w:val="22"/>
        </w:rPr>
      </w:pPr>
      <w:r w:rsidRPr="006916E3">
        <w:rPr>
          <w:sz w:val="22"/>
          <w:szCs w:val="22"/>
        </w:rPr>
        <w:t xml:space="preserve">To obtain the model parameters, simulations should be performed for enough number of realizations for each morphology. </w:t>
      </w:r>
    </w:p>
    <w:p w14:paraId="75277725" w14:textId="662E4AB1" w:rsidR="00255EE3" w:rsidRPr="006916E3" w:rsidRDefault="00255EE3" w:rsidP="003E548B">
      <w:pPr>
        <w:pStyle w:val="ListParagraph"/>
        <w:numPr>
          <w:ilvl w:val="0"/>
          <w:numId w:val="4"/>
        </w:numPr>
        <w:jc w:val="both"/>
        <w:rPr>
          <w:sz w:val="22"/>
          <w:szCs w:val="22"/>
        </w:rPr>
      </w:pPr>
      <w:r w:rsidRPr="006916E3">
        <w:rPr>
          <w:sz w:val="22"/>
          <w:szCs w:val="22"/>
        </w:rPr>
        <w:t>For each realization, enough number of receivers should be put in the calculation region, in order to obtain statistically meaningful data.</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6D8D4B60" w:rsidR="00B71259" w:rsidRPr="006438A2" w:rsidRDefault="00B71259" w:rsidP="00B71259">
      <w:pPr>
        <w:jc w:val="both"/>
        <w:rPr>
          <w:sz w:val="22"/>
          <w:szCs w:val="22"/>
        </w:rPr>
      </w:pPr>
      <w:r w:rsidRPr="006438A2">
        <w:rPr>
          <w:sz w:val="22"/>
          <w:szCs w:val="22"/>
        </w:rPr>
        <w:t xml:space="preserve">In the previous sections, we discuss general aspects of </w:t>
      </w:r>
      <w:r w:rsidR="0012184A">
        <w:rPr>
          <w:sz w:val="22"/>
          <w:szCs w:val="22"/>
        </w:rPr>
        <w:t>c</w:t>
      </w:r>
      <w:r w:rsidR="0012184A" w:rsidRPr="0012184A">
        <w:rPr>
          <w:sz w:val="22"/>
          <w:szCs w:val="22"/>
        </w:rPr>
        <w:t>hannel model validation of TR 38.901 for 7-24 GHz</w:t>
      </w:r>
      <w:r w:rsidR="0012184A" w:rsidRPr="0012184A" w:rsidDel="0012184A">
        <w:rPr>
          <w:sz w:val="22"/>
          <w:szCs w:val="22"/>
        </w:rPr>
        <w:t xml:space="preserve"> </w:t>
      </w:r>
      <w:r w:rsidRPr="006438A2">
        <w:rPr>
          <w:sz w:val="22"/>
          <w:szCs w:val="22"/>
        </w:rPr>
        <w:t>and make the following observations:</w:t>
      </w:r>
    </w:p>
    <w:p w14:paraId="1F666E1F" w14:textId="29138599" w:rsidR="00EC2E48" w:rsidRDefault="00EC2E48" w:rsidP="00EC2E48">
      <w:pPr>
        <w:jc w:val="both"/>
        <w:rPr>
          <w:b/>
          <w:bCs/>
          <w:sz w:val="22"/>
          <w:szCs w:val="22"/>
        </w:rPr>
      </w:pPr>
      <w:r>
        <w:rPr>
          <w:b/>
          <w:bCs/>
          <w:sz w:val="22"/>
          <w:szCs w:val="22"/>
        </w:rPr>
        <w:t xml:space="preserve">Observation 1: </w:t>
      </w:r>
      <w:r w:rsidRPr="00F255C4">
        <w:rPr>
          <w:b/>
          <w:bCs/>
          <w:sz w:val="22"/>
          <w:szCs w:val="22"/>
        </w:rPr>
        <w:t>Wireless channel modelling needs to provide consistency and, above all, a correct representation of the frequency, spatial, and temporal correlation</w:t>
      </w:r>
      <w:r w:rsidR="00BC65D3">
        <w:rPr>
          <w:b/>
          <w:bCs/>
          <w:sz w:val="22"/>
          <w:szCs w:val="22"/>
        </w:rPr>
        <w:t>s</w:t>
      </w:r>
      <w:r w:rsidRPr="00F255C4">
        <w:rPr>
          <w:b/>
          <w:bCs/>
          <w:sz w:val="22"/>
          <w:szCs w:val="22"/>
        </w:rPr>
        <w:t xml:space="preserve">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2CD49811" w:rsidR="00EC2E48" w:rsidRPr="005437A8" w:rsidRDefault="00EC2E48" w:rsidP="00EC2E48">
      <w:pPr>
        <w:jc w:val="both"/>
        <w:rPr>
          <w:b/>
          <w:bCs/>
          <w:sz w:val="22"/>
          <w:szCs w:val="22"/>
        </w:rPr>
      </w:pPr>
      <w:r w:rsidRPr="005437A8">
        <w:rPr>
          <w:b/>
          <w:bCs/>
          <w:sz w:val="22"/>
          <w:szCs w:val="22"/>
        </w:rPr>
        <w:lastRenderedPageBreak/>
        <w:t xml:space="preserve">Observation 3: </w:t>
      </w:r>
      <w:r w:rsidR="00BC65D3">
        <w:rPr>
          <w:b/>
          <w:bCs/>
          <w:sz w:val="22"/>
          <w:szCs w:val="22"/>
        </w:rPr>
        <w:t xml:space="preserve">WLAN sensing </w:t>
      </w:r>
      <w:r w:rsidRPr="005437A8">
        <w:rPr>
          <w:b/>
          <w:bCs/>
          <w:sz w:val="22"/>
          <w:szCs w:val="22"/>
        </w:rPr>
        <w:t xml:space="preserve">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w:t>
      </w:r>
      <w:r w:rsidR="00421725">
        <w:rPr>
          <w:b/>
          <w:bCs/>
          <w:sz w:val="22"/>
          <w:szCs w:val="22"/>
        </w:rPr>
        <w:t>-</w:t>
      </w:r>
      <w:r w:rsidRPr="005437A8">
        <w:rPr>
          <w:b/>
          <w:bCs/>
          <w:sz w:val="22"/>
          <w:szCs w:val="22"/>
        </w:rPr>
        <w:t>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Default="00B71259" w:rsidP="00B71259">
      <w:pPr>
        <w:pStyle w:val="BodyText"/>
        <w:rPr>
          <w:sz w:val="22"/>
          <w:szCs w:val="22"/>
        </w:rPr>
      </w:pPr>
      <w:r w:rsidRPr="006438A2">
        <w:rPr>
          <w:sz w:val="22"/>
          <w:szCs w:val="22"/>
        </w:rPr>
        <w:t>Based on the discussion in the previous sections we propose the following:</w:t>
      </w:r>
    </w:p>
    <w:p w14:paraId="29170DA5" w14:textId="5C1CC011" w:rsidR="00803748" w:rsidRDefault="00803748" w:rsidP="00044D97">
      <w:pPr>
        <w:jc w:val="both"/>
        <w:rPr>
          <w:b/>
          <w:bCs/>
          <w:sz w:val="22"/>
          <w:szCs w:val="22"/>
        </w:rPr>
      </w:pPr>
      <w:r w:rsidRPr="00803748">
        <w:rPr>
          <w:b/>
          <w:bCs/>
          <w:sz w:val="22"/>
          <w:szCs w:val="22"/>
        </w:rPr>
        <w:t>Proposal 1: The size of the device X cm x Y cm x Z cm should include multiple options to model different types of devices including not only handheld but also customer premise equipment</w:t>
      </w:r>
      <w:r w:rsidR="00BA448D">
        <w:rPr>
          <w:b/>
          <w:bCs/>
          <w:sz w:val="22"/>
          <w:szCs w:val="22"/>
        </w:rPr>
        <w:t xml:space="preserve"> (CPE)</w:t>
      </w:r>
      <w:r w:rsidRPr="00803748">
        <w:rPr>
          <w:b/>
          <w:bCs/>
          <w:sz w:val="22"/>
          <w:szCs w:val="22"/>
        </w:rPr>
        <w:t>.</w:t>
      </w:r>
    </w:p>
    <w:p w14:paraId="5ED0C56C" w14:textId="6D43908A" w:rsidR="00803748" w:rsidRDefault="00803748" w:rsidP="00044D97">
      <w:pPr>
        <w:jc w:val="both"/>
        <w:rPr>
          <w:b/>
          <w:bCs/>
          <w:sz w:val="22"/>
          <w:szCs w:val="22"/>
        </w:rPr>
      </w:pPr>
      <w:r w:rsidRPr="00803748">
        <w:rPr>
          <w:b/>
          <w:bCs/>
          <w:sz w:val="22"/>
          <w:szCs w:val="22"/>
        </w:rPr>
        <w:t>Proposal 2: UE antenna radiation pattern modeling should include multiple options, (1) adapting the Table 7.3-1: Radiation power pattern of a single antenna element, (2) half-wavelength dipole, and (3) omni-directional antenna pattern.</w:t>
      </w:r>
    </w:p>
    <w:p w14:paraId="4A82598C" w14:textId="0B43FFF2" w:rsidR="00EC2E48" w:rsidRPr="00320A1C" w:rsidRDefault="00EC2E48" w:rsidP="00EC2E48">
      <w:pPr>
        <w:jc w:val="both"/>
        <w:rPr>
          <w:b/>
          <w:bCs/>
          <w:sz w:val="22"/>
          <w:szCs w:val="22"/>
        </w:rPr>
      </w:pPr>
      <w:r w:rsidRPr="00320A1C">
        <w:rPr>
          <w:b/>
          <w:bCs/>
          <w:sz w:val="22"/>
          <w:szCs w:val="22"/>
        </w:rPr>
        <w:t xml:space="preserve">Proposal </w:t>
      </w:r>
      <w:r w:rsidR="00803748">
        <w:rPr>
          <w:b/>
          <w:bCs/>
          <w:sz w:val="22"/>
          <w:szCs w:val="22"/>
        </w:rPr>
        <w:t>3</w:t>
      </w:r>
      <w:r w:rsidRPr="00320A1C">
        <w:rPr>
          <w:b/>
          <w:bCs/>
          <w:sz w:val="22"/>
          <w:szCs w:val="22"/>
        </w:rPr>
        <w:t>: Complement field measurements with ray tracing simulations to validate the channel model of TR38.901 at least for 7-24 GHz.</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Pr="00E144AE" w:rsidRDefault="00CA68FC" w:rsidP="007B44D5">
      <w:pPr>
        <w:pStyle w:val="Reference"/>
        <w:rPr>
          <w:rFonts w:ascii="Times New Roman" w:hAnsi="Times New Roman"/>
          <w:sz w:val="22"/>
          <w:szCs w:val="22"/>
        </w:rPr>
      </w:pPr>
      <w:bookmarkStart w:id="5" w:name="_Ref156292912"/>
      <w:bookmarkStart w:id="6" w:name="_Ref156292801"/>
      <w:bookmarkEnd w:id="2"/>
      <w:r w:rsidRPr="00E144AE">
        <w:rPr>
          <w:rFonts w:ascii="Times New Roman" w:hAnsi="Times New Roman"/>
          <w:sz w:val="22"/>
          <w:szCs w:val="22"/>
        </w:rPr>
        <w:t xml:space="preserve">X. Lin, “The Bridge Toward 6G: 5G-Advanced Evolution in 3GPP Release 19,” </w:t>
      </w:r>
      <w:proofErr w:type="spellStart"/>
      <w:r w:rsidRPr="00E144AE">
        <w:rPr>
          <w:rFonts w:ascii="Times New Roman" w:hAnsi="Times New Roman"/>
          <w:sz w:val="22"/>
          <w:szCs w:val="22"/>
        </w:rPr>
        <w:t>arXiv</w:t>
      </w:r>
      <w:proofErr w:type="spellEnd"/>
      <w:r w:rsidRPr="00E144AE">
        <w:rPr>
          <w:rFonts w:ascii="Times New Roman" w:hAnsi="Times New Roman"/>
          <w:sz w:val="22"/>
          <w:szCs w:val="22"/>
        </w:rPr>
        <w:t xml:space="preserve"> preprint arXiv:2312.15174, December 2023.</w:t>
      </w:r>
      <w:bookmarkEnd w:id="5"/>
    </w:p>
    <w:p w14:paraId="0897721A" w14:textId="3D305816" w:rsidR="00375A08" w:rsidRPr="00E144AE" w:rsidRDefault="007B44D5" w:rsidP="00AF6741">
      <w:pPr>
        <w:pStyle w:val="Reference"/>
        <w:rPr>
          <w:rFonts w:ascii="Times New Roman" w:hAnsi="Times New Roman"/>
          <w:sz w:val="22"/>
          <w:szCs w:val="22"/>
        </w:rPr>
      </w:pPr>
      <w:bookmarkStart w:id="7" w:name="_Ref156292922"/>
      <w:r w:rsidRPr="00E144AE">
        <w:rPr>
          <w:rFonts w:ascii="Times New Roman" w:hAnsi="Times New Roman"/>
          <w:sz w:val="22"/>
          <w:szCs w:val="22"/>
        </w:rPr>
        <w:t>RP-2340</w:t>
      </w:r>
      <w:r w:rsidR="00A04BD4" w:rsidRPr="00E144AE">
        <w:rPr>
          <w:rFonts w:ascii="Times New Roman" w:hAnsi="Times New Roman"/>
          <w:sz w:val="22"/>
          <w:szCs w:val="22"/>
        </w:rPr>
        <w:t>18</w:t>
      </w:r>
      <w:r w:rsidRPr="00E144AE">
        <w:rPr>
          <w:rFonts w:ascii="Times New Roman" w:hAnsi="Times New Roman"/>
          <w:sz w:val="22"/>
          <w:szCs w:val="22"/>
        </w:rPr>
        <w:t xml:space="preserve">, </w:t>
      </w:r>
      <w:r w:rsidR="00A04BD4" w:rsidRPr="00E144AE">
        <w:rPr>
          <w:rFonts w:ascii="Times New Roman" w:hAnsi="Times New Roman"/>
          <w:sz w:val="22"/>
          <w:szCs w:val="22"/>
        </w:rPr>
        <w:t xml:space="preserve">“Study on channel modelling enhancements for 7-24GHz for NR,” </w:t>
      </w:r>
      <w:r w:rsidRPr="00E144AE">
        <w:rPr>
          <w:rFonts w:ascii="Times New Roman" w:hAnsi="Times New Roman"/>
          <w:sz w:val="22"/>
          <w:szCs w:val="22"/>
        </w:rPr>
        <w:t>3GPP TSG RAN #102, December 2023.</w:t>
      </w:r>
      <w:bookmarkStart w:id="8" w:name="_Ref138771260"/>
      <w:bookmarkEnd w:id="6"/>
      <w:bookmarkEnd w:id="7"/>
      <w:bookmarkEnd w:id="8"/>
    </w:p>
    <w:p w14:paraId="1617F7D9" w14:textId="77777777" w:rsidR="00D323A5" w:rsidRPr="00E144AE" w:rsidRDefault="00D323A5" w:rsidP="00D323A5">
      <w:pPr>
        <w:pStyle w:val="Reference"/>
        <w:rPr>
          <w:rFonts w:ascii="Times New Roman" w:hAnsi="Times New Roman"/>
          <w:sz w:val="22"/>
          <w:szCs w:val="22"/>
        </w:rPr>
      </w:pPr>
      <w:bookmarkStart w:id="9" w:name="_Ref155946877"/>
      <w:r w:rsidRPr="00E144AE">
        <w:rPr>
          <w:rFonts w:ascii="Times New Roman" w:hAnsi="Times New Roman"/>
          <w:sz w:val="22"/>
          <w:szCs w:val="22"/>
        </w:rPr>
        <w:t>RWS-230015, Channel modelling to 7-24 GHz, sensing and RIS, source: Nokia, Nokia Shanghai Bell.</w:t>
      </w:r>
      <w:bookmarkEnd w:id="9"/>
      <w:r w:rsidRPr="00E144AE">
        <w:rPr>
          <w:rFonts w:ascii="Times New Roman" w:hAnsi="Times New Roman"/>
          <w:sz w:val="22"/>
          <w:szCs w:val="22"/>
        </w:rPr>
        <w:t xml:space="preserve"> </w:t>
      </w:r>
    </w:p>
    <w:p w14:paraId="308BF1F6"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RWS-230173, Channel modeling for new spectrum, source: Qualcomm.</w:t>
      </w:r>
    </w:p>
    <w:p w14:paraId="03CE31B4"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RWS-230212, Motivation and Proposal for FR3 Channel Model Study in Rel-19, source: Samsung.</w:t>
      </w:r>
    </w:p>
    <w:p w14:paraId="185576DF"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 xml:space="preserve">RWS-230293, Views on channel model in Rel-19, source: ZTE, </w:t>
      </w:r>
      <w:proofErr w:type="spellStart"/>
      <w:r w:rsidRPr="00E144AE">
        <w:rPr>
          <w:rFonts w:ascii="Times New Roman" w:hAnsi="Times New Roman"/>
          <w:sz w:val="22"/>
          <w:szCs w:val="22"/>
        </w:rPr>
        <w:t>Sanechips</w:t>
      </w:r>
      <w:proofErr w:type="spellEnd"/>
      <w:r w:rsidRPr="00E144AE">
        <w:rPr>
          <w:rFonts w:ascii="Times New Roman" w:hAnsi="Times New Roman"/>
          <w:sz w:val="22"/>
          <w:szCs w:val="22"/>
        </w:rPr>
        <w:t>.</w:t>
      </w:r>
    </w:p>
    <w:p w14:paraId="21BE107F" w14:textId="77777777" w:rsidR="00D323A5" w:rsidRPr="00E144AE" w:rsidRDefault="00D323A5" w:rsidP="00D323A5">
      <w:pPr>
        <w:pStyle w:val="Reference"/>
        <w:rPr>
          <w:rFonts w:ascii="Times New Roman" w:hAnsi="Times New Roman"/>
          <w:sz w:val="22"/>
          <w:szCs w:val="22"/>
        </w:rPr>
      </w:pPr>
      <w:r w:rsidRPr="00E144AE">
        <w:rPr>
          <w:rFonts w:ascii="Times New Roman" w:hAnsi="Times New Roman"/>
          <w:sz w:val="22"/>
          <w:szCs w:val="22"/>
        </w:rPr>
        <w:t xml:space="preserve">RWS-230421, Study on realistic channel information collection for AI/ML in Rel-19, source:  CMCC. </w:t>
      </w:r>
    </w:p>
    <w:p w14:paraId="0C5438E9" w14:textId="376079AE" w:rsidR="00D323A5" w:rsidRPr="00E144AE" w:rsidRDefault="00D323A5" w:rsidP="00D323A5">
      <w:pPr>
        <w:pStyle w:val="Reference"/>
        <w:rPr>
          <w:rFonts w:ascii="Times New Roman" w:hAnsi="Times New Roman"/>
          <w:sz w:val="22"/>
          <w:szCs w:val="22"/>
        </w:rPr>
      </w:pPr>
      <w:bookmarkStart w:id="10" w:name="_Ref155946880"/>
      <w:r w:rsidRPr="00E144AE">
        <w:rPr>
          <w:rFonts w:ascii="Times New Roman" w:hAnsi="Times New Roman"/>
          <w:sz w:val="22"/>
          <w:szCs w:val="22"/>
        </w:rPr>
        <w:t>RWS-230120, Study on Channel Modeling for Integrated Sensing and Communication, source: MediaTek Inc.</w:t>
      </w:r>
      <w:bookmarkEnd w:id="10"/>
    </w:p>
    <w:p w14:paraId="60EF374D" w14:textId="0AE151C3" w:rsidR="00776D43" w:rsidRPr="00E144AE" w:rsidRDefault="00776D43" w:rsidP="00776D43">
      <w:pPr>
        <w:pStyle w:val="Reference"/>
        <w:rPr>
          <w:rFonts w:ascii="Times New Roman" w:hAnsi="Times New Roman"/>
          <w:sz w:val="22"/>
          <w:szCs w:val="22"/>
        </w:rPr>
      </w:pPr>
      <w:bookmarkStart w:id="11" w:name="_Ref156539902"/>
      <w:r w:rsidRPr="00E144AE">
        <w:rPr>
          <w:rFonts w:ascii="Times New Roman" w:hAnsi="Times New Roman"/>
          <w:sz w:val="22"/>
          <w:szCs w:val="22"/>
        </w:rPr>
        <w:t>Z. Yun and M. F. Iskander, "Ray Tracing for Radio Propagation Modeling: Principles and Applications," IEEE Access, vol. 3, pp. 1089-1100, 2015.</w:t>
      </w:r>
      <w:bookmarkEnd w:id="11"/>
    </w:p>
    <w:p w14:paraId="24D35A01" w14:textId="1AD7D5D8" w:rsidR="00E6070E" w:rsidRPr="00E144AE" w:rsidRDefault="008E62CE" w:rsidP="00E6070E">
      <w:pPr>
        <w:pStyle w:val="Reference"/>
        <w:rPr>
          <w:rFonts w:ascii="Times New Roman" w:hAnsi="Times New Roman"/>
          <w:sz w:val="22"/>
          <w:szCs w:val="22"/>
        </w:rPr>
      </w:pPr>
      <w:bookmarkStart w:id="12" w:name="_Ref157614453"/>
      <w:bookmarkStart w:id="13" w:name="_Hlk157614676"/>
      <w:r w:rsidRPr="00E144AE">
        <w:rPr>
          <w:rFonts w:ascii="Times New Roman" w:hAnsi="Times New Roman"/>
          <w:sz w:val="22"/>
          <w:szCs w:val="22"/>
        </w:rPr>
        <w:t>IEEE 802.11bf, “Channel Models for WLAN Sensing Systems,” IEEE 802.11</w:t>
      </w:r>
      <w:r w:rsidR="000A0885" w:rsidRPr="00E144AE">
        <w:rPr>
          <w:rFonts w:ascii="Times New Roman" w:hAnsi="Times New Roman"/>
          <w:sz w:val="22"/>
          <w:szCs w:val="22"/>
        </w:rPr>
        <w:t>-21/0782r5</w:t>
      </w:r>
      <w:r w:rsidRPr="00E144AE">
        <w:rPr>
          <w:rFonts w:ascii="Times New Roman" w:hAnsi="Times New Roman"/>
          <w:sz w:val="22"/>
          <w:szCs w:val="22"/>
        </w:rPr>
        <w:t>.</w:t>
      </w:r>
      <w:bookmarkEnd w:id="12"/>
      <w:bookmarkEnd w:id="13"/>
    </w:p>
    <w:p w14:paraId="2858DF39" w14:textId="217BB7B2" w:rsidR="00255EE3" w:rsidRPr="00E144AE" w:rsidRDefault="00255EE3" w:rsidP="00E6070E">
      <w:pPr>
        <w:pStyle w:val="Reference"/>
        <w:rPr>
          <w:rFonts w:ascii="Times New Roman" w:hAnsi="Times New Roman"/>
          <w:sz w:val="22"/>
          <w:szCs w:val="22"/>
        </w:rPr>
      </w:pPr>
      <w:bookmarkStart w:id="14" w:name="_Ref165383755"/>
      <w:r w:rsidRPr="00E144AE">
        <w:rPr>
          <w:rFonts w:ascii="Times New Roman" w:hAnsi="Times New Roman"/>
          <w:sz w:val="22"/>
          <w:szCs w:val="22"/>
        </w:rPr>
        <w:t>ITU-R, “Propagation data and prediction methods for the planning of short-range outdoor radiocommunication systems and radio local area networks in the frequency range 300 MHz to 100 GHz,” Recommendation ITU-R P.1411-12, August 2023.</w:t>
      </w:r>
      <w:bookmarkEnd w:id="14"/>
    </w:p>
    <w:p w14:paraId="2900C930" w14:textId="77777777" w:rsidR="00E6070E" w:rsidRPr="007A13BD" w:rsidRDefault="00E6070E" w:rsidP="00E6070E">
      <w:pPr>
        <w:pStyle w:val="Heading1"/>
        <w:rPr>
          <w:rFonts w:ascii="Times New Roman" w:hAnsi="Times New Roman"/>
          <w:lang w:val="en-US"/>
        </w:rPr>
      </w:pPr>
      <w:bookmarkStart w:id="15" w:name="_Ref193818247"/>
      <w:bookmarkStart w:id="16" w:name="_Hlk160615898"/>
      <w:r>
        <w:rPr>
          <w:rFonts w:ascii="Times New Roman" w:hAnsi="Times New Roman"/>
          <w:lang w:val="en-US"/>
        </w:rPr>
        <w:t>Appendix</w:t>
      </w:r>
      <w:bookmarkEnd w:id="15"/>
    </w:p>
    <w:bookmarkEnd w:id="16"/>
    <w:p w14:paraId="39A7304B" w14:textId="1DAED61F" w:rsidR="00FD74E1" w:rsidRPr="003744FA" w:rsidRDefault="00FD74E1" w:rsidP="00FD74E1">
      <w:pPr>
        <w:pStyle w:val="Heading2"/>
        <w:rPr>
          <w:rFonts w:ascii="Times New Roman" w:hAnsi="Times New Roman"/>
          <w:lang w:val="en-US"/>
        </w:rPr>
      </w:pPr>
      <w:r w:rsidRPr="00FA24C8">
        <w:rPr>
          <w:rFonts w:ascii="Times New Roman" w:hAnsi="Times New Roman"/>
          <w:lang w:val="en-US"/>
        </w:rPr>
        <w:t>A.</w:t>
      </w:r>
      <w:r w:rsidR="003E548B">
        <w:rPr>
          <w:rFonts w:ascii="Times New Roman" w:hAnsi="Times New Roman"/>
          <w:lang w:val="en-US"/>
        </w:rPr>
        <w:t>1</w:t>
      </w:r>
      <w:r w:rsidRPr="00FA24C8">
        <w:rPr>
          <w:rFonts w:ascii="Times New Roman" w:hAnsi="Times New Roman"/>
          <w:lang w:val="en-US"/>
        </w:rPr>
        <w:tab/>
        <w:t>RAN1#</w:t>
      </w:r>
      <w:r w:rsidR="00C4219B" w:rsidRPr="00FA24C8">
        <w:rPr>
          <w:rFonts w:ascii="Times New Roman" w:hAnsi="Times New Roman"/>
          <w:lang w:val="en-US"/>
        </w:rPr>
        <w:t>1</w:t>
      </w:r>
      <w:r w:rsidR="00C4219B">
        <w:rPr>
          <w:rFonts w:ascii="Times New Roman" w:hAnsi="Times New Roman"/>
          <w:lang w:val="en-US"/>
        </w:rPr>
        <w:t>20</w:t>
      </w:r>
      <w:r w:rsidR="00C4219B" w:rsidRPr="00FA24C8">
        <w:rPr>
          <w:rFonts w:ascii="Times New Roman" w:hAnsi="Times New Roman"/>
          <w:lang w:val="en-US"/>
        </w:rPr>
        <w:t xml:space="preserve"> </w:t>
      </w:r>
      <w:r w:rsidRPr="00FA24C8">
        <w:rPr>
          <w:rFonts w:ascii="Times New Roman" w:hAnsi="Times New Roman"/>
          <w:lang w:val="en-US"/>
        </w:rPr>
        <w:t>agreements</w:t>
      </w:r>
    </w:p>
    <w:p w14:paraId="04BAC0AC" w14:textId="77777777" w:rsidR="00C04758" w:rsidRPr="000022AB" w:rsidRDefault="00C04758" w:rsidP="00C04758">
      <w:pPr>
        <w:rPr>
          <w:rFonts w:eastAsia="DengXian"/>
        </w:rPr>
      </w:pPr>
      <w:r w:rsidRPr="000022AB">
        <w:rPr>
          <w:rFonts w:eastAsia="DengXian"/>
        </w:rPr>
        <w:t>Conclusion</w:t>
      </w:r>
    </w:p>
    <w:p w14:paraId="0B7E4115" w14:textId="77777777" w:rsidR="00C04758" w:rsidRPr="000022AB" w:rsidRDefault="00C04758">
      <w:pPr>
        <w:pStyle w:val="BodyText"/>
        <w:numPr>
          <w:ilvl w:val="0"/>
          <w:numId w:val="8"/>
        </w:numPr>
        <w:suppressAutoHyphens/>
        <w:overflowPunct/>
        <w:autoSpaceDE/>
        <w:autoSpaceDN/>
        <w:adjustRightInd/>
        <w:spacing w:after="0"/>
        <w:jc w:val="both"/>
        <w:textAlignment w:val="auto"/>
        <w:rPr>
          <w:rFonts w:eastAsia="DengXian"/>
          <w:lang w:eastAsia="ko-KR"/>
        </w:rPr>
      </w:pPr>
      <w:r w:rsidRPr="000022AB">
        <w:rPr>
          <w:rFonts w:eastAsia="DengXian"/>
          <w:lang w:eastAsia="ko-KR"/>
        </w:rPr>
        <w:lastRenderedPageBreak/>
        <w:t>Based on measurement data provided, RAN1 concludes pathloss parameters in TR38.901 that following scenarios are validated and no updates to TR are made.</w:t>
      </w:r>
    </w:p>
    <w:p w14:paraId="059377C2" w14:textId="77777777" w:rsidR="00C04758" w:rsidRPr="000022AB" w:rsidRDefault="00C04758">
      <w:pPr>
        <w:pStyle w:val="BodyText"/>
        <w:numPr>
          <w:ilvl w:val="1"/>
          <w:numId w:val="8"/>
        </w:numPr>
        <w:suppressAutoHyphens/>
        <w:overflowPunct/>
        <w:autoSpaceDE/>
        <w:autoSpaceDN/>
        <w:adjustRightInd/>
        <w:spacing w:after="0"/>
        <w:jc w:val="both"/>
        <w:textAlignment w:val="auto"/>
        <w:rPr>
          <w:rFonts w:eastAsia="DengXian"/>
          <w:lang w:eastAsia="ko-KR"/>
        </w:rPr>
      </w:pPr>
      <w:proofErr w:type="spellStart"/>
      <w:r w:rsidRPr="000022AB">
        <w:rPr>
          <w:rFonts w:eastAsia="DengXian"/>
          <w:lang w:eastAsia="ko-KR"/>
        </w:rPr>
        <w:t>UMi</w:t>
      </w:r>
      <w:proofErr w:type="spellEnd"/>
      <w:r w:rsidRPr="000022AB">
        <w:rPr>
          <w:rFonts w:eastAsia="DengXian"/>
          <w:lang w:eastAsia="ko-KR"/>
        </w:rPr>
        <w:t xml:space="preserve"> LOS/NLOS</w:t>
      </w:r>
    </w:p>
    <w:p w14:paraId="340050AB" w14:textId="77777777" w:rsidR="00C04758" w:rsidRPr="000022AB" w:rsidRDefault="00C04758" w:rsidP="00C04758">
      <w:pPr>
        <w:rPr>
          <w:rFonts w:eastAsia="DengXian"/>
          <w:highlight w:val="green"/>
        </w:rPr>
      </w:pPr>
      <w:r w:rsidRPr="000022AB">
        <w:rPr>
          <w:rFonts w:eastAsia="DengXian"/>
          <w:highlight w:val="green"/>
        </w:rPr>
        <w:t>Agreement</w:t>
      </w:r>
    </w:p>
    <w:p w14:paraId="0B238698" w14:textId="77777777" w:rsidR="00C04758" w:rsidRPr="000022AB" w:rsidRDefault="00C04758">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Further study whether/how to handle the LOS pathloss convergence regardless of the frequency band beyond the breakpoint distance phenomena.</w:t>
      </w:r>
    </w:p>
    <w:p w14:paraId="2BBFDFF2" w14:textId="77777777" w:rsidR="00C04758" w:rsidRPr="000022AB" w:rsidRDefault="00C04758" w:rsidP="00C04758">
      <w:pPr>
        <w:rPr>
          <w:rFonts w:eastAsia="DengXian"/>
        </w:rPr>
      </w:pPr>
      <w:r w:rsidRPr="000022AB">
        <w:rPr>
          <w:rFonts w:eastAsia="DengXian"/>
        </w:rPr>
        <w:t>Conclusion</w:t>
      </w:r>
    </w:p>
    <w:p w14:paraId="7AFF0447"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Based on measurement data provided, RAN1 concludes that following angular spread parameters for 6 – 24 GHz frequency range are validated and no updates to TR are made.</w:t>
      </w:r>
    </w:p>
    <w:p w14:paraId="24540EEE"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proofErr w:type="spellStart"/>
      <w:r w:rsidRPr="000022AB">
        <w:rPr>
          <w:rFonts w:eastAsia="DengXian"/>
          <w:lang w:eastAsia="ko-KR"/>
        </w:rPr>
        <w:t>UMa</w:t>
      </w:r>
      <w:proofErr w:type="spellEnd"/>
      <w:r w:rsidRPr="000022AB">
        <w:rPr>
          <w:rFonts w:eastAsia="DengXian"/>
          <w:lang w:eastAsia="ko-KR"/>
        </w:rPr>
        <w:t xml:space="preserve"> LOS: ZSD</w:t>
      </w:r>
    </w:p>
    <w:p w14:paraId="47CD931B"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proofErr w:type="spellStart"/>
      <w:r w:rsidRPr="000022AB">
        <w:rPr>
          <w:rFonts w:eastAsia="DengXian"/>
          <w:lang w:eastAsia="ko-KR"/>
        </w:rPr>
        <w:t>UMa</w:t>
      </w:r>
      <w:proofErr w:type="spellEnd"/>
      <w:r w:rsidRPr="000022AB">
        <w:rPr>
          <w:rFonts w:eastAsia="DengXian"/>
          <w:lang w:eastAsia="ko-KR"/>
        </w:rPr>
        <w:t xml:space="preserve"> NLOS: ZSD</w:t>
      </w:r>
    </w:p>
    <w:p w14:paraId="4738D6D4" w14:textId="77777777" w:rsidR="00C04758" w:rsidRPr="000022AB" w:rsidRDefault="00C04758" w:rsidP="00C04758">
      <w:pPr>
        <w:rPr>
          <w:rFonts w:eastAsia="DengXian"/>
        </w:rPr>
      </w:pPr>
      <w:r w:rsidRPr="000022AB">
        <w:rPr>
          <w:rFonts w:eastAsia="DengXian"/>
        </w:rPr>
        <w:t>Conclusion</w:t>
      </w:r>
    </w:p>
    <w:p w14:paraId="6A9653A3" w14:textId="77777777" w:rsidR="00C04758" w:rsidRPr="000022AB" w:rsidRDefault="00C04758">
      <w:pPr>
        <w:pStyle w:val="BodyText"/>
        <w:numPr>
          <w:ilvl w:val="0"/>
          <w:numId w:val="8"/>
        </w:numPr>
        <w:suppressAutoHyphens/>
        <w:overflowPunct/>
        <w:autoSpaceDE/>
        <w:autoSpaceDN/>
        <w:adjustRightInd/>
        <w:spacing w:after="0"/>
        <w:jc w:val="both"/>
        <w:textAlignment w:val="auto"/>
        <w:rPr>
          <w:rFonts w:eastAsia="DengXian"/>
          <w:lang w:eastAsia="ko-KR"/>
        </w:rPr>
      </w:pPr>
      <w:r w:rsidRPr="000022AB">
        <w:rPr>
          <w:rFonts w:eastAsia="DengXian"/>
          <w:lang w:eastAsia="zh-CN"/>
        </w:rPr>
        <w:t xml:space="preserve">For the following scenarios, </w:t>
      </w:r>
      <w:r w:rsidRPr="000022AB">
        <w:rPr>
          <w:rFonts w:eastAsia="DengXian"/>
          <w:lang w:eastAsia="ko-KR"/>
        </w:rPr>
        <w:t>there is no consensus to update angular spread models due to lack of consistent and significant observed difference between model and measurements.</w:t>
      </w:r>
    </w:p>
    <w:p w14:paraId="24137F24"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InH </w:t>
      </w:r>
      <w:proofErr w:type="gramStart"/>
      <w:r w:rsidRPr="000022AB">
        <w:rPr>
          <w:rFonts w:eastAsia="DengXian"/>
          <w:lang w:eastAsia="ko-KR"/>
        </w:rPr>
        <w:t>LOS :</w:t>
      </w:r>
      <w:proofErr w:type="gramEnd"/>
      <w:r w:rsidRPr="000022AB">
        <w:rPr>
          <w:rFonts w:eastAsia="DengXian"/>
          <w:lang w:eastAsia="ko-KR"/>
        </w:rPr>
        <w:t xml:space="preserve"> ASD, ASA</w:t>
      </w:r>
    </w:p>
    <w:p w14:paraId="1B014346"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InH NLOS: ASD, ASA</w:t>
      </w:r>
    </w:p>
    <w:p w14:paraId="1A7E9AF1"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proofErr w:type="spellStart"/>
      <w:r w:rsidRPr="000022AB">
        <w:rPr>
          <w:rFonts w:eastAsia="DengXian"/>
          <w:lang w:eastAsia="ko-KR"/>
        </w:rPr>
        <w:t>UMi</w:t>
      </w:r>
      <w:proofErr w:type="spellEnd"/>
      <w:r w:rsidRPr="000022AB">
        <w:rPr>
          <w:rFonts w:eastAsia="DengXian"/>
          <w:lang w:eastAsia="ko-KR"/>
        </w:rPr>
        <w:t xml:space="preserve"> LOS: ASD</w:t>
      </w:r>
    </w:p>
    <w:p w14:paraId="060AC01C"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proofErr w:type="spellStart"/>
      <w:r w:rsidRPr="000022AB">
        <w:rPr>
          <w:rFonts w:eastAsia="DengXian"/>
          <w:lang w:eastAsia="ko-KR"/>
        </w:rPr>
        <w:t>UMi</w:t>
      </w:r>
      <w:proofErr w:type="spellEnd"/>
      <w:r w:rsidRPr="000022AB">
        <w:rPr>
          <w:rFonts w:eastAsia="DengXian"/>
          <w:lang w:eastAsia="ko-KR"/>
        </w:rPr>
        <w:t xml:space="preserve"> NLOS: ASD, ZSA</w:t>
      </w:r>
    </w:p>
    <w:p w14:paraId="5EC2B6A2" w14:textId="77777777" w:rsidR="00C04758" w:rsidRPr="000022AB" w:rsidRDefault="00C04758" w:rsidP="00C04758">
      <w:pPr>
        <w:rPr>
          <w:rFonts w:eastAsia="DengXian"/>
          <w:highlight w:val="green"/>
        </w:rPr>
      </w:pPr>
      <w:r w:rsidRPr="000022AB">
        <w:rPr>
          <w:rFonts w:eastAsia="DengXian"/>
          <w:highlight w:val="green"/>
        </w:rPr>
        <w:t>Agreement</w:t>
      </w:r>
    </w:p>
    <w:p w14:paraId="6EE54AD4" w14:textId="77777777" w:rsidR="00C04758" w:rsidRPr="000022AB" w:rsidRDefault="00C04758" w:rsidP="00C04758">
      <w:pPr>
        <w:pStyle w:val="BodyText"/>
        <w:numPr>
          <w:ilvl w:val="0"/>
          <w:numId w:val="5"/>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Confirm working assumption</w:t>
      </w:r>
      <w:r w:rsidRPr="000022AB">
        <w:rPr>
          <w:rFonts w:eastAsia="DengXian"/>
          <w:lang w:eastAsia="zh-CN"/>
        </w:rPr>
        <w:t xml:space="preserve"> (made in RAN1#119)</w:t>
      </w:r>
      <w:r w:rsidRPr="000022AB">
        <w:rPr>
          <w:rFonts w:eastAsia="DengXian"/>
          <w:lang w:eastAsia="ko-KR"/>
        </w:rPr>
        <w:t xml:space="preserve"> for proposed absolute delay parameters for </w:t>
      </w:r>
      <w:proofErr w:type="spellStart"/>
      <w:r w:rsidRPr="000022AB">
        <w:rPr>
          <w:rFonts w:eastAsia="DengXian"/>
          <w:lang w:eastAsia="ko-KR"/>
        </w:rPr>
        <w:t>UMi</w:t>
      </w:r>
      <w:proofErr w:type="spellEnd"/>
      <w:r w:rsidRPr="000022AB">
        <w:rPr>
          <w:rFonts w:eastAsia="DengXian"/>
          <w:lang w:eastAsia="ko-KR"/>
        </w:rPr>
        <w:t xml:space="preserve"> and </w:t>
      </w:r>
      <w:proofErr w:type="spellStart"/>
      <w:r w:rsidRPr="000022AB">
        <w:rPr>
          <w:rFonts w:eastAsia="DengXian"/>
          <w:lang w:eastAsia="ko-KR"/>
        </w:rPr>
        <w:t>UMa</w:t>
      </w:r>
      <w:proofErr w:type="spellEnd"/>
      <w:r w:rsidRPr="000022AB">
        <w:rPr>
          <w:rFonts w:eastAsia="DengXian"/>
          <w:lang w:eastAsia="ko-KR"/>
        </w:rPr>
        <w:t xml:space="preserve"> scenarios.</w:t>
      </w:r>
    </w:p>
    <w:p w14:paraId="6D748905" w14:textId="77777777" w:rsidR="00C04758" w:rsidRPr="000022AB" w:rsidRDefault="00C04758" w:rsidP="00C04758">
      <w:pPr>
        <w:pStyle w:val="TH"/>
        <w:keepNext w:val="0"/>
        <w:keepLines w:val="0"/>
        <w:spacing w:before="0" w:after="0"/>
        <w:ind w:left="720"/>
        <w:rPr>
          <w:rFonts w:ascii="Times New Roman" w:hAnsi="Times New Roman"/>
          <w:b w:val="0"/>
          <w:bCs/>
        </w:rPr>
      </w:pPr>
      <w:r w:rsidRPr="000022AB">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753"/>
        <w:gridCol w:w="1533"/>
        <w:gridCol w:w="1533"/>
      </w:tblGrid>
      <w:tr w:rsidR="00C04758" w:rsidRPr="000022AB" w14:paraId="2DEBBB9A" w14:textId="77777777" w:rsidTr="00095774">
        <w:trPr>
          <w:jc w:val="center"/>
        </w:trPr>
        <w:tc>
          <w:tcPr>
            <w:tcW w:w="2051" w:type="dxa"/>
            <w:gridSpan w:val="2"/>
            <w:shd w:val="clear" w:color="auto" w:fill="E0E0E0"/>
            <w:vAlign w:val="center"/>
          </w:tcPr>
          <w:p w14:paraId="2AB97523" w14:textId="77777777" w:rsidR="00C04758" w:rsidRPr="002C1247" w:rsidRDefault="00C04758" w:rsidP="00095774">
            <w:pPr>
              <w:pStyle w:val="TAH"/>
              <w:keepNext w:val="0"/>
              <w:keepLines w:val="0"/>
              <w:rPr>
                <w:rFonts w:ascii="Times New Roman" w:hAnsi="Times New Roman"/>
                <w:b w:val="0"/>
                <w:bCs/>
                <w:sz w:val="20"/>
              </w:rPr>
            </w:pPr>
            <w:r w:rsidRPr="002C1247">
              <w:rPr>
                <w:rFonts w:ascii="Times New Roman" w:hAnsi="Times New Roman"/>
                <w:b w:val="0"/>
                <w:bCs/>
                <w:sz w:val="20"/>
              </w:rPr>
              <w:t>Scenarios</w:t>
            </w:r>
          </w:p>
        </w:tc>
        <w:tc>
          <w:tcPr>
            <w:tcW w:w="1533" w:type="dxa"/>
            <w:shd w:val="clear" w:color="auto" w:fill="E0E0E0"/>
            <w:vAlign w:val="center"/>
          </w:tcPr>
          <w:p w14:paraId="27CF7DFB" w14:textId="77777777" w:rsidR="00C04758" w:rsidRPr="002C1247" w:rsidRDefault="00C04758" w:rsidP="00095774">
            <w:pPr>
              <w:pStyle w:val="TAH"/>
              <w:keepNext w:val="0"/>
              <w:keepLines w:val="0"/>
              <w:rPr>
                <w:rFonts w:ascii="Times New Roman" w:hAnsi="Times New Roman"/>
                <w:b w:val="0"/>
                <w:bCs/>
                <w:color w:val="000000"/>
                <w:sz w:val="20"/>
                <w:lang w:eastAsia="zh-CN"/>
              </w:rPr>
            </w:pPr>
            <w:proofErr w:type="spellStart"/>
            <w:r w:rsidRPr="002C1247">
              <w:rPr>
                <w:rFonts w:ascii="Times New Roman" w:hAnsi="Times New Roman"/>
                <w:b w:val="0"/>
                <w:bCs/>
                <w:color w:val="000000"/>
                <w:sz w:val="20"/>
                <w:lang w:eastAsia="zh-CN"/>
              </w:rPr>
              <w:t>UMi</w:t>
            </w:r>
            <w:proofErr w:type="spellEnd"/>
          </w:p>
        </w:tc>
        <w:tc>
          <w:tcPr>
            <w:tcW w:w="1533" w:type="dxa"/>
            <w:shd w:val="clear" w:color="auto" w:fill="E0E0E0"/>
            <w:vAlign w:val="center"/>
          </w:tcPr>
          <w:p w14:paraId="5E20DDD9" w14:textId="77777777" w:rsidR="00C04758" w:rsidRPr="002C1247" w:rsidRDefault="00C04758" w:rsidP="00095774">
            <w:pPr>
              <w:pStyle w:val="TAH"/>
              <w:keepNext w:val="0"/>
              <w:keepLines w:val="0"/>
              <w:rPr>
                <w:rFonts w:ascii="Times New Roman" w:hAnsi="Times New Roman"/>
                <w:b w:val="0"/>
                <w:bCs/>
                <w:color w:val="000000"/>
                <w:sz w:val="20"/>
                <w:lang w:eastAsia="zh-CN"/>
              </w:rPr>
            </w:pPr>
            <w:proofErr w:type="spellStart"/>
            <w:r w:rsidRPr="002C1247">
              <w:rPr>
                <w:rFonts w:ascii="Times New Roman" w:hAnsi="Times New Roman"/>
                <w:b w:val="0"/>
                <w:bCs/>
                <w:color w:val="000000"/>
                <w:sz w:val="20"/>
                <w:lang w:eastAsia="zh-CN"/>
              </w:rPr>
              <w:t>UMa</w:t>
            </w:r>
            <w:proofErr w:type="spellEnd"/>
          </w:p>
        </w:tc>
      </w:tr>
      <w:tr w:rsidR="00C04758" w:rsidRPr="000022AB" w14:paraId="4CD2045A" w14:textId="77777777" w:rsidTr="00095774">
        <w:trPr>
          <w:jc w:val="center"/>
        </w:trPr>
        <w:tc>
          <w:tcPr>
            <w:tcW w:w="1298" w:type="dxa"/>
            <w:vMerge w:val="restart"/>
            <w:vAlign w:val="center"/>
          </w:tcPr>
          <w:p w14:paraId="4788E0C1" w14:textId="77777777" w:rsidR="00C04758" w:rsidRPr="002C1247" w:rsidRDefault="00C04758" w:rsidP="00095774">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753" w:type="dxa"/>
            <w:vAlign w:val="center"/>
          </w:tcPr>
          <w:p w14:paraId="692335D6" w14:textId="77777777" w:rsidR="00C04758" w:rsidRPr="002C1247" w:rsidRDefault="00000000" w:rsidP="00095774">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vAlign w:val="center"/>
          </w:tcPr>
          <w:p w14:paraId="06D537E6" w14:textId="77777777" w:rsidR="00C04758" w:rsidRPr="002C1247" w:rsidRDefault="00C04758" w:rsidP="00095774">
            <w:pPr>
              <w:pStyle w:val="TAC"/>
              <w:keepLines w:val="0"/>
              <w:rPr>
                <w:rFonts w:ascii="Times New Roman" w:hAnsi="Times New Roman"/>
                <w:color w:val="000000"/>
                <w:sz w:val="20"/>
                <w:lang w:eastAsia="zh-CN"/>
              </w:rPr>
            </w:pPr>
            <w:r w:rsidRPr="002C1247">
              <w:rPr>
                <w:rFonts w:ascii="Times New Roman" w:hAnsi="Times New Roman"/>
                <w:color w:val="000000"/>
                <w:sz w:val="20"/>
                <w:lang w:eastAsia="zh-CN"/>
              </w:rPr>
              <w:t>-7.5</w:t>
            </w:r>
          </w:p>
        </w:tc>
        <w:tc>
          <w:tcPr>
            <w:tcW w:w="1533" w:type="dxa"/>
            <w:vAlign w:val="center"/>
          </w:tcPr>
          <w:p w14:paraId="3CCE2E46" w14:textId="77777777" w:rsidR="00C04758" w:rsidRPr="002C1247" w:rsidRDefault="00C04758" w:rsidP="00095774">
            <w:pPr>
              <w:pStyle w:val="TAC"/>
              <w:keepLines w:val="0"/>
              <w:rPr>
                <w:rFonts w:ascii="Times New Roman" w:hAnsi="Times New Roman"/>
                <w:color w:val="000000"/>
                <w:sz w:val="20"/>
                <w:lang w:eastAsia="zh-CN"/>
              </w:rPr>
            </w:pPr>
            <w:r w:rsidRPr="002C1247">
              <w:rPr>
                <w:rFonts w:ascii="Times New Roman" w:hAnsi="Times New Roman"/>
                <w:color w:val="000000"/>
                <w:sz w:val="20"/>
                <w:lang w:eastAsia="zh-CN"/>
              </w:rPr>
              <w:t>-7.4</w:t>
            </w:r>
          </w:p>
        </w:tc>
      </w:tr>
      <w:tr w:rsidR="00C04758" w:rsidRPr="000022AB" w14:paraId="1FEDD005" w14:textId="77777777" w:rsidTr="00095774">
        <w:trPr>
          <w:jc w:val="center"/>
        </w:trPr>
        <w:tc>
          <w:tcPr>
            <w:tcW w:w="1298" w:type="dxa"/>
            <w:vMerge/>
            <w:vAlign w:val="center"/>
          </w:tcPr>
          <w:p w14:paraId="2FFDD121" w14:textId="77777777" w:rsidR="00C04758" w:rsidRPr="002C1247" w:rsidRDefault="00C04758" w:rsidP="00095774">
            <w:pPr>
              <w:pStyle w:val="TAC"/>
              <w:keepLines w:val="0"/>
              <w:rPr>
                <w:rFonts w:ascii="Times New Roman" w:hAnsi="Times New Roman"/>
                <w:sz w:val="20"/>
              </w:rPr>
            </w:pPr>
          </w:p>
        </w:tc>
        <w:tc>
          <w:tcPr>
            <w:tcW w:w="753" w:type="dxa"/>
            <w:vAlign w:val="center"/>
          </w:tcPr>
          <w:p w14:paraId="374CB010" w14:textId="77777777" w:rsidR="00C04758" w:rsidRPr="002C1247" w:rsidRDefault="00000000" w:rsidP="00095774">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1533" w:type="dxa"/>
            <w:shd w:val="clear" w:color="auto" w:fill="auto"/>
            <w:vAlign w:val="center"/>
          </w:tcPr>
          <w:p w14:paraId="140B1DD2" w14:textId="77777777" w:rsidR="00C04758" w:rsidRPr="002C1247" w:rsidRDefault="00C04758" w:rsidP="00095774">
            <w:pPr>
              <w:pStyle w:val="TAC"/>
              <w:keepLines w:val="0"/>
              <w:rPr>
                <w:rFonts w:ascii="Times New Roman" w:hAnsi="Times New Roman"/>
                <w:color w:val="000000"/>
                <w:sz w:val="20"/>
                <w:lang w:eastAsia="zh-CN"/>
              </w:rPr>
            </w:pPr>
            <w:r w:rsidRPr="002C1247">
              <w:rPr>
                <w:rFonts w:ascii="Times New Roman" w:hAnsi="Times New Roman"/>
                <w:color w:val="000000"/>
                <w:sz w:val="20"/>
                <w:lang w:eastAsia="zh-CN"/>
              </w:rPr>
              <w:t>0.5</w:t>
            </w:r>
          </w:p>
        </w:tc>
        <w:tc>
          <w:tcPr>
            <w:tcW w:w="1533" w:type="dxa"/>
            <w:shd w:val="clear" w:color="auto" w:fill="auto"/>
            <w:vAlign w:val="center"/>
          </w:tcPr>
          <w:p w14:paraId="0983CA1F" w14:textId="77777777" w:rsidR="00C04758" w:rsidRPr="002C1247" w:rsidRDefault="00C04758" w:rsidP="00095774">
            <w:pPr>
              <w:pStyle w:val="TAC"/>
              <w:keepLines w:val="0"/>
              <w:rPr>
                <w:rFonts w:ascii="Times New Roman" w:hAnsi="Times New Roman"/>
                <w:color w:val="000000"/>
                <w:sz w:val="20"/>
                <w:lang w:eastAsia="zh-CN"/>
              </w:rPr>
            </w:pPr>
            <w:r w:rsidRPr="002C1247">
              <w:rPr>
                <w:rFonts w:ascii="Times New Roman" w:hAnsi="Times New Roman"/>
                <w:color w:val="000000"/>
                <w:sz w:val="20"/>
                <w:lang w:eastAsia="zh-CN"/>
              </w:rPr>
              <w:t>0.2</w:t>
            </w:r>
          </w:p>
        </w:tc>
      </w:tr>
      <w:tr w:rsidR="00C04758" w:rsidRPr="000022AB" w14:paraId="201AC642" w14:textId="77777777" w:rsidTr="00095774">
        <w:trPr>
          <w:jc w:val="center"/>
        </w:trPr>
        <w:tc>
          <w:tcPr>
            <w:tcW w:w="2051" w:type="dxa"/>
            <w:gridSpan w:val="2"/>
            <w:vAlign w:val="center"/>
          </w:tcPr>
          <w:p w14:paraId="0152119C" w14:textId="77777777" w:rsidR="00C04758" w:rsidRPr="002C1247" w:rsidRDefault="00C04758" w:rsidP="00095774">
            <w:pPr>
              <w:pStyle w:val="TAC"/>
              <w:keepLines w:val="0"/>
              <w:rPr>
                <w:rFonts w:ascii="Times New Roman" w:hAnsi="Times New Roman"/>
                <w:i/>
                <w:sz w:val="20"/>
              </w:rPr>
            </w:pPr>
            <w:r w:rsidRPr="002C1247">
              <w:rPr>
                <w:rFonts w:ascii="Times New Roman" w:hAnsi="Times New Roman"/>
                <w:sz w:val="20"/>
              </w:rPr>
              <w:t>Correlation distance in the horizontal plane [m]</w:t>
            </w:r>
          </w:p>
        </w:tc>
        <w:tc>
          <w:tcPr>
            <w:tcW w:w="1533" w:type="dxa"/>
            <w:vAlign w:val="center"/>
          </w:tcPr>
          <w:p w14:paraId="447A2D37" w14:textId="77777777" w:rsidR="00C04758" w:rsidRPr="002C1247" w:rsidRDefault="00C04758" w:rsidP="00095774">
            <w:pPr>
              <w:pStyle w:val="TAC"/>
              <w:keepLines w:val="0"/>
              <w:rPr>
                <w:rFonts w:ascii="Times New Roman" w:hAnsi="Times New Roman"/>
                <w:color w:val="000000"/>
                <w:sz w:val="20"/>
                <w:lang w:eastAsia="zh-CN"/>
              </w:rPr>
            </w:pPr>
            <w:r w:rsidRPr="002C1247">
              <w:rPr>
                <w:rFonts w:ascii="Times New Roman" w:hAnsi="Times New Roman"/>
                <w:color w:val="000000"/>
                <w:sz w:val="20"/>
                <w:lang w:eastAsia="zh-CN"/>
              </w:rPr>
              <w:t>15</w:t>
            </w:r>
          </w:p>
        </w:tc>
        <w:tc>
          <w:tcPr>
            <w:tcW w:w="1533" w:type="dxa"/>
            <w:vAlign w:val="center"/>
          </w:tcPr>
          <w:p w14:paraId="1E2582E1" w14:textId="77777777" w:rsidR="00C04758" w:rsidRPr="002C1247" w:rsidRDefault="00C04758" w:rsidP="00095774">
            <w:pPr>
              <w:pStyle w:val="TAC"/>
              <w:keepLines w:val="0"/>
              <w:rPr>
                <w:rFonts w:ascii="Times New Roman" w:hAnsi="Times New Roman"/>
                <w:color w:val="000000"/>
                <w:sz w:val="20"/>
                <w:lang w:eastAsia="zh-CN"/>
              </w:rPr>
            </w:pPr>
            <w:r w:rsidRPr="002C1247">
              <w:rPr>
                <w:rFonts w:ascii="Times New Roman" w:hAnsi="Times New Roman"/>
                <w:color w:val="000000"/>
                <w:sz w:val="20"/>
                <w:lang w:eastAsia="zh-CN"/>
              </w:rPr>
              <w:t>50</w:t>
            </w:r>
          </w:p>
        </w:tc>
      </w:tr>
    </w:tbl>
    <w:p w14:paraId="3E34A79F" w14:textId="77777777" w:rsidR="00C04758" w:rsidRPr="000022AB" w:rsidRDefault="00C04758" w:rsidP="00C04758">
      <w:pPr>
        <w:rPr>
          <w:rFonts w:eastAsia="DengXian"/>
        </w:rPr>
      </w:pPr>
    </w:p>
    <w:p w14:paraId="050F49D8" w14:textId="77777777" w:rsidR="00C04758" w:rsidRPr="000022AB" w:rsidRDefault="00C04758" w:rsidP="00C04758">
      <w:pPr>
        <w:rPr>
          <w:rFonts w:eastAsia="DengXian"/>
          <w:highlight w:val="green"/>
        </w:rPr>
      </w:pPr>
      <w:r w:rsidRPr="000022AB">
        <w:rPr>
          <w:rFonts w:eastAsia="DengXian"/>
          <w:highlight w:val="green"/>
        </w:rPr>
        <w:t>Agreement</w:t>
      </w:r>
    </w:p>
    <w:p w14:paraId="36909718" w14:textId="77777777" w:rsidR="00C04758" w:rsidRPr="000022AB" w:rsidRDefault="00C04758" w:rsidP="00C04758">
      <w:r w:rsidRPr="000022AB">
        <w:t>Adopt the following description for suburban scenario:</w:t>
      </w:r>
    </w:p>
    <w:p w14:paraId="64015353" w14:textId="77777777" w:rsidR="00C04758" w:rsidRPr="000022AB" w:rsidRDefault="00C04758">
      <w:pPr>
        <w:pStyle w:val="ListParagraph"/>
        <w:numPr>
          <w:ilvl w:val="0"/>
          <w:numId w:val="7"/>
        </w:numPr>
        <w:suppressAutoHyphens/>
        <w:autoSpaceDE/>
        <w:autoSpaceDN/>
        <w:adjustRightInd/>
        <w:spacing w:after="0" w:line="254" w:lineRule="auto"/>
        <w:contextualSpacing w:val="0"/>
        <w:textAlignment w:val="auto"/>
        <w:rPr>
          <w:lang w:eastAsia="zh-CN"/>
        </w:rPr>
      </w:pPr>
      <w:r w:rsidRPr="000022AB">
        <w:t>In suburban macro-cells base stati</w:t>
      </w:r>
      <w:r w:rsidRPr="000022AB">
        <w:rPr>
          <w:lang w:eastAsia="en-US"/>
        </w:rPr>
        <w:t xml:space="preserve">ons are located above </w:t>
      </w:r>
      <w:r w:rsidRPr="000022AB">
        <w:rPr>
          <w:rFonts w:eastAsia="DengXian"/>
          <w:lang w:eastAsia="zh-CN"/>
        </w:rPr>
        <w:t xml:space="preserve">the surrounding environment </w:t>
      </w:r>
      <w:r w:rsidRPr="000022AB">
        <w:rPr>
          <w:lang w:eastAsia="en-US"/>
        </w:rPr>
        <w:t xml:space="preserve">to allow wide area coverage, and mobile stations are outdoors at street level and within commercial and residential buildings.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p>
    <w:p w14:paraId="21E68EAA" w14:textId="77777777" w:rsidR="00C04758" w:rsidRPr="000022AB" w:rsidRDefault="00C04758">
      <w:pPr>
        <w:pStyle w:val="ListParagraph"/>
        <w:numPr>
          <w:ilvl w:val="0"/>
          <w:numId w:val="7"/>
        </w:numPr>
        <w:suppressAutoHyphens/>
        <w:autoSpaceDE/>
        <w:autoSpaceDN/>
        <w:adjustRightInd/>
        <w:spacing w:after="0" w:line="254" w:lineRule="auto"/>
        <w:contextualSpacing w:val="0"/>
        <w:textAlignment w:val="auto"/>
        <w:rPr>
          <w:lang w:eastAsia="zh-CN"/>
        </w:rPr>
      </w:pPr>
      <w:r w:rsidRPr="000022AB">
        <w:rPr>
          <w:rFonts w:eastAsia="DengXian"/>
          <w:lang w:eastAsia="zh-CN"/>
        </w:rPr>
        <w:t xml:space="preserve">FFS: vegetation </w:t>
      </w:r>
    </w:p>
    <w:p w14:paraId="2B59F0DC" w14:textId="77777777" w:rsidR="00C04758" w:rsidRPr="000022AB" w:rsidRDefault="00C04758" w:rsidP="00C04758">
      <w:pPr>
        <w:rPr>
          <w:rFonts w:eastAsia="DengXian"/>
          <w:highlight w:val="green"/>
        </w:rPr>
      </w:pPr>
      <w:r w:rsidRPr="000022AB">
        <w:rPr>
          <w:rFonts w:eastAsia="DengXian"/>
          <w:highlight w:val="green"/>
        </w:rPr>
        <w:t>Agreement</w:t>
      </w:r>
    </w:p>
    <w:p w14:paraId="3479E630" w14:textId="77777777" w:rsidR="00C04758" w:rsidRPr="000022AB" w:rsidRDefault="00C04758" w:rsidP="00C04758">
      <w:r w:rsidRPr="000022AB">
        <w:t>For suburban scenario, use the BS height and ISD assumption for calibration purposes:</w:t>
      </w:r>
    </w:p>
    <w:p w14:paraId="4380971B" w14:textId="77777777" w:rsidR="00C04758" w:rsidRPr="000022AB" w:rsidRDefault="00C04758">
      <w:pPr>
        <w:pStyle w:val="BodyText"/>
        <w:numPr>
          <w:ilvl w:val="0"/>
          <w:numId w:val="7"/>
        </w:numPr>
        <w:suppressAutoHyphens/>
        <w:overflowPunct/>
        <w:autoSpaceDE/>
        <w:autoSpaceDN/>
        <w:adjustRightInd/>
        <w:spacing w:after="0" w:line="254" w:lineRule="auto"/>
        <w:jc w:val="both"/>
        <w:textAlignment w:val="auto"/>
        <w:rPr>
          <w:lang w:eastAsia="zh-CN"/>
        </w:rPr>
      </w:pPr>
      <w:r w:rsidRPr="000022AB">
        <w:t>BS height = 35 m</w:t>
      </w:r>
    </w:p>
    <w:p w14:paraId="3731AE37" w14:textId="77777777" w:rsidR="00C04758" w:rsidRPr="000022AB" w:rsidRDefault="00C04758" w:rsidP="00C04758">
      <w:pPr>
        <w:rPr>
          <w:rFonts w:eastAsia="DengXian"/>
          <w:highlight w:val="green"/>
        </w:rPr>
      </w:pPr>
      <w:r w:rsidRPr="000022AB">
        <w:rPr>
          <w:rFonts w:eastAsia="DengXian"/>
          <w:highlight w:val="green"/>
        </w:rPr>
        <w:t>Agreement</w:t>
      </w:r>
    </w:p>
    <w:p w14:paraId="07F551CB" w14:textId="77777777" w:rsidR="00C04758" w:rsidRPr="000022AB" w:rsidRDefault="00C04758" w:rsidP="00C04758">
      <w:r w:rsidRPr="000022AB">
        <w:t>For suburban scenario, adopt the following assumption for calibration purposes:</w:t>
      </w:r>
    </w:p>
    <w:p w14:paraId="694F9C1B" w14:textId="77777777" w:rsidR="00C04758" w:rsidRPr="000022AB" w:rsidRDefault="00C04758">
      <w:pPr>
        <w:pStyle w:val="BodyText"/>
        <w:numPr>
          <w:ilvl w:val="0"/>
          <w:numId w:val="7"/>
        </w:numPr>
        <w:suppressAutoHyphens/>
        <w:overflowPunct/>
        <w:autoSpaceDE/>
        <w:autoSpaceDN/>
        <w:adjustRightInd/>
        <w:spacing w:after="0" w:line="254" w:lineRule="auto"/>
        <w:jc w:val="both"/>
        <w:textAlignment w:val="auto"/>
        <w:rPr>
          <w:lang w:eastAsia="zh-CN"/>
        </w:rPr>
      </w:pPr>
      <w:r w:rsidRPr="000022AB">
        <w:t>Minimum BS to UT distance in 2D:</w:t>
      </w:r>
    </w:p>
    <w:p w14:paraId="2E249CF7" w14:textId="77777777" w:rsidR="00C04758" w:rsidRPr="000022AB" w:rsidRDefault="00C04758">
      <w:pPr>
        <w:pStyle w:val="BodyText"/>
        <w:numPr>
          <w:ilvl w:val="1"/>
          <w:numId w:val="7"/>
        </w:numPr>
        <w:suppressAutoHyphens/>
        <w:overflowPunct/>
        <w:autoSpaceDE/>
        <w:autoSpaceDN/>
        <w:adjustRightInd/>
        <w:spacing w:after="0" w:line="254" w:lineRule="auto"/>
        <w:jc w:val="both"/>
        <w:textAlignment w:val="auto"/>
        <w:rPr>
          <w:lang w:eastAsia="zh-CN"/>
        </w:rPr>
      </w:pPr>
      <w:r w:rsidRPr="000022AB">
        <w:t>35m</w:t>
      </w:r>
    </w:p>
    <w:p w14:paraId="0474EBB4" w14:textId="77777777" w:rsidR="00C04758" w:rsidRPr="000022AB" w:rsidRDefault="00C04758" w:rsidP="00C04758">
      <w:pPr>
        <w:rPr>
          <w:rFonts w:eastAsia="DengXian"/>
          <w:highlight w:val="green"/>
        </w:rPr>
      </w:pPr>
      <w:r w:rsidRPr="000022AB">
        <w:rPr>
          <w:rFonts w:eastAsia="DengXian"/>
          <w:highlight w:val="green"/>
        </w:rPr>
        <w:t>Agreement</w:t>
      </w:r>
    </w:p>
    <w:p w14:paraId="14831277" w14:textId="77777777" w:rsidR="00C04758" w:rsidRPr="000022AB" w:rsidRDefault="00C04758" w:rsidP="00C04758">
      <w:r w:rsidRPr="000022AB">
        <w:rPr>
          <w:rFonts w:eastAsia="DengXian"/>
        </w:rPr>
        <w:lastRenderedPageBreak/>
        <w:t>Assume</w:t>
      </w:r>
      <w:r w:rsidRPr="000022AB">
        <w:t xml:space="preserve"> enumeration of candidate antenna placement locations as follows:</w:t>
      </w:r>
    </w:p>
    <w:p w14:paraId="036809F2" w14:textId="77777777" w:rsidR="00C04758" w:rsidRPr="000022AB" w:rsidRDefault="00C04758" w:rsidP="00C04758">
      <w:r w:rsidRPr="000022AB">
        <w:object w:dxaOrig="2055" w:dyaOrig="3090" w14:anchorId="7FD94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154.45pt" o:ole="">
            <v:imagedata r:id="rId12" o:title=""/>
          </v:shape>
          <o:OLEObject Type="Embed" ProgID="Visio.Drawing.15" ShapeID="_x0000_i1025" DrawAspect="Content" ObjectID="_1804490734" r:id="rId13"/>
        </w:object>
      </w:r>
    </w:p>
    <w:p w14:paraId="1B21596A" w14:textId="77777777" w:rsidR="00C04758" w:rsidRPr="000022AB" w:rsidRDefault="00C04758" w:rsidP="00C04758">
      <w:pPr>
        <w:rPr>
          <w:rFonts w:eastAsia="DengXian"/>
          <w:highlight w:val="green"/>
        </w:rPr>
      </w:pPr>
      <w:r w:rsidRPr="000022AB">
        <w:rPr>
          <w:rFonts w:eastAsia="DengXian"/>
          <w:highlight w:val="green"/>
        </w:rPr>
        <w:t>Agreement</w:t>
      </w:r>
    </w:p>
    <w:p w14:paraId="696FF95E" w14:textId="77777777" w:rsidR="00C04758" w:rsidRPr="000022AB" w:rsidRDefault="00C04758">
      <w:pPr>
        <w:pStyle w:val="BodyText"/>
        <w:numPr>
          <w:ilvl w:val="0"/>
          <w:numId w:val="1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Amend the previous agreement (from RAN1 #118bis) on handheld UE antenna placement location modeling.</w:t>
      </w:r>
    </w:p>
    <w:p w14:paraId="07BE7E64" w14:textId="77777777" w:rsidR="00C04758" w:rsidRPr="000022AB" w:rsidRDefault="00C04758">
      <w:pPr>
        <w:pStyle w:val="ListParagraph"/>
        <w:numPr>
          <w:ilvl w:val="1"/>
          <w:numId w:val="18"/>
        </w:numPr>
        <w:suppressAutoHyphens/>
        <w:autoSpaceDE/>
        <w:autoSpaceDN/>
        <w:adjustRightInd/>
        <w:spacing w:after="0"/>
        <w:contextualSpacing w:val="0"/>
        <w:textAlignment w:val="auto"/>
        <w:rPr>
          <w:strike/>
          <w:color w:val="FF0000"/>
        </w:rPr>
      </w:pPr>
      <w:r w:rsidRPr="000022AB">
        <w:t>The four corners and the cent</w:t>
      </w:r>
      <w:r w:rsidRPr="000022AB">
        <w:rPr>
          <w:rFonts w:eastAsia="DengXian"/>
          <w:lang w:eastAsia="zh-CN"/>
        </w:rPr>
        <w:t>re</w:t>
      </w:r>
      <w:r w:rsidRPr="000022AB">
        <w:t xml:space="preserve">s of each edge are identified as potential locations of the UE antenna. </w:t>
      </w:r>
      <w:r w:rsidRPr="000022AB">
        <w:rPr>
          <w:strike/>
          <w:color w:val="FF0000"/>
        </w:rPr>
        <w:t xml:space="preserve">Centre of the device </w:t>
      </w:r>
      <w:r w:rsidRPr="000022AB">
        <w:rPr>
          <w:rFonts w:eastAsia="DengXian"/>
          <w:strike/>
          <w:color w:val="FF0000"/>
          <w:lang w:eastAsia="zh-CN"/>
        </w:rPr>
        <w:t>is</w:t>
      </w:r>
      <w:r w:rsidRPr="000022AB">
        <w:rPr>
          <w:strike/>
          <w:color w:val="FF0000"/>
        </w:rPr>
        <w:t xml:space="preserve"> also identified as potential location of the UE antenna.</w:t>
      </w:r>
    </w:p>
    <w:p w14:paraId="320383BE" w14:textId="77777777" w:rsidR="00C04758" w:rsidRPr="000022AB" w:rsidRDefault="00C04758">
      <w:pPr>
        <w:pStyle w:val="ListParagraph"/>
        <w:numPr>
          <w:ilvl w:val="1"/>
          <w:numId w:val="18"/>
        </w:numPr>
        <w:suppressAutoHyphens/>
        <w:autoSpaceDE/>
        <w:autoSpaceDN/>
        <w:adjustRightInd/>
        <w:spacing w:after="0"/>
        <w:contextualSpacing w:val="0"/>
        <w:textAlignment w:val="auto"/>
      </w:pPr>
      <w:r w:rsidRPr="000022AB">
        <w:t xml:space="preserve">Antennas </w:t>
      </w:r>
      <w:r w:rsidRPr="000022AB">
        <w:rPr>
          <w:strike/>
          <w:color w:val="FF0000"/>
        </w:rPr>
        <w:t xml:space="preserve">(except the centre of device antenna) </w:t>
      </w:r>
      <w:r w:rsidRPr="000022AB">
        <w:t xml:space="preserve">are assumed to be oriented along the direction determined by the vector connecting the centre of the rectangle to the antenna location. </w:t>
      </w:r>
      <w:r w:rsidRPr="000022AB">
        <w:rPr>
          <w:strike/>
          <w:color w:val="FF0000"/>
        </w:rPr>
        <w:t xml:space="preserve">centre of device antenna </w:t>
      </w:r>
      <w:r w:rsidRPr="000022AB">
        <w:rPr>
          <w:rFonts w:eastAsia="DengXian"/>
          <w:strike/>
          <w:color w:val="FF0000"/>
          <w:lang w:eastAsia="zh-CN"/>
        </w:rPr>
        <w:t>is</w:t>
      </w:r>
      <w:r w:rsidRPr="000022AB">
        <w:rPr>
          <w:strike/>
          <w:color w:val="FF0000"/>
        </w:rPr>
        <w:t xml:space="preserve"> assumed to be oriented in either forward facing or backward facing the plane of the device.</w:t>
      </w:r>
    </w:p>
    <w:p w14:paraId="4BE1D974" w14:textId="77777777" w:rsidR="00C04758" w:rsidRPr="000022AB" w:rsidRDefault="00C04758" w:rsidP="00C04758">
      <w:pPr>
        <w:pStyle w:val="ListParagraph"/>
        <w:ind w:left="880"/>
      </w:pPr>
      <w:r w:rsidRPr="000022AB">
        <w:object w:dxaOrig="2055" w:dyaOrig="3090" w14:anchorId="4DA4907D">
          <v:shape id="_x0000_i1026" type="#_x0000_t75" style="width:102.75pt;height:154.45pt" o:ole="">
            <v:imagedata r:id="rId14" o:title=""/>
          </v:shape>
          <o:OLEObject Type="Embed" ProgID="Visio.Drawing.15" ShapeID="_x0000_i1026" DrawAspect="Content" ObjectID="_1804490735" r:id="rId15"/>
        </w:object>
      </w:r>
    </w:p>
    <w:p w14:paraId="2A83BE57" w14:textId="77777777" w:rsidR="00C04758" w:rsidRPr="000022AB" w:rsidRDefault="00C04758" w:rsidP="00C04758">
      <w:pPr>
        <w:rPr>
          <w:rFonts w:eastAsia="DengXian"/>
          <w:highlight w:val="green"/>
        </w:rPr>
      </w:pPr>
      <w:r w:rsidRPr="000022AB">
        <w:rPr>
          <w:rFonts w:eastAsia="DengXian"/>
          <w:highlight w:val="green"/>
        </w:rPr>
        <w:t>Agreement</w:t>
      </w:r>
    </w:p>
    <w:p w14:paraId="1B29D883" w14:textId="77777777" w:rsidR="00C04758" w:rsidRPr="000022AB" w:rsidRDefault="00C04758" w:rsidP="00C04758">
      <w:r w:rsidRPr="000022AB">
        <w:t>For calibration, the antenna placements for 4</w:t>
      </w:r>
      <w:r w:rsidRPr="000022AB">
        <w:rPr>
          <w:color w:val="FF0000"/>
        </w:rPr>
        <w:t xml:space="preserve"> </w:t>
      </w:r>
      <w:r w:rsidRPr="000022AB">
        <w:t>elements of handheld devices are defined as follows:</w:t>
      </w:r>
    </w:p>
    <w:p w14:paraId="2F63E951" w14:textId="77777777" w:rsidR="00C04758" w:rsidRPr="000022AB" w:rsidRDefault="00C04758" w:rsidP="00C04758">
      <w:pPr>
        <w:pStyle w:val="ListParagraph"/>
        <w:ind w:left="880"/>
      </w:pPr>
      <w:r w:rsidRPr="000022AB">
        <w:object w:dxaOrig="4425" w:dyaOrig="3480" w14:anchorId="3D47DF8E">
          <v:shape id="_x0000_i1027" type="#_x0000_t75" style="width:222.05pt;height:173.5pt" o:ole="">
            <v:imagedata r:id="rId16" o:title=""/>
          </v:shape>
          <o:OLEObject Type="Embed" ProgID="Visio.Drawing.15" ShapeID="_x0000_i1027" DrawAspect="Content" ObjectID="_1804490736" r:id="rId17"/>
        </w:object>
      </w:r>
    </w:p>
    <w:p w14:paraId="26FA8618" w14:textId="77777777" w:rsidR="00C04758" w:rsidRPr="000022AB" w:rsidRDefault="00C04758" w:rsidP="00C04758">
      <w:pPr>
        <w:rPr>
          <w:rFonts w:eastAsia="DengXian"/>
          <w:highlight w:val="green"/>
        </w:rPr>
      </w:pPr>
      <w:r w:rsidRPr="000022AB">
        <w:rPr>
          <w:rFonts w:eastAsia="DengXian"/>
          <w:highlight w:val="green"/>
        </w:rPr>
        <w:t>Agreement</w:t>
      </w:r>
    </w:p>
    <w:p w14:paraId="73F70D00" w14:textId="77777777" w:rsidR="00C04758" w:rsidRPr="000022AB" w:rsidRDefault="00C04758" w:rsidP="00C04758">
      <w:pPr>
        <w:rPr>
          <w:rFonts w:eastAsia="DengXian"/>
        </w:rPr>
      </w:pPr>
      <w:r w:rsidRPr="000022AB">
        <w:rPr>
          <w:rFonts w:eastAsia="DengXian"/>
        </w:rPr>
        <w:t>Define candidate antenna locations for CPE devices</w:t>
      </w:r>
    </w:p>
    <w:p w14:paraId="67BAA15F" w14:textId="77777777" w:rsidR="00C04758" w:rsidRPr="000022AB" w:rsidRDefault="00C04758" w:rsidP="00C04758">
      <w:pPr>
        <w:rPr>
          <w:rFonts w:eastAsia="DengXian"/>
        </w:rPr>
      </w:pPr>
      <w:r w:rsidRPr="000022AB">
        <w:rPr>
          <w:rFonts w:eastAsia="DengXian"/>
        </w:rPr>
        <w:t>FFS: D</w:t>
      </w:r>
      <w:r w:rsidRPr="000022AB">
        <w:t xml:space="preserve">evice dimensions for </w:t>
      </w:r>
      <w:r w:rsidRPr="000022AB">
        <w:rPr>
          <w:rFonts w:eastAsia="DengXian"/>
        </w:rPr>
        <w:t>CPE</w:t>
      </w:r>
      <w:r w:rsidRPr="000022AB">
        <w:t xml:space="preserve"> antenna modelling</w:t>
      </w:r>
      <w:r w:rsidRPr="000022AB">
        <w:rPr>
          <w:rFonts w:eastAsia="DengXian"/>
        </w:rPr>
        <w:t>.</w:t>
      </w:r>
    </w:p>
    <w:p w14:paraId="5882B157" w14:textId="77777777" w:rsidR="00C04758" w:rsidRPr="000022AB" w:rsidRDefault="00C04758" w:rsidP="00C04758">
      <w:pPr>
        <w:rPr>
          <w:rFonts w:eastAsia="DengXian"/>
          <w:highlight w:val="green"/>
        </w:rPr>
      </w:pPr>
      <w:r w:rsidRPr="000022AB">
        <w:rPr>
          <w:rFonts w:eastAsia="DengXian"/>
          <w:highlight w:val="green"/>
        </w:rPr>
        <w:t>Agreement</w:t>
      </w:r>
    </w:p>
    <w:p w14:paraId="28DA4307" w14:textId="77777777" w:rsidR="00C04758" w:rsidRPr="000022AB" w:rsidRDefault="00C04758">
      <w:pPr>
        <w:pStyle w:val="BodyText"/>
        <w:numPr>
          <w:ilvl w:val="0"/>
          <w:numId w:val="19"/>
        </w:numPr>
        <w:suppressAutoHyphens/>
        <w:overflowPunct/>
        <w:autoSpaceDE/>
        <w:autoSpaceDN/>
        <w:adjustRightInd/>
        <w:spacing w:after="0" w:line="254" w:lineRule="auto"/>
        <w:jc w:val="both"/>
        <w:textAlignment w:val="auto"/>
        <w:rPr>
          <w:bCs/>
          <w:color w:val="000000"/>
        </w:rPr>
      </w:pPr>
      <w:r w:rsidRPr="000022AB">
        <w:rPr>
          <w:bCs/>
          <w:color w:val="000000"/>
        </w:rPr>
        <w:t>For cases when a candidate antenna placement location is used for one antenna field pattern (i.e., not used for two distinct antenna polarization field patterns):</w:t>
      </w:r>
    </w:p>
    <w:p w14:paraId="584A3703" w14:textId="77777777" w:rsidR="00C04758" w:rsidRPr="000022AB" w:rsidRDefault="00C04758">
      <w:pPr>
        <w:pStyle w:val="BodyText"/>
        <w:numPr>
          <w:ilvl w:val="0"/>
          <w:numId w:val="19"/>
        </w:numPr>
        <w:suppressAutoHyphens/>
        <w:overflowPunct/>
        <w:autoSpaceDE/>
        <w:autoSpaceDN/>
        <w:adjustRightInd/>
        <w:spacing w:after="0" w:line="254" w:lineRule="auto"/>
        <w:ind w:left="1080"/>
        <w:jc w:val="both"/>
        <w:textAlignment w:val="auto"/>
        <w:rPr>
          <w:bCs/>
          <w:color w:val="000000"/>
        </w:rPr>
      </w:pPr>
      <w:r w:rsidRPr="000022AB">
        <w:rPr>
          <w:bCs/>
          <w:color w:val="000000"/>
        </w:rPr>
        <w:t>Reference radiation pattern of the UE antenna model is vertically polarized with all the gain in the theta filed component,</w:t>
      </w:r>
    </w:p>
    <w:p w14:paraId="322D5544" w14:textId="77777777" w:rsidR="00C04758" w:rsidRPr="000022AB" w:rsidRDefault="00000000">
      <w:pPr>
        <w:pStyle w:val="BodyText"/>
        <w:numPr>
          <w:ilvl w:val="1"/>
          <w:numId w:val="19"/>
        </w:numPr>
        <w:suppressAutoHyphens/>
        <w:overflowPunct/>
        <w:autoSpaceDE/>
        <w:autoSpaceDN/>
        <w:adjustRightInd/>
        <w:spacing w:after="0" w:line="254" w:lineRule="auto"/>
        <w:ind w:left="1800"/>
        <w:jc w:val="both"/>
        <w:textAlignment w:val="auto"/>
        <w:rPr>
          <w:bCs/>
          <w:color w:val="000000"/>
        </w:rPr>
      </w:pPr>
      <m:oMath>
        <m:sSubSup>
          <m:sSubSupPr>
            <m:ctrlPr>
              <w:rPr>
                <w:rFonts w:ascii="Cambria Math" w:hAnsi="Cambria Math"/>
                <w:bCs/>
                <w:i/>
                <w:color w:val="000000"/>
              </w:rPr>
            </m:ctrlPr>
          </m:sSubSupPr>
          <m:e>
            <m:r>
              <m:rPr>
                <m:sty m:val="bi"/>
              </m:rPr>
              <w:rPr>
                <w:rFonts w:ascii="Cambria Math" w:hAnsi="Cambria Math"/>
                <w:color w:val="000000"/>
              </w:rPr>
              <m:t>F</m:t>
            </m:r>
          </m:e>
          <m:sub>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sub>
          <m:sup>
            <m:r>
              <m:rPr>
                <m:sty m:val="bi"/>
              </m:rP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r>
          <m:rPr>
            <m:sty m:val="bi"/>
          </m:rPr>
          <w:rPr>
            <w:rFonts w:ascii="Cambria Math" w:hAnsi="Cambria Math"/>
            <w:color w:val="000000"/>
          </w:rPr>
          <m:t>=</m:t>
        </m:r>
        <m:rad>
          <m:radPr>
            <m:degHide m:val="1"/>
            <m:ctrlPr>
              <w:rPr>
                <w:rFonts w:ascii="Cambria Math" w:hAnsi="Cambria Math"/>
                <w:bCs/>
                <w:i/>
                <w:color w:val="000000"/>
              </w:rPr>
            </m:ctrlPr>
          </m:radPr>
          <m:deg/>
          <m:e>
            <m:sSup>
              <m:sSupPr>
                <m:ctrlPr>
                  <w:rPr>
                    <w:rFonts w:ascii="Cambria Math" w:hAnsi="Cambria Math"/>
                    <w:bCs/>
                    <w:i/>
                    <w:color w:val="000000"/>
                  </w:rPr>
                </m:ctrlPr>
              </m:sSupPr>
              <m:e>
                <m:r>
                  <m:rPr>
                    <m:sty m:val="bi"/>
                  </m:rPr>
                  <w:rPr>
                    <w:rFonts w:ascii="Cambria Math" w:hAnsi="Cambria Math"/>
                    <w:color w:val="000000"/>
                  </w:rPr>
                  <m:t>A</m:t>
                </m:r>
              </m:e>
              <m:sup>
                <m:r>
                  <m:rPr>
                    <m:sty m:val="bi"/>
                  </m:rPr>
                  <w:rPr>
                    <w:rFonts w:ascii="Cambria Math" w:hAnsi="Cambria Math"/>
                    <w:color w:val="000000"/>
                  </w:rPr>
                  <m:t>″</m:t>
                </m:r>
              </m:sup>
            </m:s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e>
        </m:rad>
      </m:oMath>
      <w:r w:rsidR="00C04758" w:rsidRPr="000022AB">
        <w:rPr>
          <w:bCs/>
          <w:color w:val="000000"/>
        </w:rPr>
        <w:t xml:space="preserve"> and </w:t>
      </w:r>
      <m:oMath>
        <m:sSubSup>
          <m:sSubSupPr>
            <m:ctrlPr>
              <w:rPr>
                <w:rFonts w:ascii="Cambria Math" w:hAnsi="Cambria Math"/>
                <w:bCs/>
                <w:i/>
                <w:color w:val="000000"/>
              </w:rPr>
            </m:ctrlPr>
          </m:sSubSupPr>
          <m:e>
            <m:r>
              <m:rPr>
                <m:sty m:val="bi"/>
              </m:rPr>
              <w:rPr>
                <w:rFonts w:ascii="Cambria Math" w:hAnsi="Cambria Math"/>
                <w:color w:val="000000"/>
              </w:rPr>
              <m:t>F</m:t>
            </m:r>
          </m:e>
          <m:sub>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sub>
          <m:sup>
            <m:r>
              <m:rPr>
                <m:sty m:val="bi"/>
              </m:rP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r>
          <m:rPr>
            <m:sty m:val="bi"/>
          </m:rPr>
          <w:rPr>
            <w:rFonts w:ascii="Cambria Math" w:hAnsi="Cambria Math"/>
            <w:color w:val="000000"/>
          </w:rPr>
          <m:t>=0</m:t>
        </m:r>
      </m:oMath>
      <w:r w:rsidR="00C04758" w:rsidRPr="000022AB">
        <w:rPr>
          <w:bCs/>
          <w:color w:val="000000"/>
        </w:rPr>
        <w:t>.</w:t>
      </w:r>
    </w:p>
    <w:p w14:paraId="102CF01E" w14:textId="77777777" w:rsidR="00C04758" w:rsidRPr="000022AB" w:rsidRDefault="00C04758">
      <w:pPr>
        <w:pStyle w:val="BodyText"/>
        <w:numPr>
          <w:ilvl w:val="0"/>
          <w:numId w:val="20"/>
        </w:numPr>
        <w:suppressAutoHyphens/>
        <w:overflowPunct/>
        <w:autoSpaceDE/>
        <w:autoSpaceDN/>
        <w:adjustRightInd/>
        <w:spacing w:after="0" w:line="254" w:lineRule="auto"/>
        <w:jc w:val="both"/>
        <w:textAlignment w:val="auto"/>
        <w:rPr>
          <w:bCs/>
          <w:color w:val="000000"/>
        </w:rPr>
      </w:pPr>
      <w:r w:rsidRPr="000022AB">
        <w:rPr>
          <w:bCs/>
          <w:color w:val="000000"/>
        </w:rPr>
        <w:t xml:space="preserve">For cases when a candidate antenna placement location is used for two distinct antenna polarization field </w:t>
      </w:r>
      <w:proofErr w:type="gramStart"/>
      <w:r w:rsidRPr="000022AB">
        <w:rPr>
          <w:bCs/>
          <w:color w:val="000000"/>
        </w:rPr>
        <w:t>pattern</w:t>
      </w:r>
      <w:proofErr w:type="gramEnd"/>
      <w:r w:rsidRPr="000022AB">
        <w:rPr>
          <w:bCs/>
          <w:color w:val="000000"/>
        </w:rPr>
        <w:t>:</w:t>
      </w:r>
    </w:p>
    <w:p w14:paraId="27045D48" w14:textId="77777777" w:rsidR="00C04758" w:rsidRPr="000022AB" w:rsidRDefault="00C04758">
      <w:pPr>
        <w:pStyle w:val="BodyText"/>
        <w:numPr>
          <w:ilvl w:val="1"/>
          <w:numId w:val="20"/>
        </w:numPr>
        <w:suppressAutoHyphens/>
        <w:overflowPunct/>
        <w:autoSpaceDE/>
        <w:autoSpaceDN/>
        <w:adjustRightInd/>
        <w:spacing w:after="0" w:line="254" w:lineRule="auto"/>
        <w:jc w:val="both"/>
        <w:textAlignment w:val="auto"/>
        <w:rPr>
          <w:bCs/>
          <w:color w:val="000000"/>
        </w:rPr>
      </w:pPr>
      <w:r w:rsidRPr="000022AB">
        <w:rPr>
          <w:bCs/>
          <w:color w:val="000000"/>
        </w:rPr>
        <w:t>Reference radiation pattern of the UE antenna model is FFS,</w:t>
      </w:r>
    </w:p>
    <w:p w14:paraId="6D7B5757" w14:textId="77777777" w:rsidR="00C04758" w:rsidRPr="000022AB" w:rsidRDefault="00C04758">
      <w:pPr>
        <w:pStyle w:val="BodyText"/>
        <w:numPr>
          <w:ilvl w:val="2"/>
          <w:numId w:val="20"/>
        </w:numPr>
        <w:suppressAutoHyphens/>
        <w:overflowPunct/>
        <w:autoSpaceDE/>
        <w:autoSpaceDN/>
        <w:adjustRightInd/>
        <w:spacing w:after="0" w:line="254" w:lineRule="auto"/>
        <w:jc w:val="both"/>
        <w:textAlignment w:val="auto"/>
        <w:rPr>
          <w:bCs/>
          <w:color w:val="000000"/>
        </w:rPr>
      </w:pPr>
      <w:r w:rsidRPr="000022AB">
        <w:rPr>
          <w:bCs/>
          <w:color w:val="000000"/>
        </w:rPr>
        <w:t xml:space="preserve">For first antenna field pattern: </w:t>
      </w:r>
      <m:oMath>
        <m:sSubSup>
          <m:sSubSupPr>
            <m:ctrlPr>
              <w:rPr>
                <w:rFonts w:ascii="Cambria Math" w:hAnsi="Cambria Math"/>
                <w:bCs/>
                <w:i/>
                <w:color w:val="000000"/>
              </w:rPr>
            </m:ctrlPr>
          </m:sSubSupPr>
          <m:e>
            <m:r>
              <m:rPr>
                <m:sty m:val="bi"/>
              </m:rPr>
              <w:rPr>
                <w:rFonts w:ascii="Cambria Math" w:hAnsi="Cambria Math"/>
                <w:color w:val="000000"/>
              </w:rPr>
              <m:t>F</m:t>
            </m:r>
          </m:e>
          <m:sub>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sub>
          <m:sup>
            <m:r>
              <m:rPr>
                <m:sty m:val="bi"/>
              </m:rP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r>
          <m:rPr>
            <m:sty m:val="bi"/>
          </m:rPr>
          <w:rPr>
            <w:rFonts w:ascii="Cambria Math" w:hAnsi="Cambria Math"/>
            <w:color w:val="000000"/>
          </w:rPr>
          <m:t>=</m:t>
        </m:r>
        <m:r>
          <w:rPr>
            <w:rFonts w:ascii="Cambria Math" w:hAnsi="Cambria Math"/>
            <w:color w:val="000000"/>
          </w:rPr>
          <m:t>FFS</m:t>
        </m:r>
      </m:oMath>
      <w:r w:rsidRPr="000022AB">
        <w:rPr>
          <w:bCs/>
          <w:color w:val="000000"/>
        </w:rPr>
        <w:t xml:space="preserve"> and </w:t>
      </w:r>
      <m:oMath>
        <m:sSubSup>
          <m:sSubSupPr>
            <m:ctrlPr>
              <w:rPr>
                <w:rFonts w:ascii="Cambria Math" w:hAnsi="Cambria Math"/>
                <w:bCs/>
                <w:i/>
                <w:color w:val="000000"/>
              </w:rPr>
            </m:ctrlPr>
          </m:sSubSupPr>
          <m:e>
            <m:r>
              <m:rPr>
                <m:sty m:val="bi"/>
              </m:rPr>
              <w:rPr>
                <w:rFonts w:ascii="Cambria Math" w:hAnsi="Cambria Math"/>
                <w:color w:val="000000"/>
              </w:rPr>
              <m:t>F</m:t>
            </m:r>
          </m:e>
          <m:sub>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sub>
          <m:sup>
            <m:r>
              <m:rPr>
                <m:sty m:val="bi"/>
              </m:rP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r>
          <m:rPr>
            <m:sty m:val="bi"/>
          </m:rPr>
          <w:rPr>
            <w:rFonts w:ascii="Cambria Math" w:hAnsi="Cambria Math"/>
            <w:color w:val="000000"/>
          </w:rPr>
          <m:t>=</m:t>
        </m:r>
        <m:r>
          <w:rPr>
            <w:rFonts w:ascii="Cambria Math" w:hAnsi="Cambria Math"/>
            <w:color w:val="000000"/>
          </w:rPr>
          <m:t>FFS</m:t>
        </m:r>
      </m:oMath>
      <w:r w:rsidRPr="000022AB">
        <w:rPr>
          <w:bCs/>
          <w:color w:val="000000"/>
        </w:rPr>
        <w:t>.</w:t>
      </w:r>
    </w:p>
    <w:p w14:paraId="2FD289AF" w14:textId="77777777" w:rsidR="00C04758" w:rsidRPr="000022AB" w:rsidRDefault="00C04758">
      <w:pPr>
        <w:pStyle w:val="BodyText"/>
        <w:numPr>
          <w:ilvl w:val="2"/>
          <w:numId w:val="20"/>
        </w:numPr>
        <w:suppressAutoHyphens/>
        <w:overflowPunct/>
        <w:autoSpaceDE/>
        <w:autoSpaceDN/>
        <w:adjustRightInd/>
        <w:spacing w:after="0" w:line="254" w:lineRule="auto"/>
        <w:jc w:val="both"/>
        <w:textAlignment w:val="auto"/>
        <w:rPr>
          <w:bCs/>
          <w:color w:val="000000"/>
        </w:rPr>
      </w:pPr>
      <w:r w:rsidRPr="000022AB">
        <w:rPr>
          <w:bCs/>
          <w:color w:val="000000"/>
        </w:rPr>
        <w:t xml:space="preserve">For second antenna field pattern: </w:t>
      </w:r>
      <m:oMath>
        <m:sSubSup>
          <m:sSubSupPr>
            <m:ctrlPr>
              <w:rPr>
                <w:rFonts w:ascii="Cambria Math" w:hAnsi="Cambria Math"/>
                <w:bCs/>
                <w:i/>
                <w:color w:val="000000"/>
              </w:rPr>
            </m:ctrlPr>
          </m:sSubSupPr>
          <m:e>
            <m:r>
              <m:rPr>
                <m:sty m:val="bi"/>
              </m:rPr>
              <w:rPr>
                <w:rFonts w:ascii="Cambria Math" w:hAnsi="Cambria Math"/>
                <w:color w:val="000000"/>
              </w:rPr>
              <m:t>F</m:t>
            </m:r>
          </m:e>
          <m:sub>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sub>
          <m:sup>
            <m:r>
              <m:rPr>
                <m:sty m:val="bi"/>
              </m:rP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r>
          <m:rPr>
            <m:sty m:val="bi"/>
          </m:rPr>
          <w:rPr>
            <w:rFonts w:ascii="Cambria Math" w:hAnsi="Cambria Math"/>
            <w:color w:val="000000"/>
          </w:rPr>
          <m:t>=</m:t>
        </m:r>
        <m:r>
          <w:rPr>
            <w:rFonts w:ascii="Cambria Math" w:hAnsi="Cambria Math"/>
            <w:color w:val="000000"/>
          </w:rPr>
          <m:t>FFS</m:t>
        </m:r>
      </m:oMath>
      <w:r w:rsidRPr="000022AB">
        <w:rPr>
          <w:bCs/>
          <w:color w:val="000000"/>
        </w:rPr>
        <w:t xml:space="preserve"> and </w:t>
      </w:r>
      <m:oMath>
        <m:sSubSup>
          <m:sSubSupPr>
            <m:ctrlPr>
              <w:rPr>
                <w:rFonts w:ascii="Cambria Math" w:hAnsi="Cambria Math"/>
                <w:bCs/>
                <w:i/>
                <w:color w:val="000000"/>
              </w:rPr>
            </m:ctrlPr>
          </m:sSubSupPr>
          <m:e>
            <m:r>
              <m:rPr>
                <m:sty m:val="bi"/>
              </m:rPr>
              <w:rPr>
                <w:rFonts w:ascii="Cambria Math" w:hAnsi="Cambria Math"/>
                <w:color w:val="000000"/>
              </w:rPr>
              <m:t>F</m:t>
            </m:r>
          </m:e>
          <m:sub>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sub>
          <m:sup>
            <m:r>
              <m:rPr>
                <m:sty m:val="bi"/>
              </m:rPr>
              <w:rPr>
                <w:rFonts w:ascii="Cambria Math" w:hAnsi="Cambria Math"/>
                <w:color w:val="000000"/>
              </w:rPr>
              <m:t>″</m:t>
            </m:r>
          </m:sup>
        </m:sSubSup>
        <m:d>
          <m:dPr>
            <m:ctrlPr>
              <w:rPr>
                <w:rFonts w:ascii="Cambria Math" w:hAnsi="Cambria Math"/>
                <w:bCs/>
                <w:i/>
                <w:color w:val="000000"/>
              </w:rPr>
            </m:ctrlPr>
          </m:dPr>
          <m:e>
            <m:sSup>
              <m:sSupPr>
                <m:ctrlPr>
                  <w:rPr>
                    <w:rFonts w:ascii="Cambria Math" w:hAnsi="Cambria Math"/>
                    <w:bCs/>
                    <w:i/>
                    <w:color w:val="000000"/>
                  </w:rPr>
                </m:ctrlPr>
              </m:sSupPr>
              <m:e>
                <m:r>
                  <m:rPr>
                    <m:sty m:val="bi"/>
                  </m:rPr>
                  <w:rPr>
                    <w:rFonts w:ascii="Cambria Math" w:hAnsi="Cambria Math"/>
                    <w:color w:val="000000"/>
                  </w:rPr>
                  <m:t>θ</m:t>
                </m:r>
              </m:e>
              <m:sup>
                <m:r>
                  <m:rPr>
                    <m:sty m:val="bi"/>
                  </m:rPr>
                  <w:rPr>
                    <w:rFonts w:ascii="Cambria Math" w:hAnsi="Cambria Math"/>
                    <w:color w:val="000000"/>
                  </w:rPr>
                  <m:t>″</m:t>
                </m:r>
              </m:sup>
            </m:sSup>
            <m:r>
              <m:rPr>
                <m:sty m:val="bi"/>
              </m:rPr>
              <w:rPr>
                <w:rFonts w:ascii="Cambria Math" w:hAnsi="Cambria Math"/>
                <w:color w:val="000000"/>
              </w:rPr>
              <m:t>,</m:t>
            </m:r>
            <m:sSup>
              <m:sSupPr>
                <m:ctrlPr>
                  <w:rPr>
                    <w:rFonts w:ascii="Cambria Math" w:hAnsi="Cambria Math"/>
                    <w:bCs/>
                    <w:i/>
                    <w:color w:val="000000"/>
                  </w:rPr>
                </m:ctrlPr>
              </m:sSupPr>
              <m:e>
                <m:r>
                  <m:rPr>
                    <m:sty m:val="bi"/>
                  </m:rPr>
                  <w:rPr>
                    <w:rFonts w:ascii="Cambria Math" w:hAnsi="Cambria Math"/>
                    <w:color w:val="000000"/>
                  </w:rPr>
                  <m:t>ϕ</m:t>
                </m:r>
              </m:e>
              <m:sup>
                <m:r>
                  <m:rPr>
                    <m:sty m:val="bi"/>
                  </m:rPr>
                  <w:rPr>
                    <w:rFonts w:ascii="Cambria Math" w:hAnsi="Cambria Math"/>
                    <w:color w:val="000000"/>
                  </w:rPr>
                  <m:t>″</m:t>
                </m:r>
              </m:sup>
            </m:sSup>
          </m:e>
        </m:d>
        <m:r>
          <m:rPr>
            <m:sty m:val="bi"/>
          </m:rPr>
          <w:rPr>
            <w:rFonts w:ascii="Cambria Math" w:hAnsi="Cambria Math"/>
            <w:color w:val="000000"/>
          </w:rPr>
          <m:t>=</m:t>
        </m:r>
        <m:r>
          <w:rPr>
            <w:rFonts w:ascii="Cambria Math" w:hAnsi="Cambria Math"/>
            <w:color w:val="000000"/>
          </w:rPr>
          <m:t>FFS</m:t>
        </m:r>
      </m:oMath>
      <w:r w:rsidRPr="000022AB">
        <w:rPr>
          <w:bCs/>
          <w:color w:val="000000"/>
        </w:rPr>
        <w:t>.</w:t>
      </w:r>
    </w:p>
    <w:p w14:paraId="3AF8D9C3" w14:textId="77777777" w:rsidR="00C04758" w:rsidRPr="002C1247" w:rsidRDefault="00C04758">
      <w:pPr>
        <w:pStyle w:val="Caption"/>
        <w:numPr>
          <w:ilvl w:val="0"/>
          <w:numId w:val="20"/>
        </w:numPr>
        <w:suppressAutoHyphens/>
        <w:overflowPunct/>
        <w:autoSpaceDE/>
        <w:autoSpaceDN/>
        <w:adjustRightInd/>
        <w:spacing w:after="0"/>
        <w:textAlignment w:val="auto"/>
        <w:rPr>
          <w:b/>
          <w:sz w:val="20"/>
          <w:szCs w:val="20"/>
          <w:lang w:eastAsia="zh-CN"/>
        </w:rPr>
      </w:pPr>
      <w:r w:rsidRPr="002C1247">
        <w:rPr>
          <w:sz w:val="20"/>
          <w:szCs w:val="20"/>
          <w:lang w:eastAsia="zh-CN"/>
        </w:rPr>
        <w:t xml:space="preserve">Each polarized field component of the reference radiation pattern </w:t>
      </w:r>
      <m:oMath>
        <m:sSubSup>
          <m:sSubSupPr>
            <m:ctrlPr>
              <w:rPr>
                <w:rFonts w:ascii="Cambria Math" w:hAnsi="Cambria Math"/>
                <w:sz w:val="20"/>
                <w:szCs w:val="20"/>
              </w:rPr>
            </m:ctrlPr>
          </m:sSubSupPr>
          <m:e>
            <m:r>
              <m:rPr>
                <m:sty m:val="bi"/>
              </m:rPr>
              <w:rPr>
                <w:rFonts w:ascii="Cambria Math" w:hAnsi="Cambria Math"/>
                <w:sz w:val="20"/>
                <w:szCs w:val="20"/>
              </w:rPr>
              <m:t>F</m:t>
            </m:r>
          </m:e>
          <m:sub>
            <m:sSup>
              <m:sSupPr>
                <m:ctrlPr>
                  <w:rPr>
                    <w:rFonts w:ascii="Cambria Math" w:hAnsi="Cambria Math"/>
                    <w:sz w:val="20"/>
                    <w:szCs w:val="20"/>
                  </w:rPr>
                </m:ctrlPr>
              </m:sSupPr>
              <m:e>
                <m:r>
                  <m:rPr>
                    <m:sty m:val="bi"/>
                  </m:rPr>
                  <w:rPr>
                    <w:rFonts w:ascii="Cambria Math" w:hAnsi="Cambria Math"/>
                    <w:sz w:val="20"/>
                    <w:szCs w:val="20"/>
                  </w:rPr>
                  <m:t>θ</m:t>
                </m:r>
              </m:e>
              <m:sup>
                <m:r>
                  <m:rPr>
                    <m:sty m:val="bi"/>
                  </m:rPr>
                  <w:rPr>
                    <w:rFonts w:ascii="Cambria Math" w:hAnsi="Cambria Math"/>
                    <w:sz w:val="20"/>
                    <w:szCs w:val="20"/>
                  </w:rPr>
                  <m:t>″</m:t>
                </m:r>
              </m:sup>
            </m:sSup>
          </m:sub>
          <m:sup>
            <m:r>
              <m:rPr>
                <m:sty m:val="bi"/>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m:rPr>
                    <m:sty m:val="bi"/>
                  </m:rPr>
                  <w:rPr>
                    <w:rFonts w:ascii="Cambria Math" w:hAnsi="Cambria Math"/>
                    <w:sz w:val="20"/>
                    <w:szCs w:val="20"/>
                  </w:rPr>
                  <m:t>θ</m:t>
                </m:r>
              </m:e>
              <m:sup>
                <m:r>
                  <m:rPr>
                    <m:sty m:val="bi"/>
                  </m:rPr>
                  <w:rPr>
                    <w:rFonts w:ascii="Cambria Math" w:hAnsi="Cambria Math"/>
                    <w:sz w:val="20"/>
                    <w:szCs w:val="20"/>
                  </w:rPr>
                  <m:t>″</m:t>
                </m:r>
              </m:sup>
            </m:sSup>
            <m:r>
              <m:rPr>
                <m:sty m:val="bi"/>
              </m:rPr>
              <w:rPr>
                <w:rFonts w:ascii="Cambria Math" w:hAnsi="Cambria Math"/>
                <w:sz w:val="20"/>
                <w:szCs w:val="20"/>
              </w:rPr>
              <m:t>,</m:t>
            </m:r>
            <m:sSup>
              <m:sSupPr>
                <m:ctrlPr>
                  <w:rPr>
                    <w:rFonts w:ascii="Cambria Math" w:hAnsi="Cambria Math"/>
                    <w:sz w:val="20"/>
                    <w:szCs w:val="20"/>
                  </w:rPr>
                </m:ctrlPr>
              </m:sSupPr>
              <m:e>
                <m:r>
                  <m:rPr>
                    <m:sty m:val="bi"/>
                  </m:rPr>
                  <w:rPr>
                    <w:rFonts w:ascii="Cambria Math" w:hAnsi="Cambria Math"/>
                    <w:sz w:val="20"/>
                    <w:szCs w:val="20"/>
                  </w:rPr>
                  <m:t>ϕ</m:t>
                </m:r>
              </m:e>
              <m:sup>
                <m:r>
                  <m:rPr>
                    <m:sty m:val="bi"/>
                  </m:rPr>
                  <w:rPr>
                    <w:rFonts w:ascii="Cambria Math" w:hAnsi="Cambria Math"/>
                    <w:sz w:val="20"/>
                    <w:szCs w:val="20"/>
                  </w:rPr>
                  <m:t>″</m:t>
                </m:r>
              </m:sup>
            </m:sSup>
          </m:e>
        </m:d>
      </m:oMath>
      <w:r w:rsidRPr="002C1247">
        <w:rPr>
          <w:sz w:val="20"/>
          <w:szCs w:val="20"/>
        </w:rPr>
        <w:t xml:space="preserve"> and </w:t>
      </w:r>
      <m:oMath>
        <m:sSubSup>
          <m:sSubSupPr>
            <m:ctrlPr>
              <w:rPr>
                <w:rFonts w:ascii="Cambria Math" w:hAnsi="Cambria Math"/>
                <w:sz w:val="20"/>
                <w:szCs w:val="20"/>
              </w:rPr>
            </m:ctrlPr>
          </m:sSubSupPr>
          <m:e>
            <m:r>
              <m:rPr>
                <m:sty m:val="bi"/>
              </m:rPr>
              <w:rPr>
                <w:rFonts w:ascii="Cambria Math" w:hAnsi="Cambria Math"/>
                <w:sz w:val="20"/>
                <w:szCs w:val="20"/>
              </w:rPr>
              <m:t>F</m:t>
            </m:r>
          </m:e>
          <m:sub>
            <m:sSup>
              <m:sSupPr>
                <m:ctrlPr>
                  <w:rPr>
                    <w:rFonts w:ascii="Cambria Math" w:hAnsi="Cambria Math"/>
                    <w:sz w:val="20"/>
                    <w:szCs w:val="20"/>
                  </w:rPr>
                </m:ctrlPr>
              </m:sSupPr>
              <m:e>
                <m:r>
                  <m:rPr>
                    <m:sty m:val="bi"/>
                  </m:rPr>
                  <w:rPr>
                    <w:rFonts w:ascii="Cambria Math" w:hAnsi="Cambria Math"/>
                    <w:sz w:val="20"/>
                    <w:szCs w:val="20"/>
                  </w:rPr>
                  <m:t>ϕ</m:t>
                </m:r>
              </m:e>
              <m:sup>
                <m:r>
                  <m:rPr>
                    <m:sty m:val="bi"/>
                  </m:rPr>
                  <w:rPr>
                    <w:rFonts w:ascii="Cambria Math" w:hAnsi="Cambria Math"/>
                    <w:sz w:val="20"/>
                    <w:szCs w:val="20"/>
                  </w:rPr>
                  <m:t>″</m:t>
                </m:r>
              </m:sup>
            </m:sSup>
          </m:sub>
          <m:sup>
            <m:r>
              <m:rPr>
                <m:sty m:val="bi"/>
              </m:rPr>
              <w:rPr>
                <w:rFonts w:ascii="Cambria Math" w:hAnsi="Cambria Math"/>
                <w:sz w:val="20"/>
                <w:szCs w:val="20"/>
              </w:rPr>
              <m:t>″</m:t>
            </m:r>
          </m:sup>
        </m:sSubSup>
        <m:d>
          <m:dPr>
            <m:ctrlPr>
              <w:rPr>
                <w:rFonts w:ascii="Cambria Math" w:hAnsi="Cambria Math"/>
                <w:sz w:val="20"/>
                <w:szCs w:val="20"/>
              </w:rPr>
            </m:ctrlPr>
          </m:dPr>
          <m:e>
            <m:sSup>
              <m:sSupPr>
                <m:ctrlPr>
                  <w:rPr>
                    <w:rFonts w:ascii="Cambria Math" w:hAnsi="Cambria Math"/>
                    <w:sz w:val="20"/>
                    <w:szCs w:val="20"/>
                  </w:rPr>
                </m:ctrlPr>
              </m:sSupPr>
              <m:e>
                <m:r>
                  <m:rPr>
                    <m:sty m:val="bi"/>
                  </m:rPr>
                  <w:rPr>
                    <w:rFonts w:ascii="Cambria Math" w:hAnsi="Cambria Math"/>
                    <w:sz w:val="20"/>
                    <w:szCs w:val="20"/>
                  </w:rPr>
                  <m:t>θ</m:t>
                </m:r>
              </m:e>
              <m:sup>
                <m:r>
                  <m:rPr>
                    <m:sty m:val="bi"/>
                  </m:rPr>
                  <w:rPr>
                    <w:rFonts w:ascii="Cambria Math" w:hAnsi="Cambria Math"/>
                    <w:sz w:val="20"/>
                    <w:szCs w:val="20"/>
                  </w:rPr>
                  <m:t>″</m:t>
                </m:r>
              </m:sup>
            </m:sSup>
            <m:r>
              <m:rPr>
                <m:sty m:val="bi"/>
              </m:rPr>
              <w:rPr>
                <w:rFonts w:ascii="Cambria Math" w:hAnsi="Cambria Math"/>
                <w:sz w:val="20"/>
                <w:szCs w:val="20"/>
              </w:rPr>
              <m:t>,</m:t>
            </m:r>
            <m:sSup>
              <m:sSupPr>
                <m:ctrlPr>
                  <w:rPr>
                    <w:rFonts w:ascii="Cambria Math" w:hAnsi="Cambria Math"/>
                    <w:sz w:val="20"/>
                    <w:szCs w:val="20"/>
                  </w:rPr>
                </m:ctrlPr>
              </m:sSupPr>
              <m:e>
                <m:r>
                  <m:rPr>
                    <m:sty m:val="bi"/>
                  </m:rPr>
                  <w:rPr>
                    <w:rFonts w:ascii="Cambria Math" w:hAnsi="Cambria Math"/>
                    <w:sz w:val="20"/>
                    <w:szCs w:val="20"/>
                  </w:rPr>
                  <m:t>ϕ</m:t>
                </m:r>
              </m:e>
              <m:sup>
                <m:r>
                  <m:rPr>
                    <m:sty m:val="bi"/>
                  </m:rPr>
                  <w:rPr>
                    <w:rFonts w:ascii="Cambria Math" w:hAnsi="Cambria Math"/>
                    <w:sz w:val="20"/>
                    <w:szCs w:val="20"/>
                  </w:rPr>
                  <m:t>″</m:t>
                </m:r>
              </m:sup>
            </m:sSup>
          </m:e>
        </m:d>
      </m:oMath>
      <w:r w:rsidRPr="002C1247">
        <w:rPr>
          <w:sz w:val="20"/>
          <w:szCs w:val="20"/>
          <w:lang w:eastAsia="zh-CN"/>
        </w:rPr>
        <w:t xml:space="preserve"> should be rotated according to the orientation of the each of UE antennae to get </w:t>
      </w:r>
      <m:oMath>
        <m:sSubSup>
          <m:sSubSupPr>
            <m:ctrlPr>
              <w:rPr>
                <w:rFonts w:ascii="Cambria Math" w:hAnsi="Cambria Math"/>
                <w:sz w:val="20"/>
                <w:szCs w:val="20"/>
              </w:rPr>
            </m:ctrlPr>
          </m:sSubSupPr>
          <m:e>
            <m:r>
              <m:rPr>
                <m:sty m:val="bi"/>
              </m:rPr>
              <w:rPr>
                <w:rFonts w:ascii="Cambria Math" w:hAnsi="Cambria Math"/>
                <w:sz w:val="20"/>
                <w:szCs w:val="20"/>
              </w:rPr>
              <m:t>F</m:t>
            </m:r>
          </m:e>
          <m:sub>
            <m:r>
              <m:rPr>
                <m:sty m:val="bi"/>
              </m:rPr>
              <w:rPr>
                <w:rFonts w:ascii="Cambria Math" w:hAnsi="Cambria Math"/>
                <w:sz w:val="20"/>
                <w:szCs w:val="20"/>
              </w:rPr>
              <m:t>rx,u,θ'</m:t>
            </m:r>
          </m:sub>
          <m:sup>
            <m:r>
              <m:rPr>
                <m:sty m:val="bi"/>
              </m:rPr>
              <w:rPr>
                <w:rFonts w:ascii="Cambria Math" w:hAnsi="Cambria Math"/>
                <w:sz w:val="20"/>
                <w:szCs w:val="20"/>
              </w:rPr>
              <m:t>'</m:t>
            </m:r>
          </m:sup>
        </m:sSubSup>
        <m:r>
          <m:rPr>
            <m:sty m:val="bi"/>
          </m:rPr>
          <w:rPr>
            <w:rFonts w:ascii="Cambria Math" w:hAnsi="Cambria Math"/>
            <w:sz w:val="20"/>
            <w:szCs w:val="20"/>
          </w:rPr>
          <m:t>(θ',ϕ')</m:t>
        </m:r>
      </m:oMath>
      <w:r w:rsidRPr="002C1247">
        <w:rPr>
          <w:sz w:val="20"/>
          <w:szCs w:val="20"/>
        </w:rPr>
        <w:t xml:space="preserve">, </w:t>
      </w:r>
      <m:oMath>
        <m:sSubSup>
          <m:sSubSupPr>
            <m:ctrlPr>
              <w:rPr>
                <w:rFonts w:ascii="Cambria Math" w:hAnsi="Cambria Math"/>
                <w:sz w:val="20"/>
                <w:szCs w:val="20"/>
              </w:rPr>
            </m:ctrlPr>
          </m:sSubSupPr>
          <m:e>
            <m:r>
              <m:rPr>
                <m:sty m:val="bi"/>
              </m:rPr>
              <w:rPr>
                <w:rFonts w:ascii="Cambria Math" w:hAnsi="Cambria Math"/>
                <w:sz w:val="20"/>
                <w:szCs w:val="20"/>
              </w:rPr>
              <m:t>F</m:t>
            </m:r>
          </m:e>
          <m:sub>
            <m:r>
              <m:rPr>
                <m:sty m:val="bi"/>
              </m:rPr>
              <w:rPr>
                <w:rFonts w:ascii="Cambria Math" w:hAnsi="Cambria Math"/>
                <w:sz w:val="20"/>
                <w:szCs w:val="20"/>
              </w:rPr>
              <m:t>rx,u, ϕ'</m:t>
            </m:r>
          </m:sub>
          <m:sup>
            <m:r>
              <m:rPr>
                <m:sty m:val="bi"/>
              </m:rPr>
              <w:rPr>
                <w:rFonts w:ascii="Cambria Math" w:hAnsi="Cambria Math"/>
                <w:sz w:val="20"/>
                <w:szCs w:val="20"/>
              </w:rPr>
              <m:t>'</m:t>
            </m:r>
          </m:sup>
        </m:sSubSup>
        <m:r>
          <m:rPr>
            <m:sty m:val="bi"/>
          </m:rPr>
          <w:rPr>
            <w:rFonts w:ascii="Cambria Math" w:hAnsi="Cambria Math"/>
            <w:sz w:val="20"/>
            <w:szCs w:val="20"/>
          </w:rPr>
          <m:t>(θ',ϕ')</m:t>
        </m:r>
      </m:oMath>
      <w:r w:rsidRPr="002C1247">
        <w:rPr>
          <w:sz w:val="20"/>
          <w:szCs w:val="20"/>
          <w:lang w:eastAsia="zh-CN"/>
        </w:rPr>
        <w:t xml:space="preserve"> and based on the orientation of the UE in the global coordinate system to get </w:t>
      </w:r>
      <m:oMath>
        <m:sSub>
          <m:sSubPr>
            <m:ctrlPr>
              <w:rPr>
                <w:rFonts w:ascii="Cambria Math" w:hAnsi="Cambria Math"/>
                <w:sz w:val="20"/>
                <w:szCs w:val="20"/>
              </w:rPr>
            </m:ctrlPr>
          </m:sSubPr>
          <m:e>
            <m:r>
              <m:rPr>
                <m:sty m:val="bi"/>
              </m:rPr>
              <w:rPr>
                <w:rFonts w:ascii="Cambria Math" w:hAnsi="Cambria Math"/>
                <w:sz w:val="20"/>
                <w:szCs w:val="20"/>
              </w:rPr>
              <m:t>F</m:t>
            </m:r>
          </m:e>
          <m:sub>
            <m:r>
              <m:rPr>
                <m:sty m:val="bi"/>
              </m:rPr>
              <w:rPr>
                <w:rFonts w:ascii="Cambria Math" w:hAnsi="Cambria Math"/>
                <w:sz w:val="20"/>
                <w:szCs w:val="20"/>
              </w:rPr>
              <m:t>rx,u,θ</m:t>
            </m:r>
          </m:sub>
        </m:sSub>
        <m:r>
          <m:rPr>
            <m:sty m:val="bi"/>
          </m:rPr>
          <w:rPr>
            <w:rFonts w:ascii="Cambria Math" w:hAnsi="Cambria Math"/>
            <w:sz w:val="20"/>
            <w:szCs w:val="20"/>
          </w:rPr>
          <m:t>(θ,ϕ)</m:t>
        </m:r>
      </m:oMath>
      <w:r w:rsidRPr="002C1247">
        <w:rPr>
          <w:sz w:val="20"/>
          <w:szCs w:val="20"/>
        </w:rPr>
        <w:t xml:space="preserve"> and </w:t>
      </w:r>
      <m:oMath>
        <m:sSub>
          <m:sSubPr>
            <m:ctrlPr>
              <w:rPr>
                <w:rFonts w:ascii="Cambria Math" w:hAnsi="Cambria Math"/>
                <w:sz w:val="20"/>
                <w:szCs w:val="20"/>
              </w:rPr>
            </m:ctrlPr>
          </m:sSubPr>
          <m:e>
            <m:r>
              <m:rPr>
                <m:sty m:val="bi"/>
              </m:rPr>
              <w:rPr>
                <w:rFonts w:ascii="Cambria Math" w:hAnsi="Cambria Math"/>
                <w:sz w:val="20"/>
                <w:szCs w:val="20"/>
              </w:rPr>
              <m:t>F</m:t>
            </m:r>
          </m:e>
          <m:sub>
            <m:r>
              <m:rPr>
                <m:sty m:val="bi"/>
              </m:rPr>
              <w:rPr>
                <w:rFonts w:ascii="Cambria Math" w:hAnsi="Cambria Math"/>
                <w:sz w:val="20"/>
                <w:szCs w:val="20"/>
              </w:rPr>
              <m:t>rx,u,ϕ</m:t>
            </m:r>
          </m:sub>
        </m:sSub>
        <m:r>
          <m:rPr>
            <m:sty m:val="bi"/>
          </m:rPr>
          <w:rPr>
            <w:rFonts w:ascii="Cambria Math" w:hAnsi="Cambria Math"/>
            <w:sz w:val="20"/>
            <w:szCs w:val="20"/>
          </w:rPr>
          <m:t>(θ,ϕ)</m:t>
        </m:r>
      </m:oMath>
      <w:r w:rsidRPr="002C1247">
        <w:rPr>
          <w:sz w:val="20"/>
          <w:szCs w:val="20"/>
          <w:lang w:eastAsia="zh-CN"/>
        </w:rPr>
        <w:t xml:space="preserve"> using the methods already specified in TR 38.901, equation (7.3-3)/(7.1-11).</w:t>
      </w:r>
    </w:p>
    <w:p w14:paraId="25062C22" w14:textId="77777777" w:rsidR="00C04758" w:rsidRPr="000022AB" w:rsidRDefault="00C04758" w:rsidP="00C04758">
      <w:pPr>
        <w:pStyle w:val="BodyText"/>
        <w:spacing w:after="0"/>
        <w:rPr>
          <w:rFonts w:eastAsia="DengXian"/>
          <w:lang w:eastAsia="zh-CN"/>
        </w:rPr>
      </w:pPr>
    </w:p>
    <w:p w14:paraId="78D7E964" w14:textId="77777777" w:rsidR="00C04758" w:rsidRPr="000022AB" w:rsidRDefault="00C04758" w:rsidP="00C04758">
      <w:pPr>
        <w:pStyle w:val="BodyText"/>
        <w:spacing w:after="0"/>
        <w:rPr>
          <w:rFonts w:eastAsia="DengXian"/>
          <w:highlight w:val="green"/>
          <w:lang w:eastAsia="zh-CN"/>
        </w:rPr>
      </w:pPr>
      <w:r w:rsidRPr="000022AB">
        <w:rPr>
          <w:rFonts w:eastAsia="DengXian"/>
          <w:highlight w:val="green"/>
          <w:lang w:eastAsia="zh-CN"/>
        </w:rPr>
        <w:t>Agreement</w:t>
      </w:r>
    </w:p>
    <w:p w14:paraId="0E21A7C1"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color w:val="000000"/>
          <w:lang w:eastAsia="ko-KR"/>
        </w:rPr>
      </w:pPr>
      <w:r w:rsidRPr="000022AB">
        <w:rPr>
          <w:rFonts w:eastAsia="DengXian"/>
          <w:lang w:eastAsia="ko-KR"/>
        </w:rPr>
        <w:t xml:space="preserve">Further study and consider update of power angular spectrum (PAS) of the current cluster modeling from equal powered </w:t>
      </w:r>
      <w:r w:rsidRPr="000022AB">
        <w:rPr>
          <w:lang w:eastAsia="zh-CN"/>
        </w:rPr>
        <w:t xml:space="preserve">angle offset </w:t>
      </w:r>
      <w:r w:rsidRPr="000022AB">
        <w:rPr>
          <w:color w:val="000000"/>
          <w:lang w:eastAsia="zh-CN"/>
        </w:rPr>
        <w:t>to unequal power angle offsets.</w:t>
      </w:r>
    </w:p>
    <w:p w14:paraId="3C2D457F"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color w:val="000000"/>
          <w:lang w:eastAsia="ko-KR"/>
        </w:rPr>
      </w:pPr>
      <w:r w:rsidRPr="000022AB">
        <w:rPr>
          <w:rFonts w:eastAsia="DengXian"/>
          <w:color w:val="000000"/>
          <w:lang w:eastAsia="ko-KR"/>
        </w:rPr>
        <w:t xml:space="preserve">For the update of power angular spectrum (PAS) of the current cluster modeling from equal powered </w:t>
      </w:r>
      <w:r w:rsidRPr="000022AB">
        <w:rPr>
          <w:color w:val="000000"/>
          <w:lang w:eastAsia="zh-CN"/>
        </w:rPr>
        <w:t>angle offset to unequal power angle offsets. Consider the following options:</w:t>
      </w:r>
    </w:p>
    <w:p w14:paraId="2FCFDD53"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color w:val="000000"/>
          <w:lang w:eastAsia="ko-KR"/>
        </w:rPr>
      </w:pPr>
      <w:r w:rsidRPr="000022AB">
        <w:rPr>
          <w:color w:val="000000"/>
          <w:lang w:eastAsia="zh-CN"/>
        </w:rPr>
        <w:t>Option 1) introduce the update as an optional additional modeling component</w:t>
      </w:r>
    </w:p>
    <w:p w14:paraId="546A77DE"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color w:val="000000"/>
          <w:lang w:eastAsia="ko-KR"/>
        </w:rPr>
      </w:pPr>
      <w:r w:rsidRPr="000022AB">
        <w:rPr>
          <w:color w:val="000000"/>
          <w:lang w:eastAsia="zh-CN"/>
        </w:rPr>
        <w:t>Option 2) update the existing intra-cluster power distribution and angles</w:t>
      </w:r>
    </w:p>
    <w:p w14:paraId="13855AC4"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color w:val="000000"/>
          <w:lang w:eastAsia="ko-KR"/>
        </w:rPr>
      </w:pPr>
      <w:r w:rsidRPr="000022AB">
        <w:rPr>
          <w:rFonts w:eastAsia="DengXian"/>
          <w:color w:val="000000"/>
          <w:lang w:eastAsia="ko-KR"/>
        </w:rPr>
        <w:t>Consider power adjustments made by “large bandwidth and large antenna array” additional component and review whether measurement observed can be replaced and modeled by large bandwidth and large antenna array” model.</w:t>
      </w:r>
    </w:p>
    <w:p w14:paraId="7DF7BFE1"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color w:val="000000"/>
          <w:lang w:eastAsia="ko-KR"/>
        </w:rPr>
      </w:pPr>
      <w:r w:rsidRPr="000022AB">
        <w:rPr>
          <w:color w:val="000000"/>
          <w:lang w:eastAsia="zh-CN"/>
        </w:rPr>
        <w:t>The following are examples of changes</w:t>
      </w:r>
    </w:p>
    <w:p w14:paraId="3BC9F6A4" w14:textId="77777777" w:rsidR="00C04758" w:rsidRPr="000022AB" w:rsidRDefault="00C04758" w:rsidP="00C04758">
      <w:pPr>
        <w:pStyle w:val="BodyText"/>
        <w:spacing w:after="0"/>
        <w:ind w:left="1080"/>
        <w:rPr>
          <w:rFonts w:eastAsia="DengXian"/>
          <w:lang w:eastAsia="ko-KR"/>
        </w:rPr>
      </w:pPr>
      <w:r w:rsidRPr="000022AB">
        <w:rPr>
          <w:rFonts w:eastAsia="DengXian"/>
          <w:lang w:eastAsia="ko-KR"/>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04758" w:rsidRPr="000022AB" w14:paraId="7325A78B" w14:textId="77777777" w:rsidTr="00095774">
        <w:tc>
          <w:tcPr>
            <w:tcW w:w="10790" w:type="dxa"/>
            <w:shd w:val="clear" w:color="auto" w:fill="auto"/>
          </w:tcPr>
          <w:p w14:paraId="4E07B5C3" w14:textId="77777777" w:rsidR="00C04758" w:rsidRPr="000022AB" w:rsidRDefault="00C04758" w:rsidP="00095774">
            <w:r w:rsidRPr="000022AB">
              <w:t xml:space="preserve">Finally add offset angles </w:t>
            </w:r>
            <w:r w:rsidRPr="002C1247">
              <w:rPr>
                <w:i/>
              </w:rPr>
              <w:t></w:t>
            </w:r>
            <w:r w:rsidRPr="000022AB">
              <w:rPr>
                <w:i/>
                <w:vertAlign w:val="subscript"/>
              </w:rPr>
              <w:t>m</w:t>
            </w:r>
            <w:r w:rsidRPr="000022AB">
              <w:rPr>
                <w:i/>
              </w:rPr>
              <w:t xml:space="preserve"> </w:t>
            </w:r>
            <w:r w:rsidRPr="000022AB">
              <w:t>from Table 7.5-3 to the cluster angles</w:t>
            </w:r>
          </w:p>
          <w:p w14:paraId="18D4DEEC" w14:textId="77777777" w:rsidR="00C04758" w:rsidRPr="000022AB" w:rsidRDefault="00C04758" w:rsidP="00095774">
            <w:pPr>
              <w:pStyle w:val="EQ"/>
              <w:tabs>
                <w:tab w:val="clear" w:pos="4536"/>
                <w:tab w:val="center" w:pos="4820"/>
              </w:tabs>
              <w:spacing w:after="0"/>
              <w:ind w:left="360"/>
            </w:pPr>
            <w:r w:rsidRPr="000022AB">
              <w:lastRenderedPageBreak/>
              <w:tab/>
            </w:r>
            <w:r w:rsidRPr="000022AB">
              <w:rPr>
                <w:position w:val="-14"/>
              </w:rPr>
              <w:object w:dxaOrig="2396" w:dyaOrig="403" w14:anchorId="095823C1">
                <v:shape id="_x0000_i1028" type="#_x0000_t75" style="width:119.6pt;height:20.6pt" o:ole="">
                  <v:imagedata r:id="rId18" o:title=""/>
                </v:shape>
                <o:OLEObject Type="Embed" ProgID="Equation.3" ShapeID="_x0000_i1028" DrawAspect="Content" ObjectID="_1804490737" r:id="rId19"/>
              </w:object>
            </w:r>
            <w:r w:rsidRPr="000022AB">
              <w:t>,</w:t>
            </w:r>
            <w:r w:rsidRPr="000022AB">
              <w:tab/>
              <w:t>(7.5-13)</w:t>
            </w:r>
          </w:p>
          <w:p w14:paraId="3978B87C" w14:textId="77777777" w:rsidR="00C04758" w:rsidRPr="000022AB" w:rsidRDefault="00C04758" w:rsidP="00095774">
            <w:pPr>
              <w:ind w:left="360"/>
            </w:pPr>
            <w:r w:rsidRPr="000022AB">
              <w:t xml:space="preserve">where </w:t>
            </w:r>
            <w:proofErr w:type="spellStart"/>
            <w:r w:rsidRPr="000022AB">
              <w:rPr>
                <w:i/>
              </w:rPr>
              <w:t>c</w:t>
            </w:r>
            <w:r w:rsidRPr="000022AB">
              <w:rPr>
                <w:i/>
                <w:vertAlign w:val="subscript"/>
              </w:rPr>
              <w:t>A</w:t>
            </w:r>
            <w:r w:rsidRPr="000022AB">
              <w:rPr>
                <w:i/>
                <w:vertAlign w:val="subscript"/>
                <w:lang w:eastAsia="ko-KR"/>
              </w:rPr>
              <w:t>S</w:t>
            </w:r>
            <w:r w:rsidRPr="000022AB">
              <w:rPr>
                <w:i/>
                <w:vertAlign w:val="subscript"/>
              </w:rPr>
              <w:t>A</w:t>
            </w:r>
            <w:proofErr w:type="spellEnd"/>
            <w:r w:rsidRPr="000022AB">
              <w:t xml:space="preserve"> is the cluster-wise rms azimuth spread of arrival angles (cluster ASA) in Table 7.5-6.</w:t>
            </w:r>
          </w:p>
          <w:p w14:paraId="674A4217" w14:textId="77777777" w:rsidR="00C04758" w:rsidRPr="000022AB" w:rsidRDefault="00C04758" w:rsidP="00095774">
            <w:pPr>
              <w:pStyle w:val="TH"/>
              <w:ind w:left="284"/>
              <w:rPr>
                <w:rFonts w:ascii="Times New Roman" w:hAnsi="Times New Roman"/>
                <w:color w:val="000000"/>
              </w:rPr>
            </w:pPr>
            <w:r w:rsidRPr="002C1247">
              <w:rPr>
                <w:rFonts w:ascii="Times New Roman" w:hAnsi="Times New Roman"/>
              </w:rPr>
              <w:t>Table 7.5-3: Ray offset angles within a cluster, g</w:t>
            </w:r>
            <w:r w:rsidRPr="002C1247">
              <w:rPr>
                <w:rFonts w:ascii="Times New Roman" w:hAnsi="Times New Roman"/>
                <w:color w:val="000000"/>
              </w:rPr>
              <w:t>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867"/>
              <w:gridCol w:w="1869"/>
              <w:gridCol w:w="2867"/>
            </w:tblGrid>
            <w:tr w:rsidR="000022AB" w:rsidRPr="000022AB" w14:paraId="228331AA" w14:textId="77777777" w:rsidTr="00095774">
              <w:trPr>
                <w:jc w:val="center"/>
              </w:trPr>
              <w:tc>
                <w:tcPr>
                  <w:tcW w:w="0" w:type="auto"/>
                  <w:shd w:val="clear" w:color="auto" w:fill="D9D9D9"/>
                </w:tcPr>
                <w:p w14:paraId="26D64C6A" w14:textId="77777777" w:rsidR="00C04758" w:rsidRPr="002C1247" w:rsidRDefault="00C04758" w:rsidP="00095774">
                  <w:pPr>
                    <w:pStyle w:val="TAH"/>
                    <w:rPr>
                      <w:rFonts w:ascii="Times New Roman" w:hAnsi="Times New Roman"/>
                      <w:color w:val="000000"/>
                      <w:sz w:val="20"/>
                    </w:rPr>
                  </w:pPr>
                  <w:r w:rsidRPr="002C1247">
                    <w:rPr>
                      <w:rFonts w:ascii="Times New Roman" w:hAnsi="Times New Roman"/>
                      <w:color w:val="000000"/>
                      <w:sz w:val="20"/>
                    </w:rPr>
                    <w:t xml:space="preserve">Ray number </w:t>
                  </w:r>
                  <w:r w:rsidRPr="002C1247">
                    <w:rPr>
                      <w:rFonts w:ascii="Times New Roman" w:hAnsi="Times New Roman"/>
                      <w:i/>
                      <w:color w:val="000000"/>
                      <w:sz w:val="20"/>
                    </w:rPr>
                    <w:t>m</w:t>
                  </w:r>
                </w:p>
              </w:tc>
              <w:tc>
                <w:tcPr>
                  <w:tcW w:w="0" w:type="auto"/>
                  <w:shd w:val="clear" w:color="auto" w:fill="D9D9D9"/>
                </w:tcPr>
                <w:p w14:paraId="063E531B" w14:textId="77777777" w:rsidR="00C04758" w:rsidRPr="002C1247" w:rsidRDefault="00C04758" w:rsidP="00095774">
                  <w:pPr>
                    <w:pStyle w:val="TAH"/>
                    <w:rPr>
                      <w:rFonts w:ascii="Times New Roman" w:hAnsi="Times New Roman"/>
                      <w:strike/>
                      <w:color w:val="000000"/>
                      <w:sz w:val="20"/>
                    </w:rPr>
                  </w:pPr>
                  <w:r w:rsidRPr="002C1247">
                    <w:rPr>
                      <w:rFonts w:ascii="Times New Roman" w:hAnsi="Times New Roman"/>
                      <w:strike/>
                      <w:color w:val="000000"/>
                      <w:sz w:val="20"/>
                    </w:rPr>
                    <w:t xml:space="preserve">Basis vector of offset angles </w:t>
                  </w:r>
                  <w:r w:rsidRPr="002C1247">
                    <w:rPr>
                      <w:rFonts w:ascii="Times New Roman" w:hAnsi="Times New Roman"/>
                      <w:i/>
                      <w:strike/>
                      <w:color w:val="000000"/>
                      <w:sz w:val="20"/>
                    </w:rPr>
                    <w:t></w:t>
                  </w:r>
                  <w:r w:rsidRPr="002C1247">
                    <w:rPr>
                      <w:rFonts w:ascii="Times New Roman" w:hAnsi="Times New Roman"/>
                      <w:i/>
                      <w:strike/>
                      <w:color w:val="000000"/>
                      <w:sz w:val="20"/>
                      <w:vertAlign w:val="subscript"/>
                    </w:rPr>
                    <w:t>m</w:t>
                  </w:r>
                </w:p>
              </w:tc>
              <w:tc>
                <w:tcPr>
                  <w:tcW w:w="0" w:type="auto"/>
                  <w:shd w:val="clear" w:color="auto" w:fill="D9D9D9"/>
                </w:tcPr>
                <w:p w14:paraId="2006E90F" w14:textId="77777777" w:rsidR="00C04758" w:rsidRPr="002C1247" w:rsidRDefault="00C04758" w:rsidP="00095774">
                  <w:pPr>
                    <w:pStyle w:val="TAH"/>
                    <w:rPr>
                      <w:rFonts w:ascii="Times New Roman" w:hAnsi="Times New Roman"/>
                      <w:color w:val="000000"/>
                      <w:sz w:val="20"/>
                    </w:rPr>
                  </w:pPr>
                  <w:r w:rsidRPr="002C1247">
                    <w:rPr>
                      <w:rFonts w:ascii="Times New Roman" w:hAnsi="Times New Roman"/>
                      <w:color w:val="000000"/>
                      <w:sz w:val="20"/>
                      <w:lang w:eastAsia="zh-CN"/>
                    </w:rPr>
                    <w:t>Ray power ratio β</w:t>
                  </w:r>
                  <w:r w:rsidRPr="002C1247">
                    <w:rPr>
                      <w:rFonts w:ascii="Times New Roman" w:hAnsi="Times New Roman"/>
                      <w:color w:val="000000"/>
                      <w:sz w:val="20"/>
                      <w:vertAlign w:val="subscript"/>
                      <w:lang w:eastAsia="zh-CN"/>
                    </w:rPr>
                    <w:t>m</w:t>
                  </w:r>
                </w:p>
              </w:tc>
              <w:tc>
                <w:tcPr>
                  <w:tcW w:w="0" w:type="auto"/>
                  <w:shd w:val="clear" w:color="auto" w:fill="D9D9D9"/>
                </w:tcPr>
                <w:p w14:paraId="4427AB68" w14:textId="77777777" w:rsidR="00C04758" w:rsidRPr="002C1247" w:rsidRDefault="00C04758" w:rsidP="00095774">
                  <w:pPr>
                    <w:pStyle w:val="TAH"/>
                    <w:rPr>
                      <w:rFonts w:ascii="Times New Roman" w:hAnsi="Times New Roman"/>
                      <w:color w:val="000000"/>
                      <w:sz w:val="20"/>
                    </w:rPr>
                  </w:pPr>
                  <w:r w:rsidRPr="002C1247">
                    <w:rPr>
                      <w:rFonts w:ascii="Times New Roman" w:hAnsi="Times New Roman"/>
                      <w:color w:val="000000"/>
                      <w:sz w:val="20"/>
                    </w:rPr>
                    <w:t xml:space="preserve">Basis vector of offset angles </w:t>
                  </w:r>
                  <w:r w:rsidRPr="002C1247">
                    <w:rPr>
                      <w:rFonts w:ascii="Times New Roman" w:hAnsi="Times New Roman"/>
                      <w:i/>
                      <w:color w:val="000000"/>
                      <w:sz w:val="20"/>
                    </w:rPr>
                    <w:t></w:t>
                  </w:r>
                  <w:r w:rsidRPr="002C1247">
                    <w:rPr>
                      <w:rFonts w:ascii="Times New Roman" w:hAnsi="Times New Roman"/>
                      <w:i/>
                      <w:color w:val="000000"/>
                      <w:sz w:val="20"/>
                      <w:vertAlign w:val="subscript"/>
                    </w:rPr>
                    <w:t>m</w:t>
                  </w:r>
                  <w:r w:rsidRPr="002C1247">
                    <w:rPr>
                      <w:rFonts w:ascii="Times New Roman" w:hAnsi="Times New Roman"/>
                      <w:i/>
                      <w:color w:val="000000"/>
                      <w:sz w:val="20"/>
                    </w:rPr>
                    <w:t xml:space="preserve"> </w:t>
                  </w:r>
                </w:p>
              </w:tc>
            </w:tr>
            <w:tr w:rsidR="00C04758" w:rsidRPr="000022AB" w14:paraId="4A55968C" w14:textId="77777777" w:rsidTr="00095774">
              <w:trPr>
                <w:jc w:val="center"/>
              </w:trPr>
              <w:tc>
                <w:tcPr>
                  <w:tcW w:w="0" w:type="auto"/>
                </w:tcPr>
                <w:p w14:paraId="0E6B5A88" w14:textId="77777777" w:rsidR="00C04758" w:rsidRPr="002C1247" w:rsidRDefault="00C04758" w:rsidP="00095774">
                  <w:pPr>
                    <w:pStyle w:val="TAC"/>
                    <w:rPr>
                      <w:rFonts w:ascii="Times New Roman" w:hAnsi="Times New Roman"/>
                      <w:color w:val="000000"/>
                      <w:sz w:val="20"/>
                    </w:rPr>
                  </w:pPr>
                  <w:r w:rsidRPr="002C1247">
                    <w:rPr>
                      <w:rFonts w:ascii="Times New Roman" w:hAnsi="Times New Roman"/>
                      <w:color w:val="000000"/>
                      <w:sz w:val="20"/>
                    </w:rPr>
                    <w:t>1,2</w:t>
                  </w:r>
                </w:p>
              </w:tc>
              <w:tc>
                <w:tcPr>
                  <w:tcW w:w="0" w:type="auto"/>
                </w:tcPr>
                <w:p w14:paraId="477CCFF3" w14:textId="77777777" w:rsidR="00C04758" w:rsidRPr="002C1247" w:rsidRDefault="00C04758" w:rsidP="00095774">
                  <w:pPr>
                    <w:pStyle w:val="TAC"/>
                    <w:rPr>
                      <w:rFonts w:ascii="Times New Roman" w:hAnsi="Times New Roman"/>
                      <w:strike/>
                      <w:color w:val="000000"/>
                      <w:sz w:val="20"/>
                    </w:rPr>
                  </w:pPr>
                  <w:r w:rsidRPr="002C1247">
                    <w:rPr>
                      <w:rFonts w:ascii="Times New Roman" w:hAnsi="Times New Roman"/>
                      <w:strike/>
                      <w:color w:val="000000"/>
                      <w:sz w:val="20"/>
                    </w:rPr>
                    <w:t>± 0.0447</w:t>
                  </w:r>
                </w:p>
              </w:tc>
              <w:tc>
                <w:tcPr>
                  <w:tcW w:w="0" w:type="auto"/>
                </w:tcPr>
                <w:p w14:paraId="1A426E21" w14:textId="77777777" w:rsidR="00C04758" w:rsidRPr="002C1247" w:rsidRDefault="00C04758" w:rsidP="00095774">
                  <w:pPr>
                    <w:pStyle w:val="TAC"/>
                    <w:rPr>
                      <w:rFonts w:ascii="Times New Roman" w:hAnsi="Times New Roman"/>
                      <w:color w:val="000000"/>
                      <w:sz w:val="20"/>
                    </w:rPr>
                  </w:pPr>
                  <w:r w:rsidRPr="002C1247">
                    <w:rPr>
                      <w:rFonts w:ascii="Times New Roman" w:hAnsi="Times New Roman"/>
                      <w:color w:val="000000"/>
                      <w:sz w:val="20"/>
                    </w:rPr>
                    <w:t>0.1193</w:t>
                  </w:r>
                </w:p>
              </w:tc>
              <w:tc>
                <w:tcPr>
                  <w:tcW w:w="0" w:type="auto"/>
                </w:tcPr>
                <w:p w14:paraId="01879B18" w14:textId="77777777" w:rsidR="00C04758" w:rsidRPr="002C1247" w:rsidRDefault="00C04758" w:rsidP="00095774">
                  <w:pPr>
                    <w:pStyle w:val="TAC"/>
                    <w:rPr>
                      <w:rFonts w:ascii="Times New Roman" w:hAnsi="Times New Roman"/>
                      <w:color w:val="000000"/>
                      <w:sz w:val="20"/>
                    </w:rPr>
                  </w:pPr>
                  <w:r w:rsidRPr="002C1247">
                    <w:rPr>
                      <w:rFonts w:ascii="Times New Roman" w:hAnsi="Times New Roman"/>
                      <w:color w:val="000000"/>
                      <w:sz w:val="20"/>
                    </w:rPr>
                    <w:t>±</w:t>
                  </w:r>
                  <w:r w:rsidRPr="002C1247">
                    <w:rPr>
                      <w:rFonts w:ascii="Times New Roman" w:hAnsi="Times New Roman"/>
                      <w:color w:val="000000"/>
                      <w:sz w:val="20"/>
                      <w:lang w:eastAsia="zh-CN"/>
                    </w:rPr>
                    <w:t xml:space="preserve"> </w:t>
                  </w:r>
                  <w:r w:rsidRPr="002C1247">
                    <w:rPr>
                      <w:rFonts w:ascii="Times New Roman" w:hAnsi="Times New Roman"/>
                      <w:color w:val="000000"/>
                      <w:sz w:val="20"/>
                    </w:rPr>
                    <w:t>0.1134</w:t>
                  </w:r>
                </w:p>
              </w:tc>
            </w:tr>
            <w:tr w:rsidR="00C04758" w:rsidRPr="000022AB" w14:paraId="2A6BF4FD" w14:textId="77777777" w:rsidTr="00095774">
              <w:trPr>
                <w:jc w:val="center"/>
              </w:trPr>
              <w:tc>
                <w:tcPr>
                  <w:tcW w:w="0" w:type="auto"/>
                </w:tcPr>
                <w:p w14:paraId="507D66DB"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3,4</w:t>
                  </w:r>
                </w:p>
              </w:tc>
              <w:tc>
                <w:tcPr>
                  <w:tcW w:w="0" w:type="auto"/>
                </w:tcPr>
                <w:p w14:paraId="75DFB75F"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0.1413</w:t>
                  </w:r>
                </w:p>
              </w:tc>
              <w:tc>
                <w:tcPr>
                  <w:tcW w:w="0" w:type="auto"/>
                </w:tcPr>
                <w:p w14:paraId="228AB338"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0.0933</w:t>
                  </w:r>
                </w:p>
              </w:tc>
              <w:tc>
                <w:tcPr>
                  <w:tcW w:w="0" w:type="auto"/>
                </w:tcPr>
                <w:p w14:paraId="3E0A40FD"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0.3403</w:t>
                  </w:r>
                </w:p>
              </w:tc>
            </w:tr>
            <w:tr w:rsidR="00C04758" w:rsidRPr="000022AB" w14:paraId="0BEAF130" w14:textId="77777777" w:rsidTr="00095774">
              <w:trPr>
                <w:jc w:val="center"/>
              </w:trPr>
              <w:tc>
                <w:tcPr>
                  <w:tcW w:w="0" w:type="auto"/>
                </w:tcPr>
                <w:p w14:paraId="0AA267E7"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5,6</w:t>
                  </w:r>
                </w:p>
              </w:tc>
              <w:tc>
                <w:tcPr>
                  <w:tcW w:w="0" w:type="auto"/>
                </w:tcPr>
                <w:p w14:paraId="1378C22B"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0.2492</w:t>
                  </w:r>
                </w:p>
              </w:tc>
              <w:tc>
                <w:tcPr>
                  <w:tcW w:w="0" w:type="auto"/>
                </w:tcPr>
                <w:p w14:paraId="1ABD9668"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0.0729</w:t>
                  </w:r>
                </w:p>
              </w:tc>
              <w:tc>
                <w:tcPr>
                  <w:tcW w:w="0" w:type="auto"/>
                </w:tcPr>
                <w:p w14:paraId="763FE2C1"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0.5671</w:t>
                  </w:r>
                </w:p>
              </w:tc>
            </w:tr>
            <w:tr w:rsidR="00C04758" w:rsidRPr="000022AB" w14:paraId="209D6DE6" w14:textId="77777777" w:rsidTr="00095774">
              <w:trPr>
                <w:jc w:val="center"/>
              </w:trPr>
              <w:tc>
                <w:tcPr>
                  <w:tcW w:w="0" w:type="auto"/>
                </w:tcPr>
                <w:p w14:paraId="4F3387A4"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7,8</w:t>
                  </w:r>
                </w:p>
              </w:tc>
              <w:tc>
                <w:tcPr>
                  <w:tcW w:w="0" w:type="auto"/>
                </w:tcPr>
                <w:p w14:paraId="06E78A2E"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0.3715</w:t>
                  </w:r>
                </w:p>
              </w:tc>
              <w:tc>
                <w:tcPr>
                  <w:tcW w:w="0" w:type="auto"/>
                </w:tcPr>
                <w:p w14:paraId="7BACB3E4"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0.0570</w:t>
                  </w:r>
                </w:p>
              </w:tc>
              <w:tc>
                <w:tcPr>
                  <w:tcW w:w="0" w:type="auto"/>
                </w:tcPr>
                <w:p w14:paraId="2B7E1FF9"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0.7940</w:t>
                  </w:r>
                </w:p>
              </w:tc>
            </w:tr>
            <w:tr w:rsidR="00C04758" w:rsidRPr="000022AB" w14:paraId="04380B9F" w14:textId="77777777" w:rsidTr="00095774">
              <w:trPr>
                <w:jc w:val="center"/>
              </w:trPr>
              <w:tc>
                <w:tcPr>
                  <w:tcW w:w="0" w:type="auto"/>
                </w:tcPr>
                <w:p w14:paraId="528DCD3F"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9,10</w:t>
                  </w:r>
                </w:p>
              </w:tc>
              <w:tc>
                <w:tcPr>
                  <w:tcW w:w="0" w:type="auto"/>
                </w:tcPr>
                <w:p w14:paraId="2507C8AC"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0.5129</w:t>
                  </w:r>
                </w:p>
              </w:tc>
              <w:tc>
                <w:tcPr>
                  <w:tcW w:w="0" w:type="auto"/>
                </w:tcPr>
                <w:p w14:paraId="36AA3FB5"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0.0446</w:t>
                  </w:r>
                </w:p>
              </w:tc>
              <w:tc>
                <w:tcPr>
                  <w:tcW w:w="0" w:type="auto"/>
                </w:tcPr>
                <w:p w14:paraId="3C5AD8B2"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1.0208</w:t>
                  </w:r>
                </w:p>
              </w:tc>
            </w:tr>
            <w:tr w:rsidR="00C04758" w:rsidRPr="000022AB" w14:paraId="1EAF0B0F" w14:textId="77777777" w:rsidTr="00095774">
              <w:trPr>
                <w:jc w:val="center"/>
              </w:trPr>
              <w:tc>
                <w:tcPr>
                  <w:tcW w:w="0" w:type="auto"/>
                </w:tcPr>
                <w:p w14:paraId="752275E6"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11,12</w:t>
                  </w:r>
                </w:p>
              </w:tc>
              <w:tc>
                <w:tcPr>
                  <w:tcW w:w="0" w:type="auto"/>
                </w:tcPr>
                <w:p w14:paraId="46120006"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0.6797</w:t>
                  </w:r>
                </w:p>
              </w:tc>
              <w:tc>
                <w:tcPr>
                  <w:tcW w:w="0" w:type="auto"/>
                </w:tcPr>
                <w:p w14:paraId="3B97CF9B"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0.0348</w:t>
                  </w:r>
                </w:p>
              </w:tc>
              <w:tc>
                <w:tcPr>
                  <w:tcW w:w="0" w:type="auto"/>
                </w:tcPr>
                <w:p w14:paraId="4A043697"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1.2477</w:t>
                  </w:r>
                </w:p>
              </w:tc>
            </w:tr>
            <w:tr w:rsidR="00C04758" w:rsidRPr="000022AB" w14:paraId="5DE0F8D2" w14:textId="77777777" w:rsidTr="00095774">
              <w:trPr>
                <w:jc w:val="center"/>
              </w:trPr>
              <w:tc>
                <w:tcPr>
                  <w:tcW w:w="0" w:type="auto"/>
                </w:tcPr>
                <w:p w14:paraId="3C480DE0"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13,14</w:t>
                  </w:r>
                </w:p>
              </w:tc>
              <w:tc>
                <w:tcPr>
                  <w:tcW w:w="0" w:type="auto"/>
                </w:tcPr>
                <w:p w14:paraId="33491288"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0.8844</w:t>
                  </w:r>
                </w:p>
              </w:tc>
              <w:tc>
                <w:tcPr>
                  <w:tcW w:w="0" w:type="auto"/>
                </w:tcPr>
                <w:p w14:paraId="1558C22D"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0.0272</w:t>
                  </w:r>
                </w:p>
              </w:tc>
              <w:tc>
                <w:tcPr>
                  <w:tcW w:w="0" w:type="auto"/>
                </w:tcPr>
                <w:p w14:paraId="091DF8DD"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1.4745</w:t>
                  </w:r>
                </w:p>
              </w:tc>
            </w:tr>
            <w:tr w:rsidR="00C04758" w:rsidRPr="000022AB" w14:paraId="30141ABA" w14:textId="77777777" w:rsidTr="00095774">
              <w:trPr>
                <w:jc w:val="center"/>
              </w:trPr>
              <w:tc>
                <w:tcPr>
                  <w:tcW w:w="0" w:type="auto"/>
                </w:tcPr>
                <w:p w14:paraId="1AB67585"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15,16</w:t>
                  </w:r>
                </w:p>
              </w:tc>
              <w:tc>
                <w:tcPr>
                  <w:tcW w:w="0" w:type="auto"/>
                </w:tcPr>
                <w:p w14:paraId="64C73200"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1.1481</w:t>
                  </w:r>
                </w:p>
              </w:tc>
              <w:tc>
                <w:tcPr>
                  <w:tcW w:w="0" w:type="auto"/>
                </w:tcPr>
                <w:p w14:paraId="48D61D2A"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0.0213</w:t>
                  </w:r>
                </w:p>
              </w:tc>
              <w:tc>
                <w:tcPr>
                  <w:tcW w:w="0" w:type="auto"/>
                </w:tcPr>
                <w:p w14:paraId="5929B510"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1.7014</w:t>
                  </w:r>
                </w:p>
              </w:tc>
            </w:tr>
            <w:tr w:rsidR="00C04758" w:rsidRPr="000022AB" w14:paraId="53E03284" w14:textId="77777777" w:rsidTr="00095774">
              <w:trPr>
                <w:jc w:val="center"/>
              </w:trPr>
              <w:tc>
                <w:tcPr>
                  <w:tcW w:w="0" w:type="auto"/>
                </w:tcPr>
                <w:p w14:paraId="0E522B56"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17,18</w:t>
                  </w:r>
                </w:p>
              </w:tc>
              <w:tc>
                <w:tcPr>
                  <w:tcW w:w="0" w:type="auto"/>
                </w:tcPr>
                <w:p w14:paraId="01554CF3"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1.5195</w:t>
                  </w:r>
                </w:p>
              </w:tc>
              <w:tc>
                <w:tcPr>
                  <w:tcW w:w="0" w:type="auto"/>
                </w:tcPr>
                <w:p w14:paraId="4075BD6D"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0.0166</w:t>
                  </w:r>
                </w:p>
              </w:tc>
              <w:tc>
                <w:tcPr>
                  <w:tcW w:w="0" w:type="auto"/>
                </w:tcPr>
                <w:p w14:paraId="7FF0CC72"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1.9282</w:t>
                  </w:r>
                </w:p>
              </w:tc>
            </w:tr>
            <w:tr w:rsidR="00C04758" w:rsidRPr="000022AB" w14:paraId="6B2CC665" w14:textId="77777777" w:rsidTr="00095774">
              <w:trPr>
                <w:jc w:val="center"/>
              </w:trPr>
              <w:tc>
                <w:tcPr>
                  <w:tcW w:w="0" w:type="auto"/>
                </w:tcPr>
                <w:p w14:paraId="5AFECA98"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19,20</w:t>
                  </w:r>
                </w:p>
              </w:tc>
              <w:tc>
                <w:tcPr>
                  <w:tcW w:w="0" w:type="auto"/>
                </w:tcPr>
                <w:p w14:paraId="7BAEFE7C"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2.1551</w:t>
                  </w:r>
                </w:p>
              </w:tc>
              <w:tc>
                <w:tcPr>
                  <w:tcW w:w="0" w:type="auto"/>
                </w:tcPr>
                <w:p w14:paraId="0365D004"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0.0130</w:t>
                  </w:r>
                </w:p>
              </w:tc>
              <w:tc>
                <w:tcPr>
                  <w:tcW w:w="0" w:type="auto"/>
                </w:tcPr>
                <w:p w14:paraId="73E9CB65"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2.1551</w:t>
                  </w:r>
                </w:p>
              </w:tc>
            </w:tr>
          </w:tbl>
          <w:p w14:paraId="2FC3EF54" w14:textId="77777777" w:rsidR="00C04758" w:rsidRPr="000022AB" w:rsidRDefault="00C04758" w:rsidP="00095774">
            <w:pPr>
              <w:jc w:val="center"/>
              <w:rPr>
                <w:i/>
                <w:iCs/>
                <w:color w:val="C00000"/>
              </w:rPr>
            </w:pPr>
            <w:r w:rsidRPr="000022AB">
              <w:rPr>
                <w:i/>
                <w:iCs/>
                <w:color w:val="C00000"/>
              </w:rPr>
              <w:t>&lt;unchanged text omitted&gt;</w:t>
            </w:r>
          </w:p>
          <w:p w14:paraId="0AC12CE1" w14:textId="77777777" w:rsidR="00C04758" w:rsidRPr="002C1247" w:rsidRDefault="00000000" w:rsidP="00095774">
            <w:pPr>
              <w:rPr>
                <w:i/>
              </w:rPr>
            </w:pPr>
            <m:oMath>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ϕϕ</m:t>
                                </m:r>
                              </m:sup>
                            </m:sSubSup>
                          </m:e>
                        </m:d>
                      </m:e>
                    </m:mr>
                  </m:m>
                </m:e>
              </m:d>
            </m:oMath>
            <w:r w:rsidR="00C04758" w:rsidRPr="002C1247">
              <w:rPr>
                <w:i/>
              </w:rPr>
              <w:t xml:space="preserve"> </w:t>
            </w:r>
          </w:p>
          <w:p w14:paraId="2FE37288" w14:textId="77777777" w:rsidR="00C04758" w:rsidRPr="000022AB" w:rsidRDefault="00000000" w:rsidP="00095774">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C04758" w:rsidRPr="000022AB">
              <w:tab/>
            </w:r>
            <w:r w:rsidR="00C04758" w:rsidRPr="000022AB">
              <w:tab/>
              <w:t>(7.5-22)</w:t>
            </w:r>
          </w:p>
          <w:p w14:paraId="43AD8720" w14:textId="77777777" w:rsidR="00C04758" w:rsidRPr="000022AB" w:rsidRDefault="00C04758" w:rsidP="00095774"/>
        </w:tc>
      </w:tr>
    </w:tbl>
    <w:p w14:paraId="4AC1BC65" w14:textId="77777777" w:rsidR="00C04758" w:rsidRPr="000022AB" w:rsidRDefault="00C04758" w:rsidP="00C04758">
      <w:pPr>
        <w:pStyle w:val="BodyText"/>
        <w:spacing w:after="0"/>
        <w:ind w:left="1080"/>
        <w:rPr>
          <w:rFonts w:eastAsia="DengXian"/>
          <w:lang w:eastAsia="ko-KR"/>
        </w:rPr>
      </w:pPr>
      <w:r w:rsidRPr="000022AB">
        <w:rPr>
          <w:rFonts w:eastAsia="DengXian"/>
          <w:lang w:eastAsia="ko-KR"/>
        </w:rPr>
        <w:lastRenderedPageBreak/>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04758" w:rsidRPr="000022AB" w14:paraId="6AB81D26" w14:textId="77777777" w:rsidTr="00095774">
        <w:tc>
          <w:tcPr>
            <w:tcW w:w="10790" w:type="dxa"/>
            <w:shd w:val="clear" w:color="auto" w:fill="auto"/>
          </w:tcPr>
          <w:p w14:paraId="05653DAB" w14:textId="77777777" w:rsidR="00C04758" w:rsidRPr="000022AB" w:rsidRDefault="00C04758" w:rsidP="00095774">
            <w:r w:rsidRPr="000022AB">
              <w:t xml:space="preserve">Finally add offset angles </w:t>
            </w:r>
            <w:r w:rsidRPr="002C1247">
              <w:rPr>
                <w:i/>
              </w:rPr>
              <w:t></w:t>
            </w:r>
            <w:r w:rsidRPr="000022AB">
              <w:rPr>
                <w:i/>
                <w:vertAlign w:val="subscript"/>
              </w:rPr>
              <w:t>m</w:t>
            </w:r>
            <w:r w:rsidRPr="000022AB">
              <w:rPr>
                <w:i/>
              </w:rPr>
              <w:t xml:space="preserve"> </w:t>
            </w:r>
            <w:r w:rsidRPr="000022AB">
              <w:t>from Table 7.5-3 to the cluster angles</w:t>
            </w:r>
          </w:p>
          <w:p w14:paraId="17FB8DD5" w14:textId="77777777" w:rsidR="00C04758" w:rsidRPr="000022AB" w:rsidRDefault="00C04758" w:rsidP="00095774">
            <w:pPr>
              <w:pStyle w:val="EQ"/>
              <w:tabs>
                <w:tab w:val="clear" w:pos="4536"/>
                <w:tab w:val="center" w:pos="4820"/>
              </w:tabs>
              <w:spacing w:after="0"/>
              <w:ind w:left="360"/>
            </w:pPr>
            <w:r w:rsidRPr="000022AB">
              <w:tab/>
            </w:r>
            <w:r w:rsidRPr="000022AB">
              <w:rPr>
                <w:position w:val="-14"/>
              </w:rPr>
              <w:object w:dxaOrig="2396" w:dyaOrig="403" w14:anchorId="15605C70">
                <v:shape id="_x0000_i1029" type="#_x0000_t75" style="width:119.6pt;height:20.6pt" o:ole="">
                  <v:imagedata r:id="rId18" o:title=""/>
                </v:shape>
                <o:OLEObject Type="Embed" ProgID="Equation.3" ShapeID="_x0000_i1029" DrawAspect="Content" ObjectID="_1804490738" r:id="rId20"/>
              </w:object>
            </w:r>
            <w:r w:rsidRPr="000022AB">
              <w:t>,</w:t>
            </w:r>
            <w:r w:rsidRPr="000022AB">
              <w:tab/>
              <w:t>(7.5-13)</w:t>
            </w:r>
          </w:p>
          <w:p w14:paraId="287CED83" w14:textId="77777777" w:rsidR="00C04758" w:rsidRPr="000022AB" w:rsidRDefault="00C04758" w:rsidP="00095774">
            <w:pPr>
              <w:ind w:left="360"/>
            </w:pPr>
            <w:r w:rsidRPr="000022AB">
              <w:t xml:space="preserve">where </w:t>
            </w:r>
            <w:proofErr w:type="spellStart"/>
            <w:r w:rsidRPr="000022AB">
              <w:rPr>
                <w:i/>
              </w:rPr>
              <w:t>c</w:t>
            </w:r>
            <w:r w:rsidRPr="000022AB">
              <w:rPr>
                <w:i/>
                <w:vertAlign w:val="subscript"/>
              </w:rPr>
              <w:t>A</w:t>
            </w:r>
            <w:r w:rsidRPr="000022AB">
              <w:rPr>
                <w:i/>
                <w:vertAlign w:val="subscript"/>
                <w:lang w:eastAsia="ko-KR"/>
              </w:rPr>
              <w:t>S</w:t>
            </w:r>
            <w:r w:rsidRPr="000022AB">
              <w:rPr>
                <w:i/>
                <w:vertAlign w:val="subscript"/>
              </w:rPr>
              <w:t>A</w:t>
            </w:r>
            <w:proofErr w:type="spellEnd"/>
            <w:r w:rsidRPr="000022AB">
              <w:t xml:space="preserve"> is the cluster-wise rms azimuth spread of arrival angles (cluster ASA) in Table 7.5-6.</w:t>
            </w:r>
          </w:p>
          <w:p w14:paraId="5BB078DB" w14:textId="77777777" w:rsidR="00C04758" w:rsidRPr="000022AB" w:rsidRDefault="00C04758" w:rsidP="00095774">
            <w:pPr>
              <w:pStyle w:val="TH"/>
              <w:ind w:left="284"/>
              <w:rPr>
                <w:rFonts w:ascii="Times New Roman" w:hAnsi="Times New Roman"/>
              </w:rPr>
            </w:pPr>
            <w:r w:rsidRPr="002C1247">
              <w:rPr>
                <w:rFonts w:ascii="Times New Roman" w:hAnsi="Times New Roman"/>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867"/>
              <w:gridCol w:w="1869"/>
              <w:gridCol w:w="2867"/>
            </w:tblGrid>
            <w:tr w:rsidR="000022AB" w:rsidRPr="000022AB" w14:paraId="17F0F3EA" w14:textId="77777777" w:rsidTr="00095774">
              <w:trPr>
                <w:jc w:val="center"/>
              </w:trPr>
              <w:tc>
                <w:tcPr>
                  <w:tcW w:w="0" w:type="auto"/>
                  <w:shd w:val="clear" w:color="auto" w:fill="D9D9D9"/>
                </w:tcPr>
                <w:p w14:paraId="1C19413A"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 xml:space="preserve">Ray number </w:t>
                  </w:r>
                  <w:r w:rsidRPr="002C1247">
                    <w:rPr>
                      <w:rFonts w:ascii="Times New Roman" w:hAnsi="Times New Roman"/>
                      <w:i/>
                      <w:sz w:val="20"/>
                    </w:rPr>
                    <w:t>m</w:t>
                  </w:r>
                </w:p>
              </w:tc>
              <w:tc>
                <w:tcPr>
                  <w:tcW w:w="0" w:type="auto"/>
                  <w:shd w:val="clear" w:color="auto" w:fill="D9D9D9"/>
                </w:tcPr>
                <w:p w14:paraId="0FE8157B" w14:textId="77777777" w:rsidR="00C04758" w:rsidRPr="002C1247" w:rsidRDefault="00C04758" w:rsidP="00095774">
                  <w:pPr>
                    <w:pStyle w:val="TAH"/>
                    <w:rPr>
                      <w:rFonts w:ascii="Times New Roman" w:hAnsi="Times New Roman"/>
                      <w:strike/>
                      <w:color w:val="0070C0"/>
                      <w:sz w:val="20"/>
                    </w:rPr>
                  </w:pPr>
                  <w:r w:rsidRPr="002C1247">
                    <w:rPr>
                      <w:rFonts w:ascii="Times New Roman" w:hAnsi="Times New Roman"/>
                      <w:strike/>
                      <w:color w:val="0070C0"/>
                      <w:sz w:val="20"/>
                    </w:rPr>
                    <w:t xml:space="preserve">Basis vector of offset angles </w:t>
                  </w:r>
                  <w:r w:rsidRPr="002C1247">
                    <w:rPr>
                      <w:rFonts w:ascii="Times New Roman" w:hAnsi="Times New Roman"/>
                      <w:i/>
                      <w:strike/>
                      <w:color w:val="0070C0"/>
                      <w:sz w:val="20"/>
                    </w:rPr>
                    <w:t></w:t>
                  </w:r>
                  <w:r w:rsidRPr="002C1247">
                    <w:rPr>
                      <w:rFonts w:ascii="Times New Roman" w:hAnsi="Times New Roman"/>
                      <w:i/>
                      <w:strike/>
                      <w:color w:val="0070C0"/>
                      <w:sz w:val="20"/>
                      <w:vertAlign w:val="subscript"/>
                    </w:rPr>
                    <w:t>m</w:t>
                  </w:r>
                </w:p>
              </w:tc>
              <w:tc>
                <w:tcPr>
                  <w:tcW w:w="0" w:type="auto"/>
                  <w:shd w:val="clear" w:color="auto" w:fill="D9D9D9"/>
                </w:tcPr>
                <w:p w14:paraId="558CC721" w14:textId="77777777" w:rsidR="00C04758" w:rsidRPr="002C1247" w:rsidRDefault="00C04758" w:rsidP="00095774">
                  <w:pPr>
                    <w:pStyle w:val="TAH"/>
                    <w:rPr>
                      <w:rFonts w:ascii="Times New Roman" w:hAnsi="Times New Roman"/>
                      <w:sz w:val="20"/>
                    </w:rPr>
                  </w:pPr>
                  <w:r w:rsidRPr="002C1247">
                    <w:rPr>
                      <w:rFonts w:ascii="Times New Roman" w:hAnsi="Times New Roman"/>
                      <w:color w:val="FF0000"/>
                      <w:sz w:val="20"/>
                      <w:lang w:eastAsia="zh-CN"/>
                    </w:rPr>
                    <w:t>Ray power ratio β</w:t>
                  </w:r>
                  <w:r w:rsidRPr="002C1247">
                    <w:rPr>
                      <w:rFonts w:ascii="Times New Roman" w:hAnsi="Times New Roman"/>
                      <w:color w:val="FF0000"/>
                      <w:sz w:val="20"/>
                      <w:vertAlign w:val="subscript"/>
                      <w:lang w:eastAsia="zh-CN"/>
                    </w:rPr>
                    <w:t>m</w:t>
                  </w:r>
                </w:p>
              </w:tc>
              <w:tc>
                <w:tcPr>
                  <w:tcW w:w="0" w:type="auto"/>
                  <w:shd w:val="clear" w:color="auto" w:fill="D9D9D9"/>
                </w:tcPr>
                <w:p w14:paraId="14C026B7" w14:textId="77777777" w:rsidR="00C04758" w:rsidRPr="002C1247" w:rsidRDefault="00C04758" w:rsidP="00095774">
                  <w:pPr>
                    <w:pStyle w:val="TAH"/>
                    <w:rPr>
                      <w:rFonts w:ascii="Times New Roman" w:hAnsi="Times New Roman"/>
                      <w:sz w:val="20"/>
                    </w:rPr>
                  </w:pPr>
                  <w:r w:rsidRPr="002C1247">
                    <w:rPr>
                      <w:rFonts w:ascii="Times New Roman" w:hAnsi="Times New Roman"/>
                      <w:color w:val="FF0000"/>
                      <w:sz w:val="20"/>
                    </w:rPr>
                    <w:t xml:space="preserve">Basis vector of offset angles </w:t>
                  </w:r>
                  <w:r w:rsidRPr="002C1247">
                    <w:rPr>
                      <w:rFonts w:ascii="Times New Roman" w:hAnsi="Times New Roman"/>
                      <w:i/>
                      <w:color w:val="FF0000"/>
                      <w:sz w:val="20"/>
                    </w:rPr>
                    <w:t></w:t>
                  </w:r>
                  <w:r w:rsidRPr="002C1247">
                    <w:rPr>
                      <w:rFonts w:ascii="Times New Roman" w:hAnsi="Times New Roman"/>
                      <w:i/>
                      <w:color w:val="FF0000"/>
                      <w:sz w:val="20"/>
                      <w:vertAlign w:val="subscript"/>
                    </w:rPr>
                    <w:t>m</w:t>
                  </w:r>
                  <w:r w:rsidRPr="002C1247">
                    <w:rPr>
                      <w:rFonts w:ascii="Times New Roman" w:hAnsi="Times New Roman"/>
                      <w:i/>
                      <w:color w:val="FF0000"/>
                      <w:sz w:val="20"/>
                    </w:rPr>
                    <w:t xml:space="preserve"> </w:t>
                  </w:r>
                </w:p>
              </w:tc>
            </w:tr>
            <w:tr w:rsidR="00C04758" w:rsidRPr="000022AB" w14:paraId="7E74A3D7" w14:textId="77777777" w:rsidTr="00095774">
              <w:trPr>
                <w:jc w:val="center"/>
              </w:trPr>
              <w:tc>
                <w:tcPr>
                  <w:tcW w:w="0" w:type="auto"/>
                </w:tcPr>
                <w:p w14:paraId="6FFCAE25"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21</w:t>
                  </w:r>
                </w:p>
              </w:tc>
              <w:tc>
                <w:tcPr>
                  <w:tcW w:w="0" w:type="auto"/>
                </w:tcPr>
                <w:p w14:paraId="4BB1B8BA" w14:textId="77777777" w:rsidR="00C04758" w:rsidRPr="002C1247" w:rsidRDefault="00C04758" w:rsidP="00095774">
                  <w:pPr>
                    <w:pStyle w:val="TAC"/>
                    <w:rPr>
                      <w:rFonts w:ascii="Times New Roman" w:hAnsi="Times New Roman"/>
                      <w:strike/>
                      <w:color w:val="FF0000"/>
                      <w:sz w:val="20"/>
                    </w:rPr>
                  </w:pPr>
                </w:p>
              </w:tc>
              <w:tc>
                <w:tcPr>
                  <w:tcW w:w="0" w:type="auto"/>
                </w:tcPr>
                <w:p w14:paraId="7C089800"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m:oMathPara>
                </w:p>
              </w:tc>
              <w:tc>
                <w:tcPr>
                  <w:tcW w:w="0" w:type="auto"/>
                </w:tcPr>
                <w:p w14:paraId="70BC2F6F"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w:t>
                  </w:r>
                </w:p>
              </w:tc>
            </w:tr>
            <w:tr w:rsidR="00C04758" w:rsidRPr="000022AB" w14:paraId="1920A0A4" w14:textId="77777777" w:rsidTr="00095774">
              <w:trPr>
                <w:jc w:val="center"/>
              </w:trPr>
              <w:tc>
                <w:tcPr>
                  <w:tcW w:w="0" w:type="auto"/>
                </w:tcPr>
                <w:p w14:paraId="5BBE6C4F"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1,2</w:t>
                  </w:r>
                </w:p>
              </w:tc>
              <w:tc>
                <w:tcPr>
                  <w:tcW w:w="0" w:type="auto"/>
                </w:tcPr>
                <w:p w14:paraId="334E009F"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0.0447</w:t>
                  </w:r>
                </w:p>
              </w:tc>
              <w:tc>
                <w:tcPr>
                  <w:tcW w:w="0" w:type="auto"/>
                </w:tcPr>
                <w:p w14:paraId="527A9925"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0.2029</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445201EC"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0.1134</w:t>
                  </w:r>
                </w:p>
              </w:tc>
            </w:tr>
            <w:tr w:rsidR="00C04758" w:rsidRPr="000022AB" w14:paraId="64DB8908" w14:textId="77777777" w:rsidTr="00095774">
              <w:trPr>
                <w:jc w:val="center"/>
              </w:trPr>
              <w:tc>
                <w:tcPr>
                  <w:tcW w:w="0" w:type="auto"/>
                </w:tcPr>
                <w:p w14:paraId="13BF6841"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3,4</w:t>
                  </w:r>
                </w:p>
              </w:tc>
              <w:tc>
                <w:tcPr>
                  <w:tcW w:w="0" w:type="auto"/>
                </w:tcPr>
                <w:p w14:paraId="310F53B1"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0.1413</w:t>
                  </w:r>
                </w:p>
              </w:tc>
              <w:tc>
                <w:tcPr>
                  <w:tcW w:w="0" w:type="auto"/>
                </w:tcPr>
                <w:p w14:paraId="340A6B1E"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0.1679</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0EBC321F"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0.3403</w:t>
                  </w:r>
                </w:p>
              </w:tc>
            </w:tr>
            <w:tr w:rsidR="00C04758" w:rsidRPr="000022AB" w14:paraId="0B9AC9BC" w14:textId="77777777" w:rsidTr="00095774">
              <w:trPr>
                <w:jc w:val="center"/>
              </w:trPr>
              <w:tc>
                <w:tcPr>
                  <w:tcW w:w="0" w:type="auto"/>
                </w:tcPr>
                <w:p w14:paraId="5524D378"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5,6</w:t>
                  </w:r>
                </w:p>
              </w:tc>
              <w:tc>
                <w:tcPr>
                  <w:tcW w:w="0" w:type="auto"/>
                </w:tcPr>
                <w:p w14:paraId="00D17B17"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0.2492</w:t>
                  </w:r>
                </w:p>
              </w:tc>
              <w:tc>
                <w:tcPr>
                  <w:tcW w:w="0" w:type="auto"/>
                </w:tcPr>
                <w:p w14:paraId="7F6BC252"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0.1390</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640AC0FE"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0.5671</w:t>
                  </w:r>
                </w:p>
              </w:tc>
            </w:tr>
            <w:tr w:rsidR="00C04758" w:rsidRPr="000022AB" w14:paraId="05C10860" w14:textId="77777777" w:rsidTr="00095774">
              <w:trPr>
                <w:jc w:val="center"/>
              </w:trPr>
              <w:tc>
                <w:tcPr>
                  <w:tcW w:w="0" w:type="auto"/>
                </w:tcPr>
                <w:p w14:paraId="4C39F5A2"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7,8</w:t>
                  </w:r>
                </w:p>
              </w:tc>
              <w:tc>
                <w:tcPr>
                  <w:tcW w:w="0" w:type="auto"/>
                </w:tcPr>
                <w:p w14:paraId="66911480"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0.3715</w:t>
                  </w:r>
                </w:p>
              </w:tc>
              <w:tc>
                <w:tcPr>
                  <w:tcW w:w="0" w:type="auto"/>
                </w:tcPr>
                <w:p w14:paraId="66CC6BBB"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0.1151</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4B4DE117"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0.7940</w:t>
                  </w:r>
                </w:p>
              </w:tc>
            </w:tr>
            <w:tr w:rsidR="00C04758" w:rsidRPr="000022AB" w14:paraId="496C3031" w14:textId="77777777" w:rsidTr="00095774">
              <w:trPr>
                <w:jc w:val="center"/>
              </w:trPr>
              <w:tc>
                <w:tcPr>
                  <w:tcW w:w="0" w:type="auto"/>
                </w:tcPr>
                <w:p w14:paraId="596AF642"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9,10</w:t>
                  </w:r>
                </w:p>
              </w:tc>
              <w:tc>
                <w:tcPr>
                  <w:tcW w:w="0" w:type="auto"/>
                </w:tcPr>
                <w:p w14:paraId="77762255"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0.5129</w:t>
                  </w:r>
                </w:p>
              </w:tc>
              <w:tc>
                <w:tcPr>
                  <w:tcW w:w="0" w:type="auto"/>
                </w:tcPr>
                <w:p w14:paraId="0A10075A"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0.0952</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23F6AD89"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1.0208</w:t>
                  </w:r>
                </w:p>
              </w:tc>
            </w:tr>
            <w:tr w:rsidR="00C04758" w:rsidRPr="000022AB" w14:paraId="741A736E" w14:textId="77777777" w:rsidTr="00095774">
              <w:trPr>
                <w:jc w:val="center"/>
              </w:trPr>
              <w:tc>
                <w:tcPr>
                  <w:tcW w:w="0" w:type="auto"/>
                </w:tcPr>
                <w:p w14:paraId="5681B652"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11,12</w:t>
                  </w:r>
                </w:p>
              </w:tc>
              <w:tc>
                <w:tcPr>
                  <w:tcW w:w="0" w:type="auto"/>
                </w:tcPr>
                <w:p w14:paraId="493C3E8E"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0.6797</w:t>
                  </w:r>
                </w:p>
              </w:tc>
              <w:tc>
                <w:tcPr>
                  <w:tcW w:w="0" w:type="auto"/>
                </w:tcPr>
                <w:p w14:paraId="2738B477"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0.0788</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456FFBC4"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1.2477</w:t>
                  </w:r>
                </w:p>
              </w:tc>
            </w:tr>
            <w:tr w:rsidR="00C04758" w:rsidRPr="000022AB" w14:paraId="4400B573" w14:textId="77777777" w:rsidTr="00095774">
              <w:trPr>
                <w:jc w:val="center"/>
              </w:trPr>
              <w:tc>
                <w:tcPr>
                  <w:tcW w:w="0" w:type="auto"/>
                </w:tcPr>
                <w:p w14:paraId="35CB2C03"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13,14</w:t>
                  </w:r>
                </w:p>
              </w:tc>
              <w:tc>
                <w:tcPr>
                  <w:tcW w:w="0" w:type="auto"/>
                </w:tcPr>
                <w:p w14:paraId="4E643C0A"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0.8844</w:t>
                  </w:r>
                </w:p>
              </w:tc>
              <w:tc>
                <w:tcPr>
                  <w:tcW w:w="0" w:type="auto"/>
                </w:tcPr>
                <w:p w14:paraId="76603A60"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0.0653</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64AC608C"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1.4745</w:t>
                  </w:r>
                </w:p>
              </w:tc>
            </w:tr>
            <w:tr w:rsidR="00C04758" w:rsidRPr="000022AB" w14:paraId="6F5F4FC8" w14:textId="77777777" w:rsidTr="00095774">
              <w:trPr>
                <w:jc w:val="center"/>
              </w:trPr>
              <w:tc>
                <w:tcPr>
                  <w:tcW w:w="0" w:type="auto"/>
                </w:tcPr>
                <w:p w14:paraId="6A3DC767"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15,16</w:t>
                  </w:r>
                </w:p>
              </w:tc>
              <w:tc>
                <w:tcPr>
                  <w:tcW w:w="0" w:type="auto"/>
                </w:tcPr>
                <w:p w14:paraId="5F17B752"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1.1481</w:t>
                  </w:r>
                </w:p>
              </w:tc>
              <w:tc>
                <w:tcPr>
                  <w:tcW w:w="0" w:type="auto"/>
                </w:tcPr>
                <w:p w14:paraId="2BE0BD20"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0.0540</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67C44386"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1.7014</w:t>
                  </w:r>
                </w:p>
              </w:tc>
            </w:tr>
            <w:tr w:rsidR="00C04758" w:rsidRPr="000022AB" w14:paraId="37091B85" w14:textId="77777777" w:rsidTr="00095774">
              <w:trPr>
                <w:jc w:val="center"/>
              </w:trPr>
              <w:tc>
                <w:tcPr>
                  <w:tcW w:w="0" w:type="auto"/>
                </w:tcPr>
                <w:p w14:paraId="36849F46"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17,18</w:t>
                  </w:r>
                </w:p>
              </w:tc>
              <w:tc>
                <w:tcPr>
                  <w:tcW w:w="0" w:type="auto"/>
                </w:tcPr>
                <w:p w14:paraId="18DEFE66"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1.5195</w:t>
                  </w:r>
                </w:p>
              </w:tc>
              <w:tc>
                <w:tcPr>
                  <w:tcW w:w="0" w:type="auto"/>
                </w:tcPr>
                <w:p w14:paraId="3DD24AD9"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0.0447</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478E3EB9"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1.9282</w:t>
                  </w:r>
                </w:p>
              </w:tc>
            </w:tr>
            <w:tr w:rsidR="00C04758" w:rsidRPr="000022AB" w14:paraId="431068CF" w14:textId="77777777" w:rsidTr="00095774">
              <w:trPr>
                <w:jc w:val="center"/>
              </w:trPr>
              <w:tc>
                <w:tcPr>
                  <w:tcW w:w="0" w:type="auto"/>
                </w:tcPr>
                <w:p w14:paraId="73718EC3"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19,20</w:t>
                  </w:r>
                </w:p>
              </w:tc>
              <w:tc>
                <w:tcPr>
                  <w:tcW w:w="0" w:type="auto"/>
                </w:tcPr>
                <w:p w14:paraId="667EB9B0"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2.1551</w:t>
                  </w:r>
                </w:p>
              </w:tc>
              <w:tc>
                <w:tcPr>
                  <w:tcW w:w="0" w:type="auto"/>
                </w:tcPr>
                <w:p w14:paraId="26A66FAD" w14:textId="77777777" w:rsidR="00C04758" w:rsidRPr="002C1247" w:rsidRDefault="00C04758" w:rsidP="00095774">
                  <w:pPr>
                    <w:pStyle w:val="TAC"/>
                    <w:rPr>
                      <w:rFonts w:ascii="Times New Roman" w:hAnsi="Times New Roman"/>
                      <w:color w:val="FF0000"/>
                      <w:sz w:val="20"/>
                    </w:rPr>
                  </w:pPr>
                  <w:r w:rsidRPr="002C1247">
                    <w:rPr>
                      <w:rFonts w:ascii="Times New Roman" w:hAnsi="Times New Roman"/>
                      <w:color w:val="FF0000"/>
                      <w:sz w:val="20"/>
                    </w:rPr>
                    <w:t>0.0370</w:t>
                  </w:r>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w:p>
              </w:tc>
              <w:tc>
                <w:tcPr>
                  <w:tcW w:w="0" w:type="auto"/>
                </w:tcPr>
                <w:p w14:paraId="5A171869"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rPr>
                    <w:t>±</w:t>
                  </w:r>
                  <w:r w:rsidRPr="002C1247">
                    <w:rPr>
                      <w:rFonts w:ascii="Times New Roman" w:hAnsi="Times New Roman"/>
                      <w:color w:val="FF0000"/>
                      <w:sz w:val="20"/>
                      <w:lang w:eastAsia="zh-CN"/>
                    </w:rPr>
                    <w:t xml:space="preserve"> </w:t>
                  </w:r>
                  <w:r w:rsidRPr="002C1247">
                    <w:rPr>
                      <w:rFonts w:ascii="Times New Roman" w:hAnsi="Times New Roman"/>
                      <w:color w:val="FF0000"/>
                      <w:sz w:val="20"/>
                    </w:rPr>
                    <w:t>2.1551</w:t>
                  </w:r>
                </w:p>
              </w:tc>
            </w:tr>
          </w:tbl>
          <w:p w14:paraId="67919FEB" w14:textId="77777777" w:rsidR="00C04758" w:rsidRPr="000022AB" w:rsidRDefault="00C04758" w:rsidP="00095774">
            <w:pPr>
              <w:jc w:val="center"/>
              <w:rPr>
                <w:color w:val="FF0000"/>
                <w:u w:val="single"/>
              </w:rPr>
            </w:pPr>
            <w:r w:rsidRPr="000022AB">
              <w:rPr>
                <w:color w:val="FF0000"/>
                <w:u w:val="single"/>
              </w:rPr>
              <w:t xml:space="preserve">Value and Distribution of </w:t>
            </w:r>
            <w:proofErr w:type="spellStart"/>
            <w:r w:rsidRPr="000022AB">
              <w:rPr>
                <w:color w:val="FF0000"/>
                <w:u w:val="single"/>
              </w:rPr>
              <w:t>ICPn</w:t>
            </w:r>
            <w:proofErr w:type="spellEnd"/>
            <w:r w:rsidRPr="000022AB">
              <w:rPr>
                <w:color w:val="FF0000"/>
                <w:u w:val="single"/>
              </w:rPr>
              <w:t xml:space="preserve"> is FFS</w:t>
            </w:r>
          </w:p>
          <w:p w14:paraId="58B0E897" w14:textId="77777777" w:rsidR="00C04758" w:rsidRPr="000022AB" w:rsidRDefault="00C04758" w:rsidP="00095774">
            <w:pPr>
              <w:jc w:val="center"/>
              <w:rPr>
                <w:i/>
                <w:iCs/>
                <w:color w:val="C00000"/>
              </w:rPr>
            </w:pPr>
            <w:r w:rsidRPr="000022AB">
              <w:rPr>
                <w:i/>
                <w:iCs/>
                <w:color w:val="C00000"/>
              </w:rPr>
              <w:t>&lt;unchanged text omitted&gt;</w:t>
            </w:r>
          </w:p>
          <w:p w14:paraId="15D7CA1E" w14:textId="77777777" w:rsidR="00C04758" w:rsidRPr="002C1247" w:rsidRDefault="00000000" w:rsidP="00095774">
            <w:pPr>
              <w:rPr>
                <w:i/>
              </w:rPr>
            </w:pPr>
            <m:oMath>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m,n</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ϕϕ</m:t>
                                </m:r>
                              </m:sup>
                            </m:sSubSup>
                          </m:e>
                        </m:d>
                      </m:e>
                    </m:mr>
                  </m:m>
                </m:e>
              </m:d>
            </m:oMath>
            <w:r w:rsidR="00C04758" w:rsidRPr="002C1247">
              <w:rPr>
                <w:i/>
              </w:rPr>
              <w:t xml:space="preserve"> </w:t>
            </w:r>
          </w:p>
          <w:p w14:paraId="12718B89" w14:textId="77777777" w:rsidR="00C04758" w:rsidRPr="000022AB" w:rsidRDefault="00000000" w:rsidP="00095774">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C04758" w:rsidRPr="000022AB">
              <w:tab/>
            </w:r>
            <w:r w:rsidR="00C04758" w:rsidRPr="000022AB">
              <w:tab/>
              <w:t>(7.5-22)</w:t>
            </w:r>
          </w:p>
          <w:p w14:paraId="2902C7CF" w14:textId="77777777" w:rsidR="00C04758" w:rsidRPr="000022AB" w:rsidRDefault="00C04758" w:rsidP="00095774"/>
        </w:tc>
      </w:tr>
    </w:tbl>
    <w:p w14:paraId="0F9DCB89" w14:textId="77777777" w:rsidR="00C04758" w:rsidRPr="000022AB" w:rsidRDefault="00C04758" w:rsidP="00C04758">
      <w:pPr>
        <w:pStyle w:val="BodyText"/>
        <w:spacing w:after="0"/>
        <w:ind w:left="1080"/>
        <w:rPr>
          <w:rFonts w:eastAsia="DengXian"/>
          <w:lang w:eastAsia="ko-KR"/>
        </w:rPr>
      </w:pPr>
      <w:r w:rsidRPr="000022AB">
        <w:rPr>
          <w:rFonts w:eastAsia="DengXian"/>
          <w:lang w:eastAsia="ko-KR"/>
        </w:rPr>
        <w:lastRenderedPageBreak/>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04758" w:rsidRPr="000022AB" w14:paraId="4B30CFB3" w14:textId="77777777" w:rsidTr="00095774">
        <w:tc>
          <w:tcPr>
            <w:tcW w:w="10790" w:type="dxa"/>
            <w:shd w:val="clear" w:color="auto" w:fill="auto"/>
          </w:tcPr>
          <w:p w14:paraId="3395FAEC" w14:textId="77777777" w:rsidR="00C04758" w:rsidRPr="000022AB" w:rsidRDefault="00C04758" w:rsidP="00095774">
            <w:r w:rsidRPr="000022AB">
              <w:t xml:space="preserve">Finally add offset angles </w:t>
            </w:r>
            <w:r w:rsidRPr="002C1247">
              <w:rPr>
                <w:i/>
              </w:rPr>
              <w:t></w:t>
            </w:r>
            <w:r w:rsidRPr="000022AB">
              <w:rPr>
                <w:i/>
                <w:vertAlign w:val="subscript"/>
              </w:rPr>
              <w:t>m</w:t>
            </w:r>
            <w:r w:rsidRPr="000022AB">
              <w:rPr>
                <w:i/>
              </w:rPr>
              <w:t xml:space="preserve"> </w:t>
            </w:r>
            <w:r w:rsidRPr="000022AB">
              <w:t>from Table 7.5-3 to the cluster angles</w:t>
            </w:r>
          </w:p>
          <w:p w14:paraId="1BC7F366" w14:textId="77777777" w:rsidR="00C04758" w:rsidRPr="000022AB" w:rsidRDefault="00C04758" w:rsidP="00095774">
            <w:pPr>
              <w:pStyle w:val="EQ"/>
              <w:tabs>
                <w:tab w:val="clear" w:pos="4536"/>
                <w:tab w:val="center" w:pos="4820"/>
              </w:tabs>
              <w:spacing w:after="0"/>
              <w:ind w:left="360"/>
            </w:pPr>
            <w:r w:rsidRPr="000022AB">
              <w:tab/>
            </w:r>
            <w:r w:rsidRPr="000022AB">
              <w:rPr>
                <w:position w:val="-14"/>
              </w:rPr>
              <w:object w:dxaOrig="2396" w:dyaOrig="403" w14:anchorId="2CC6E671">
                <v:shape id="_x0000_i1030" type="#_x0000_t75" style="width:119.6pt;height:20.6pt" o:ole="">
                  <v:imagedata r:id="rId18" o:title=""/>
                </v:shape>
                <o:OLEObject Type="Embed" ProgID="Equation.3" ShapeID="_x0000_i1030" DrawAspect="Content" ObjectID="_1804490739" r:id="rId21"/>
              </w:object>
            </w:r>
            <w:r w:rsidRPr="000022AB">
              <w:t>,</w:t>
            </w:r>
            <w:r w:rsidRPr="000022AB">
              <w:tab/>
              <w:t>(7.5-13)</w:t>
            </w:r>
          </w:p>
          <w:p w14:paraId="60D1445A" w14:textId="77777777" w:rsidR="00C04758" w:rsidRPr="000022AB" w:rsidRDefault="00C04758" w:rsidP="00095774">
            <w:pPr>
              <w:ind w:left="360"/>
            </w:pPr>
            <w:r w:rsidRPr="000022AB">
              <w:t xml:space="preserve">where </w:t>
            </w:r>
            <w:proofErr w:type="spellStart"/>
            <w:r w:rsidRPr="000022AB">
              <w:rPr>
                <w:i/>
              </w:rPr>
              <w:t>c</w:t>
            </w:r>
            <w:r w:rsidRPr="000022AB">
              <w:rPr>
                <w:i/>
                <w:vertAlign w:val="subscript"/>
              </w:rPr>
              <w:t>A</w:t>
            </w:r>
            <w:r w:rsidRPr="000022AB">
              <w:rPr>
                <w:i/>
                <w:vertAlign w:val="subscript"/>
                <w:lang w:eastAsia="ko-KR"/>
              </w:rPr>
              <w:t>S</w:t>
            </w:r>
            <w:r w:rsidRPr="000022AB">
              <w:rPr>
                <w:i/>
                <w:vertAlign w:val="subscript"/>
              </w:rPr>
              <w:t>A</w:t>
            </w:r>
            <w:proofErr w:type="spellEnd"/>
            <w:r w:rsidRPr="000022AB">
              <w:t xml:space="preserve"> is the cluster-wise rms azimuth spread of arrival angles (cluster ASA) in Table 7.5-6.</w:t>
            </w:r>
          </w:p>
          <w:p w14:paraId="573828A8" w14:textId="77777777" w:rsidR="00C04758" w:rsidRPr="000022AB" w:rsidRDefault="00C04758" w:rsidP="00095774">
            <w:pPr>
              <w:pStyle w:val="TH"/>
              <w:ind w:left="284"/>
              <w:rPr>
                <w:rFonts w:ascii="Times New Roman" w:hAnsi="Times New Roman"/>
              </w:rPr>
            </w:pPr>
            <w:r w:rsidRPr="002C1247">
              <w:rPr>
                <w:rFonts w:ascii="Times New Roman" w:hAnsi="Times New Roman"/>
              </w:rPr>
              <w:t>Table 7.5-3: Ray offset angles within a cluster, given for rms angle spread normalized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867"/>
              <w:gridCol w:w="1974"/>
              <w:gridCol w:w="2867"/>
            </w:tblGrid>
            <w:tr w:rsidR="000022AB" w:rsidRPr="000022AB" w14:paraId="4B166959" w14:textId="77777777" w:rsidTr="00095774">
              <w:trPr>
                <w:jc w:val="center"/>
              </w:trPr>
              <w:tc>
                <w:tcPr>
                  <w:tcW w:w="0" w:type="auto"/>
                  <w:shd w:val="clear" w:color="auto" w:fill="D9D9D9"/>
                </w:tcPr>
                <w:p w14:paraId="207C8774"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 xml:space="preserve">Ray number </w:t>
                  </w:r>
                  <w:r w:rsidRPr="002C1247">
                    <w:rPr>
                      <w:rFonts w:ascii="Times New Roman" w:hAnsi="Times New Roman"/>
                      <w:i/>
                      <w:sz w:val="20"/>
                    </w:rPr>
                    <w:t>m</w:t>
                  </w:r>
                </w:p>
              </w:tc>
              <w:tc>
                <w:tcPr>
                  <w:tcW w:w="0" w:type="auto"/>
                  <w:shd w:val="clear" w:color="auto" w:fill="D9D9D9"/>
                </w:tcPr>
                <w:p w14:paraId="64653F7C" w14:textId="77777777" w:rsidR="00C04758" w:rsidRPr="002C1247" w:rsidRDefault="00C04758" w:rsidP="00095774">
                  <w:pPr>
                    <w:pStyle w:val="TAH"/>
                    <w:rPr>
                      <w:rFonts w:ascii="Times New Roman" w:hAnsi="Times New Roman"/>
                      <w:strike/>
                      <w:color w:val="0070C0"/>
                      <w:sz w:val="20"/>
                    </w:rPr>
                  </w:pPr>
                  <w:r w:rsidRPr="002C1247">
                    <w:rPr>
                      <w:rFonts w:ascii="Times New Roman" w:hAnsi="Times New Roman"/>
                      <w:strike/>
                      <w:color w:val="0070C0"/>
                      <w:sz w:val="20"/>
                    </w:rPr>
                    <w:t xml:space="preserve">Basis vector of offset angles </w:t>
                  </w:r>
                  <w:r w:rsidRPr="002C1247">
                    <w:rPr>
                      <w:rFonts w:ascii="Times New Roman" w:hAnsi="Times New Roman"/>
                      <w:i/>
                      <w:strike/>
                      <w:color w:val="0070C0"/>
                      <w:sz w:val="20"/>
                    </w:rPr>
                    <w:t></w:t>
                  </w:r>
                  <w:r w:rsidRPr="002C1247">
                    <w:rPr>
                      <w:rFonts w:ascii="Times New Roman" w:hAnsi="Times New Roman"/>
                      <w:i/>
                      <w:strike/>
                      <w:color w:val="0070C0"/>
                      <w:sz w:val="20"/>
                      <w:vertAlign w:val="subscript"/>
                    </w:rPr>
                    <w:t>m</w:t>
                  </w:r>
                </w:p>
              </w:tc>
              <w:tc>
                <w:tcPr>
                  <w:tcW w:w="0" w:type="auto"/>
                  <w:shd w:val="clear" w:color="auto" w:fill="D9D9D9"/>
                </w:tcPr>
                <w:p w14:paraId="1B4169CA" w14:textId="77777777" w:rsidR="00C04758" w:rsidRPr="002C1247" w:rsidRDefault="00C04758" w:rsidP="00095774">
                  <w:pPr>
                    <w:pStyle w:val="TAH"/>
                    <w:rPr>
                      <w:rFonts w:ascii="Times New Roman" w:hAnsi="Times New Roman"/>
                      <w:sz w:val="20"/>
                    </w:rPr>
                  </w:pPr>
                  <w:r w:rsidRPr="002C1247">
                    <w:rPr>
                      <w:rFonts w:ascii="Times New Roman" w:hAnsi="Times New Roman"/>
                      <w:color w:val="FF0000"/>
                      <w:sz w:val="20"/>
                      <w:lang w:eastAsia="zh-CN"/>
                    </w:rPr>
                    <w:t>Ray power ratio β</w:t>
                  </w:r>
                  <w:proofErr w:type="spellStart"/>
                  <w:proofErr w:type="gramStart"/>
                  <w:r w:rsidRPr="002C1247">
                    <w:rPr>
                      <w:rFonts w:ascii="Times New Roman" w:hAnsi="Times New Roman"/>
                      <w:color w:val="FF0000"/>
                      <w:sz w:val="20"/>
                      <w:vertAlign w:val="subscript"/>
                      <w:lang w:eastAsia="zh-CN"/>
                    </w:rPr>
                    <w:t>m,n</w:t>
                  </w:r>
                  <w:proofErr w:type="spellEnd"/>
                  <w:proofErr w:type="gramEnd"/>
                </w:p>
              </w:tc>
              <w:tc>
                <w:tcPr>
                  <w:tcW w:w="0" w:type="auto"/>
                  <w:shd w:val="clear" w:color="auto" w:fill="D9D9D9"/>
                </w:tcPr>
                <w:p w14:paraId="378439E2" w14:textId="77777777" w:rsidR="00C04758" w:rsidRPr="002C1247" w:rsidRDefault="00C04758" w:rsidP="00095774">
                  <w:pPr>
                    <w:pStyle w:val="TAH"/>
                    <w:rPr>
                      <w:rFonts w:ascii="Times New Roman" w:hAnsi="Times New Roman"/>
                      <w:sz w:val="20"/>
                    </w:rPr>
                  </w:pPr>
                  <w:r w:rsidRPr="002C1247">
                    <w:rPr>
                      <w:rFonts w:ascii="Times New Roman" w:hAnsi="Times New Roman"/>
                      <w:color w:val="FF0000"/>
                      <w:sz w:val="20"/>
                    </w:rPr>
                    <w:t xml:space="preserve">Basis vector of offset angles </w:t>
                  </w:r>
                  <w:r w:rsidRPr="002C1247">
                    <w:rPr>
                      <w:rFonts w:ascii="Times New Roman" w:hAnsi="Times New Roman"/>
                      <w:i/>
                      <w:color w:val="FF0000"/>
                      <w:sz w:val="20"/>
                    </w:rPr>
                    <w:t></w:t>
                  </w:r>
                  <w:r w:rsidRPr="002C1247">
                    <w:rPr>
                      <w:rFonts w:ascii="Times New Roman" w:hAnsi="Times New Roman"/>
                      <w:i/>
                      <w:color w:val="FF0000"/>
                      <w:sz w:val="20"/>
                      <w:vertAlign w:val="subscript"/>
                    </w:rPr>
                    <w:t>m</w:t>
                  </w:r>
                  <w:r w:rsidRPr="002C1247">
                    <w:rPr>
                      <w:rFonts w:ascii="Times New Roman" w:hAnsi="Times New Roman"/>
                      <w:i/>
                      <w:color w:val="FF0000"/>
                      <w:sz w:val="20"/>
                    </w:rPr>
                    <w:t xml:space="preserve"> </w:t>
                  </w:r>
                </w:p>
              </w:tc>
            </w:tr>
            <w:tr w:rsidR="00C04758" w:rsidRPr="000022AB" w14:paraId="13996C80" w14:textId="77777777" w:rsidTr="00095774">
              <w:trPr>
                <w:jc w:val="center"/>
              </w:trPr>
              <w:tc>
                <w:tcPr>
                  <w:tcW w:w="0" w:type="auto"/>
                </w:tcPr>
                <w:p w14:paraId="249E1DB8"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w:t>
                  </w:r>
                  <w:r w:rsidRPr="002C1247">
                    <w:rPr>
                      <w:rFonts w:ascii="Times New Roman" w:hAnsi="Times New Roman"/>
                      <w:strike/>
                      <w:color w:val="0070C0"/>
                      <w:sz w:val="20"/>
                    </w:rPr>
                    <w:t>,2</w:t>
                  </w:r>
                </w:p>
              </w:tc>
              <w:tc>
                <w:tcPr>
                  <w:tcW w:w="0" w:type="auto"/>
                </w:tcPr>
                <w:p w14:paraId="60E6DCBB"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0.0447</w:t>
                  </w:r>
                </w:p>
              </w:tc>
              <w:tc>
                <w:tcPr>
                  <w:tcW w:w="0" w:type="auto"/>
                </w:tcPr>
                <w:p w14:paraId="13AED751"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oMath>
                  </m:oMathPara>
                </w:p>
              </w:tc>
              <w:tc>
                <w:tcPr>
                  <w:tcW w:w="0" w:type="auto"/>
                  <w:vAlign w:val="center"/>
                </w:tcPr>
                <w:p w14:paraId="3586E8B0" w14:textId="77777777" w:rsidR="00C04758" w:rsidRPr="002C1247" w:rsidRDefault="00C04758" w:rsidP="00095774">
                  <w:pPr>
                    <w:pStyle w:val="TAC"/>
                    <w:rPr>
                      <w:rFonts w:ascii="Times New Roman" w:hAnsi="Times New Roman"/>
                      <w:sz w:val="20"/>
                    </w:rPr>
                  </w:pPr>
                  <w:r w:rsidRPr="002C1247">
                    <w:rPr>
                      <w:rFonts w:ascii="Times New Roman" w:hAnsi="Times New Roman"/>
                      <w:color w:val="FF0000"/>
                      <w:sz w:val="20"/>
                      <w:lang w:val="en-NZ"/>
                    </w:rPr>
                    <w:t>-0.0901</w:t>
                  </w:r>
                </w:p>
              </w:tc>
            </w:tr>
            <w:tr w:rsidR="00C04758" w:rsidRPr="000022AB" w14:paraId="16E04E92" w14:textId="77777777" w:rsidTr="00095774">
              <w:trPr>
                <w:jc w:val="center"/>
              </w:trPr>
              <w:tc>
                <w:tcPr>
                  <w:tcW w:w="0" w:type="auto"/>
                </w:tcPr>
                <w:p w14:paraId="7FE425B1" w14:textId="77777777" w:rsidR="00C04758" w:rsidRPr="002C1247" w:rsidRDefault="00C04758" w:rsidP="00095774">
                  <w:pPr>
                    <w:pStyle w:val="TAC"/>
                    <w:rPr>
                      <w:rFonts w:ascii="Times New Roman" w:hAnsi="Times New Roman"/>
                      <w:sz w:val="20"/>
                      <w:u w:val="single"/>
                    </w:rPr>
                  </w:pPr>
                  <w:r w:rsidRPr="002C1247">
                    <w:rPr>
                      <w:rFonts w:ascii="Times New Roman" w:hAnsi="Times New Roman"/>
                      <w:color w:val="FF0000"/>
                      <w:sz w:val="20"/>
                      <w:u w:val="single"/>
                    </w:rPr>
                    <w:t>2</w:t>
                  </w:r>
                </w:p>
              </w:tc>
              <w:tc>
                <w:tcPr>
                  <w:tcW w:w="0" w:type="auto"/>
                </w:tcPr>
                <w:p w14:paraId="6E86E42B" w14:textId="77777777" w:rsidR="00C04758" w:rsidRPr="002C1247" w:rsidRDefault="00C04758" w:rsidP="00095774">
                  <w:pPr>
                    <w:pStyle w:val="TAC"/>
                    <w:rPr>
                      <w:rFonts w:ascii="Times New Roman" w:hAnsi="Times New Roman"/>
                      <w:strike/>
                      <w:color w:val="0070C0"/>
                      <w:sz w:val="20"/>
                    </w:rPr>
                  </w:pPr>
                </w:p>
              </w:tc>
              <w:tc>
                <w:tcPr>
                  <w:tcW w:w="0" w:type="auto"/>
                </w:tcPr>
                <w:p w14:paraId="47EC42FA"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4DD24650" w14:textId="77777777" w:rsidR="00C04758" w:rsidRPr="002C1247" w:rsidRDefault="00C04758" w:rsidP="00095774">
                  <w:pPr>
                    <w:pStyle w:val="TAC"/>
                    <w:rPr>
                      <w:rFonts w:ascii="Times New Roman" w:hAnsi="Times New Roman"/>
                      <w:color w:val="FF0000"/>
                      <w:sz w:val="20"/>
                      <w:lang w:val="en-NZ"/>
                    </w:rPr>
                  </w:pPr>
                  <w:r w:rsidRPr="002C1247">
                    <w:rPr>
                      <w:rFonts w:ascii="Times New Roman" w:hAnsi="Times New Roman"/>
                      <w:color w:val="FF0000"/>
                      <w:sz w:val="20"/>
                      <w:lang w:val="en-NZ"/>
                    </w:rPr>
                    <w:t>-0.3611</w:t>
                  </w:r>
                </w:p>
              </w:tc>
            </w:tr>
            <w:tr w:rsidR="00C04758" w:rsidRPr="000022AB" w14:paraId="351F19CB" w14:textId="77777777" w:rsidTr="00095774">
              <w:trPr>
                <w:jc w:val="center"/>
              </w:trPr>
              <w:tc>
                <w:tcPr>
                  <w:tcW w:w="0" w:type="auto"/>
                </w:tcPr>
                <w:p w14:paraId="3632F2E8"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3,4</w:t>
                  </w:r>
                </w:p>
              </w:tc>
              <w:tc>
                <w:tcPr>
                  <w:tcW w:w="0" w:type="auto"/>
                </w:tcPr>
                <w:p w14:paraId="5B9D8D24"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0.1413</w:t>
                  </w:r>
                </w:p>
              </w:tc>
              <w:tc>
                <w:tcPr>
                  <w:tcW w:w="0" w:type="auto"/>
                </w:tcPr>
                <w:p w14:paraId="463C7645"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189206E4"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0.2729</w:t>
                  </w:r>
                </w:p>
              </w:tc>
            </w:tr>
            <w:tr w:rsidR="00C04758" w:rsidRPr="000022AB" w14:paraId="6B0EAC5F" w14:textId="77777777" w:rsidTr="00095774">
              <w:trPr>
                <w:jc w:val="center"/>
              </w:trPr>
              <w:tc>
                <w:tcPr>
                  <w:tcW w:w="0" w:type="auto"/>
                </w:tcPr>
                <w:p w14:paraId="052D46BC"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5,6</w:t>
                  </w:r>
                </w:p>
              </w:tc>
              <w:tc>
                <w:tcPr>
                  <w:tcW w:w="0" w:type="auto"/>
                </w:tcPr>
                <w:p w14:paraId="34FF4070"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0.2492</w:t>
                  </w:r>
                </w:p>
              </w:tc>
              <w:tc>
                <w:tcPr>
                  <w:tcW w:w="0" w:type="auto"/>
                </w:tcPr>
                <w:p w14:paraId="3F57CD9F"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26782ACC"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0.3614</w:t>
                  </w:r>
                </w:p>
              </w:tc>
            </w:tr>
            <w:tr w:rsidR="00C04758" w:rsidRPr="000022AB" w14:paraId="42C44623" w14:textId="77777777" w:rsidTr="00095774">
              <w:trPr>
                <w:jc w:val="center"/>
              </w:trPr>
              <w:tc>
                <w:tcPr>
                  <w:tcW w:w="0" w:type="auto"/>
                </w:tcPr>
                <w:p w14:paraId="2CF7B7AB"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7,8</w:t>
                  </w:r>
                </w:p>
              </w:tc>
              <w:tc>
                <w:tcPr>
                  <w:tcW w:w="0" w:type="auto"/>
                </w:tcPr>
                <w:p w14:paraId="364DD80A"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0.3715</w:t>
                  </w:r>
                </w:p>
              </w:tc>
              <w:tc>
                <w:tcPr>
                  <w:tcW w:w="0" w:type="auto"/>
                </w:tcPr>
                <w:p w14:paraId="6365C4F5"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5241D63A"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0.4626</w:t>
                  </w:r>
                </w:p>
              </w:tc>
            </w:tr>
            <w:tr w:rsidR="00C04758" w:rsidRPr="000022AB" w14:paraId="1334E52D" w14:textId="77777777" w:rsidTr="00095774">
              <w:trPr>
                <w:jc w:val="center"/>
              </w:trPr>
              <w:tc>
                <w:tcPr>
                  <w:tcW w:w="0" w:type="auto"/>
                </w:tcPr>
                <w:p w14:paraId="7EC38919"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9,10</w:t>
                  </w:r>
                </w:p>
              </w:tc>
              <w:tc>
                <w:tcPr>
                  <w:tcW w:w="0" w:type="auto"/>
                </w:tcPr>
                <w:p w14:paraId="2E6F82DD"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0.5129</w:t>
                  </w:r>
                </w:p>
              </w:tc>
              <w:tc>
                <w:tcPr>
                  <w:tcW w:w="0" w:type="auto"/>
                </w:tcPr>
                <w:p w14:paraId="06FC18A7"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104A7345"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05808</w:t>
                  </w:r>
                </w:p>
              </w:tc>
            </w:tr>
            <w:tr w:rsidR="00C04758" w:rsidRPr="000022AB" w14:paraId="2D8CEA11" w14:textId="77777777" w:rsidTr="00095774">
              <w:trPr>
                <w:jc w:val="center"/>
              </w:trPr>
              <w:tc>
                <w:tcPr>
                  <w:tcW w:w="0" w:type="auto"/>
                </w:tcPr>
                <w:p w14:paraId="6F48B148"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11,12</w:t>
                  </w:r>
                </w:p>
              </w:tc>
              <w:tc>
                <w:tcPr>
                  <w:tcW w:w="0" w:type="auto"/>
                </w:tcPr>
                <w:p w14:paraId="52C6115D"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0.6797</w:t>
                  </w:r>
                </w:p>
              </w:tc>
              <w:tc>
                <w:tcPr>
                  <w:tcW w:w="0" w:type="auto"/>
                </w:tcPr>
                <w:p w14:paraId="13950085"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564198BA"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0.7227</w:t>
                  </w:r>
                </w:p>
              </w:tc>
            </w:tr>
            <w:tr w:rsidR="00C04758" w:rsidRPr="000022AB" w14:paraId="1158F275" w14:textId="77777777" w:rsidTr="00095774">
              <w:trPr>
                <w:jc w:val="center"/>
              </w:trPr>
              <w:tc>
                <w:tcPr>
                  <w:tcW w:w="0" w:type="auto"/>
                </w:tcPr>
                <w:p w14:paraId="11FC677E"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13,14</w:t>
                  </w:r>
                </w:p>
              </w:tc>
              <w:tc>
                <w:tcPr>
                  <w:tcW w:w="0" w:type="auto"/>
                </w:tcPr>
                <w:p w14:paraId="1B1B1408"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0.8844</w:t>
                  </w:r>
                </w:p>
              </w:tc>
              <w:tc>
                <w:tcPr>
                  <w:tcW w:w="0" w:type="auto"/>
                </w:tcPr>
                <w:p w14:paraId="78DC46C7"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35943243"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0.9004</w:t>
                  </w:r>
                </w:p>
              </w:tc>
            </w:tr>
            <w:tr w:rsidR="00C04758" w:rsidRPr="000022AB" w14:paraId="00AF2A36" w14:textId="77777777" w:rsidTr="00095774">
              <w:trPr>
                <w:jc w:val="center"/>
              </w:trPr>
              <w:tc>
                <w:tcPr>
                  <w:tcW w:w="0" w:type="auto"/>
                </w:tcPr>
                <w:p w14:paraId="1C5A3C3C"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15,16</w:t>
                  </w:r>
                </w:p>
              </w:tc>
              <w:tc>
                <w:tcPr>
                  <w:tcW w:w="0" w:type="auto"/>
                </w:tcPr>
                <w:p w14:paraId="4CC59972"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1.1481</w:t>
                  </w:r>
                </w:p>
              </w:tc>
              <w:tc>
                <w:tcPr>
                  <w:tcW w:w="0" w:type="auto"/>
                </w:tcPr>
                <w:p w14:paraId="539C8779"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37061DBA"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1.1383</w:t>
                  </w:r>
                </w:p>
              </w:tc>
            </w:tr>
            <w:tr w:rsidR="00C04758" w:rsidRPr="000022AB" w14:paraId="0FCE6AB5" w14:textId="77777777" w:rsidTr="00095774">
              <w:trPr>
                <w:jc w:val="center"/>
              </w:trPr>
              <w:tc>
                <w:tcPr>
                  <w:tcW w:w="0" w:type="auto"/>
                </w:tcPr>
                <w:p w14:paraId="5AF31196"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17,18</w:t>
                  </w:r>
                </w:p>
              </w:tc>
              <w:tc>
                <w:tcPr>
                  <w:tcW w:w="0" w:type="auto"/>
                </w:tcPr>
                <w:p w14:paraId="39F69BA2"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1.5195</w:t>
                  </w:r>
                </w:p>
              </w:tc>
              <w:tc>
                <w:tcPr>
                  <w:tcW w:w="0" w:type="auto"/>
                </w:tcPr>
                <w:p w14:paraId="44BD699F"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3189D573"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1.4995</w:t>
                  </w:r>
                </w:p>
              </w:tc>
            </w:tr>
            <w:tr w:rsidR="00C04758" w:rsidRPr="000022AB" w14:paraId="410912F0" w14:textId="77777777" w:rsidTr="00095774">
              <w:trPr>
                <w:jc w:val="center"/>
              </w:trPr>
              <w:tc>
                <w:tcPr>
                  <w:tcW w:w="0" w:type="auto"/>
                </w:tcPr>
                <w:p w14:paraId="7CE051A1" w14:textId="77777777" w:rsidR="00C04758" w:rsidRPr="002C1247" w:rsidRDefault="00C04758" w:rsidP="00095774">
                  <w:pPr>
                    <w:pStyle w:val="TAC"/>
                    <w:rPr>
                      <w:rFonts w:ascii="Times New Roman" w:hAnsi="Times New Roman"/>
                      <w:sz w:val="20"/>
                    </w:rPr>
                  </w:pPr>
                  <w:r w:rsidRPr="002C1247">
                    <w:rPr>
                      <w:rFonts w:ascii="Times New Roman" w:hAnsi="Times New Roman"/>
                      <w:sz w:val="20"/>
                    </w:rPr>
                    <w:t>19,20</w:t>
                  </w:r>
                </w:p>
              </w:tc>
              <w:tc>
                <w:tcPr>
                  <w:tcW w:w="0" w:type="auto"/>
                </w:tcPr>
                <w:p w14:paraId="44A89050" w14:textId="77777777" w:rsidR="00C04758" w:rsidRPr="002C1247" w:rsidRDefault="00C04758" w:rsidP="00095774">
                  <w:pPr>
                    <w:pStyle w:val="TAC"/>
                    <w:rPr>
                      <w:rFonts w:ascii="Times New Roman" w:hAnsi="Times New Roman"/>
                      <w:strike/>
                      <w:color w:val="0070C0"/>
                      <w:sz w:val="20"/>
                    </w:rPr>
                  </w:pPr>
                  <w:r w:rsidRPr="002C1247">
                    <w:rPr>
                      <w:rFonts w:ascii="Times New Roman" w:hAnsi="Times New Roman"/>
                      <w:strike/>
                      <w:color w:val="0070C0"/>
                      <w:sz w:val="20"/>
                    </w:rPr>
                    <w:t>± 2.1551</w:t>
                  </w:r>
                </w:p>
              </w:tc>
              <w:tc>
                <w:tcPr>
                  <w:tcW w:w="0" w:type="auto"/>
                </w:tcPr>
                <w:p w14:paraId="11B52C99" w14:textId="77777777" w:rsidR="00C04758" w:rsidRPr="002C1247" w:rsidRDefault="00C04758" w:rsidP="00095774">
                  <w:pPr>
                    <w:pStyle w:val="TAC"/>
                    <w:rPr>
                      <w:rFonts w:ascii="Times New Roman" w:hAnsi="Times New Roman"/>
                      <w:color w:val="FF0000"/>
                      <w:sz w:val="20"/>
                    </w:rPr>
                  </w:pPr>
                  <m:oMathPara>
                    <m:oMath>
                      <m:r>
                        <w:rPr>
                          <w:rFonts w:ascii="Cambria Math" w:hAnsi="Cambria Math"/>
                          <w:color w:val="FF0000"/>
                          <w:sz w:val="20"/>
                          <w:lang w:eastAsia="zh-CN"/>
                        </w:rPr>
                        <m:t>1/(19</m:t>
                      </m:r>
                      <m:d>
                        <m:dPr>
                          <m:ctrlPr>
                            <w:rPr>
                              <w:rFonts w:ascii="Cambria Math" w:hAnsi="Cambria Math"/>
                              <w:i/>
                              <w:color w:val="FF0000"/>
                              <w:sz w:val="20"/>
                              <w:lang w:eastAsia="zh-CN"/>
                            </w:rPr>
                          </m:ctrlPr>
                        </m:dPr>
                        <m:e>
                          <m:r>
                            <w:rPr>
                              <w:rFonts w:ascii="Cambria Math" w:hAnsi="Cambria Math"/>
                              <w:color w:val="FF0000"/>
                              <w:sz w:val="20"/>
                              <w:lang w:eastAsia="zh-CN"/>
                            </w:rPr>
                            <m:t>IC</m:t>
                          </m:r>
                          <m:sSub>
                            <m:sSubPr>
                              <m:ctrlPr>
                                <w:rPr>
                                  <w:rFonts w:ascii="Cambria Math" w:hAnsi="Cambria Math"/>
                                  <w:i/>
                                  <w:color w:val="FF0000"/>
                                  <w:sz w:val="20"/>
                                  <w:lang w:eastAsia="zh-CN"/>
                                </w:rPr>
                              </m:ctrlPr>
                            </m:sSubPr>
                            <m:e>
                              <m:r>
                                <w:rPr>
                                  <w:rFonts w:ascii="Cambria Math" w:hAnsi="Cambria Math"/>
                                  <w:color w:val="FF0000"/>
                                  <w:sz w:val="20"/>
                                  <w:lang w:eastAsia="zh-CN"/>
                                </w:rPr>
                                <m:t>P</m:t>
                              </m:r>
                            </m:e>
                            <m:sub>
                              <m:r>
                                <w:rPr>
                                  <w:rFonts w:ascii="Cambria Math" w:hAnsi="Cambria Math"/>
                                  <w:color w:val="FF0000"/>
                                  <w:sz w:val="20"/>
                                  <w:lang w:eastAsia="zh-CN"/>
                                </w:rPr>
                                <m:t>n</m:t>
                              </m:r>
                            </m:sub>
                          </m:sSub>
                          <m:r>
                            <w:rPr>
                              <w:rFonts w:ascii="Cambria Math" w:hAnsi="Cambria Math"/>
                              <w:color w:val="FF0000"/>
                              <w:sz w:val="20"/>
                              <w:lang w:eastAsia="zh-CN"/>
                            </w:rPr>
                            <m:t>+1</m:t>
                          </m:r>
                        </m:e>
                      </m:d>
                      <m:r>
                        <w:rPr>
                          <w:rFonts w:ascii="Cambria Math" w:hAnsi="Cambria Math"/>
                          <w:color w:val="FF0000"/>
                          <w:sz w:val="20"/>
                          <w:lang w:eastAsia="zh-CN"/>
                        </w:rPr>
                        <m:t>)</m:t>
                      </m:r>
                    </m:oMath>
                  </m:oMathPara>
                </w:p>
              </w:tc>
              <w:tc>
                <w:tcPr>
                  <w:tcW w:w="0" w:type="auto"/>
                  <w:vAlign w:val="center"/>
                </w:tcPr>
                <w:p w14:paraId="6E7CB3C2" w14:textId="77777777" w:rsidR="00C04758" w:rsidRPr="002C1247" w:rsidRDefault="00C04758" w:rsidP="00095774">
                  <w:pPr>
                    <w:pStyle w:val="TAC"/>
                    <w:rPr>
                      <w:rFonts w:ascii="Times New Roman" w:hAnsi="Times New Roman"/>
                      <w:sz w:val="20"/>
                    </w:rPr>
                  </w:pPr>
                  <m:oMath>
                    <m:r>
                      <w:rPr>
                        <w:rFonts w:ascii="Cambria Math" w:hAnsi="Cambria Math"/>
                        <w:color w:val="FF0000"/>
                        <w:sz w:val="20"/>
                        <w:lang w:val="en-NZ"/>
                      </w:rPr>
                      <m:t>±</m:t>
                    </m:r>
                  </m:oMath>
                  <w:r w:rsidRPr="002C1247">
                    <w:rPr>
                      <w:rFonts w:ascii="Times New Roman" w:hAnsi="Times New Roman"/>
                      <w:color w:val="FF0000"/>
                      <w:sz w:val="20"/>
                      <w:lang w:val="en-NZ"/>
                    </w:rPr>
                    <w:t>2.2763</w:t>
                  </w:r>
                </w:p>
              </w:tc>
            </w:tr>
          </w:tbl>
          <w:p w14:paraId="1428459A" w14:textId="77777777" w:rsidR="00C04758" w:rsidRPr="000022AB" w:rsidRDefault="00C04758" w:rsidP="00095774">
            <w:pPr>
              <w:jc w:val="center"/>
              <w:rPr>
                <w:i/>
                <w:color w:val="C00000"/>
              </w:rPr>
            </w:pPr>
            <m:oMathPara>
              <m:oMath>
                <m:r>
                  <w:rPr>
                    <w:rFonts w:ascii="Cambria Math" w:hAnsi="Cambria Math"/>
                    <w:color w:val="C00000"/>
                  </w:rPr>
                  <m:t>IC</m:t>
                </m:r>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n</m:t>
                    </m:r>
                  </m:sub>
                </m:sSub>
                <m:r>
                  <w:rPr>
                    <w:rFonts w:ascii="Cambria Math" w:hAnsi="Cambria Math"/>
                    <w:color w:val="C00000"/>
                  </w:rPr>
                  <m:t>=b∙</m:t>
                </m:r>
                <m:sSup>
                  <m:sSupPr>
                    <m:ctrlPr>
                      <w:rPr>
                        <w:rFonts w:ascii="Cambria Math" w:hAnsi="Cambria Math"/>
                        <w:i/>
                        <w:color w:val="C00000"/>
                      </w:rPr>
                    </m:ctrlPr>
                  </m:sSupPr>
                  <m:e>
                    <m:r>
                      <w:rPr>
                        <w:rFonts w:ascii="Cambria Math" w:hAnsi="Cambria Math"/>
                        <w:color w:val="C00000"/>
                      </w:rPr>
                      <m:t>10</m:t>
                    </m:r>
                  </m:e>
                  <m:sup>
                    <m:r>
                      <w:rPr>
                        <w:rFonts w:ascii="Cambria Math" w:hAnsi="Cambria Math"/>
                        <w:color w:val="C00000"/>
                      </w:rPr>
                      <m:t>-a∙</m:t>
                    </m:r>
                    <m:f>
                      <m:fPr>
                        <m:ctrlPr>
                          <w:rPr>
                            <w:rFonts w:ascii="Cambria Math" w:hAnsi="Cambria Math"/>
                            <w:i/>
                            <w:color w:val="C00000"/>
                          </w:rPr>
                        </m:ctrlPr>
                      </m:fPr>
                      <m:num>
                        <m:sSub>
                          <m:sSubPr>
                            <m:ctrlPr>
                              <w:rPr>
                                <w:rFonts w:ascii="Cambria Math" w:hAnsi="Cambria Math"/>
                                <w:i/>
                                <w:color w:val="C00000"/>
                              </w:rPr>
                            </m:ctrlPr>
                          </m:sSubPr>
                          <m:e>
                            <m:r>
                              <w:rPr>
                                <w:rFonts w:ascii="Cambria Math" w:hAnsi="Cambria Math"/>
                                <w:color w:val="C00000"/>
                              </w:rPr>
                              <m:t>τ</m:t>
                            </m:r>
                          </m:e>
                          <m:sub>
                            <m:r>
                              <w:rPr>
                                <w:rFonts w:ascii="Cambria Math" w:hAnsi="Cambria Math"/>
                                <w:color w:val="C00000"/>
                              </w:rPr>
                              <m:t>n</m:t>
                            </m:r>
                          </m:sub>
                        </m:sSub>
                      </m:num>
                      <m:den>
                        <m:r>
                          <w:rPr>
                            <w:rFonts w:ascii="Cambria Math" w:hAnsi="Cambria Math"/>
                            <w:color w:val="C00000"/>
                          </w:rPr>
                          <m:t>DS</m:t>
                        </m:r>
                      </m:den>
                    </m:f>
                  </m:sup>
                </m:sSup>
              </m:oMath>
            </m:oMathPara>
          </w:p>
          <w:p w14:paraId="6802D233" w14:textId="77777777" w:rsidR="00C04758" w:rsidRPr="000022AB" w:rsidRDefault="00C04758" w:rsidP="00095774">
            <w:pPr>
              <w:jc w:val="center"/>
              <w:rPr>
                <w:color w:val="C00000"/>
              </w:rPr>
            </w:pPr>
            <w:r w:rsidRPr="000022AB">
              <w:rPr>
                <w:color w:val="C00000"/>
              </w:rPr>
              <w:t xml:space="preserve">FFS values of </w:t>
            </w:r>
            <m:oMath>
              <m:r>
                <w:rPr>
                  <w:rFonts w:ascii="Cambria Math" w:hAnsi="Cambria Math"/>
                  <w:color w:val="C00000"/>
                </w:rPr>
                <m:t>a</m:t>
              </m:r>
            </m:oMath>
            <w:r w:rsidRPr="000022AB">
              <w:rPr>
                <w:color w:val="C00000"/>
              </w:rPr>
              <w:t xml:space="preserve"> and </w:t>
            </w:r>
            <m:oMath>
              <m:r>
                <w:rPr>
                  <w:rFonts w:ascii="Cambria Math" w:hAnsi="Cambria Math"/>
                  <w:color w:val="C00000"/>
                </w:rPr>
                <m:t>b</m:t>
              </m:r>
            </m:oMath>
            <w:r w:rsidRPr="000022AB">
              <w:rPr>
                <w:color w:val="C00000"/>
              </w:rPr>
              <w:t xml:space="preserve"> for each deployment scenario</w:t>
            </w:r>
          </w:p>
          <w:p w14:paraId="4F46E3A4" w14:textId="77777777" w:rsidR="00C04758" w:rsidRPr="000022AB" w:rsidRDefault="00C04758" w:rsidP="00095774">
            <w:pPr>
              <w:jc w:val="center"/>
              <w:rPr>
                <w:i/>
                <w:iCs/>
                <w:color w:val="C00000"/>
              </w:rPr>
            </w:pPr>
            <w:r w:rsidRPr="000022AB">
              <w:rPr>
                <w:i/>
                <w:iCs/>
                <w:color w:val="C00000"/>
              </w:rPr>
              <w:t>&lt;unchanged text omitted&gt;</w:t>
            </w:r>
          </w:p>
          <w:p w14:paraId="6D97E0BE" w14:textId="77777777" w:rsidR="00C04758" w:rsidRPr="002C1247" w:rsidRDefault="00000000" w:rsidP="00095774">
            <w:pPr>
              <w:rPr>
                <w:i/>
              </w:rPr>
            </w:pPr>
            <m:oMath>
              <m:sSubSup>
                <m:sSubSupPr>
                  <m:ctrlPr>
                    <w:rPr>
                      <w:rFonts w:ascii="Cambria Math" w:hAnsi="Cambria Math"/>
                      <w:i/>
                    </w:rPr>
                  </m:ctrlPr>
                </m:sSubSupPr>
                <m:e>
                  <m:r>
                    <w:rPr>
                      <w:rFonts w:ascii="Cambria Math" w:hAnsi="Cambria Math"/>
                    </w:rPr>
                    <m:t>H</m:t>
                  </m:r>
                </m:e>
                <m:sub>
                  <m:r>
                    <w:rPr>
                      <w:rFonts w:ascii="Cambria Math" w:hAnsi="Cambria Math"/>
                    </w:rPr>
                    <m:t>u,s,n</m:t>
                  </m:r>
                </m:sub>
                <m:sup>
                  <m:r>
                    <w:rPr>
                      <w:rFonts w:ascii="Cambria Math" w:hAnsi="Cambria Math"/>
                    </w:rPr>
                    <m:t>NLOS</m:t>
                  </m:r>
                </m:sup>
              </m:sSubSup>
              <m:d>
                <m:dPr>
                  <m:ctrlPr>
                    <w:rPr>
                      <w:rFonts w:ascii="Cambria Math" w:hAnsi="Cambria Math"/>
                      <w:i/>
                    </w:rPr>
                  </m:ctrlPr>
                </m:dPr>
                <m:e>
                  <m:r>
                    <w:rPr>
                      <w:rFonts w:ascii="Cambria Math" w:hAnsi="Cambria Math"/>
                    </w:rPr>
                    <m:t>t</m:t>
                  </m:r>
                </m:e>
              </m:d>
              <m:r>
                <w:rPr>
                  <w:rFonts w:ascii="Cambria Math" w:hAnsi="Cambria Math"/>
                </w:rPr>
                <m:t>=</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n</m:t>
                          </m:r>
                        </m:sub>
                      </m:sSub>
                    </m:num>
                    <m:den>
                      <m:r>
                        <w:rPr>
                          <w:rFonts w:ascii="Cambria Math" w:hAnsi="Cambria Math"/>
                        </w:rPr>
                        <m:t>M</m:t>
                      </m:r>
                    </m:den>
                  </m:f>
                </m:e>
              </m:rad>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rad>
                    <m:radPr>
                      <m:degHide m:val="1"/>
                      <m:ctrlPr>
                        <w:rPr>
                          <w:rFonts w:ascii="Cambria Math" w:hAnsi="Cambria Math"/>
                          <w:i/>
                          <w:color w:val="FF0000"/>
                        </w:rPr>
                      </m:ctrlPr>
                    </m:radPr>
                    <m:deg/>
                    <m:e>
                      <m:sSub>
                        <m:sSubPr>
                          <m:ctrlPr>
                            <w:rPr>
                              <w:rFonts w:ascii="Cambria Math" w:hAnsi="Cambria Math"/>
                              <w:i/>
                              <w:color w:val="FF0000"/>
                            </w:rPr>
                          </m:ctrlPr>
                        </m:sSubPr>
                        <m:e>
                          <m:r>
                            <w:rPr>
                              <w:rFonts w:ascii="Cambria Math" w:hAnsi="Cambria Math"/>
                              <w:color w:val="FF0000"/>
                            </w:rPr>
                            <m:t>β</m:t>
                          </m:r>
                        </m:e>
                        <m:sub>
                          <m:r>
                            <w:rPr>
                              <w:rFonts w:ascii="Cambria Math" w:hAnsi="Cambria Math"/>
                              <w:color w:val="FF0000"/>
                            </w:rPr>
                            <m:t>m,n</m:t>
                          </m:r>
                        </m:sub>
                      </m:sSub>
                    </m:e>
                  </m:rad>
                </m:e>
              </m:nary>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κ</m:t>
                                </m:r>
                              </m:e>
                              <m:sub>
                                <m:r>
                                  <w:rPr>
                                    <w:rFonts w:ascii="Cambria Math" w:hAnsi="Cambria Math"/>
                                  </w:rPr>
                                  <m:t>n,m</m:t>
                                </m:r>
                              </m:sub>
                              <m:sup>
                                <m:r>
                                  <w:rPr>
                                    <w:rFonts w:ascii="Cambria Math" w:hAnsi="Cambria Math"/>
                                  </w:rPr>
                                  <m:t>-1</m:t>
                                </m:r>
                              </m:sup>
                            </m:sSubSup>
                          </m:e>
                        </m:rad>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ϕθ</m:t>
                                </m:r>
                              </m:sup>
                            </m:sSubSup>
                          </m:e>
                        </m:d>
                      </m:e>
                      <m:e>
                        <m:r>
                          <m:rPr>
                            <m:sty m:val="p"/>
                          </m:rP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n,m</m:t>
                                </m:r>
                              </m:sub>
                              <m:sup>
                                <m:r>
                                  <w:rPr>
                                    <w:rFonts w:ascii="Cambria Math" w:hAnsi="Cambria Math"/>
                                  </w:rPr>
                                  <m:t>ϕϕ</m:t>
                                </m:r>
                              </m:sup>
                            </m:sSubSup>
                          </m:e>
                        </m:d>
                      </m:e>
                    </m:mr>
                  </m:m>
                </m:e>
              </m:d>
            </m:oMath>
            <w:r w:rsidR="00C04758" w:rsidRPr="002C1247">
              <w:rPr>
                <w:i/>
              </w:rPr>
              <w:t xml:space="preserve"> </w:t>
            </w:r>
          </w:p>
          <w:p w14:paraId="7695D4E0" w14:textId="77777777" w:rsidR="00C04758" w:rsidRPr="000022AB" w:rsidRDefault="00000000" w:rsidP="00095774">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m:t>
                                </m:r>
                              </m:sub>
                            </m:sSub>
                          </m:e>
                        </m:d>
                      </m:e>
                    </m:mr>
                  </m:m>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rx,u</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rPr>
                  </m:ctrlPr>
                </m:dPr>
                <m:e>
                  <m:r>
                    <w:rPr>
                      <w:rFonts w:ascii="Cambria Math" w:hAnsi="Cambria Math"/>
                    </w:rPr>
                    <m:t>j2π</m:t>
                  </m:r>
                  <m:f>
                    <m:fPr>
                      <m:ctrlPr>
                        <w:rPr>
                          <w:rFonts w:ascii="Cambria Math" w:hAnsi="Cambria Math"/>
                          <w:i/>
                          <w:iCs/>
                        </w:rPr>
                      </m:ctrlPr>
                    </m:fPr>
                    <m:num>
                      <m:sSubSup>
                        <m:sSubSupPr>
                          <m:ctrlPr>
                            <w:rPr>
                              <w:rFonts w:ascii="Cambria Math" w:hAnsi="Cambria Math"/>
                              <w:i/>
                              <w:iCs/>
                            </w:rPr>
                          </m:ctrlPr>
                        </m:sSubSupPr>
                        <m:e>
                          <m:acc>
                            <m:accPr>
                              <m:ctrlPr>
                                <w:rPr>
                                  <w:rFonts w:ascii="Cambria Math" w:hAnsi="Cambria Math"/>
                                  <w:i/>
                                  <w:iCs/>
                                </w:rPr>
                              </m:ctrlPr>
                            </m:accPr>
                            <m:e>
                              <m:r>
                                <w:rPr>
                                  <w:rFonts w:ascii="Cambria Math" w:hAnsi="Cambria Math"/>
                                </w:rPr>
                                <m:t>r</m:t>
                              </m:r>
                            </m:e>
                          </m:acc>
                        </m:e>
                        <m:sub>
                          <m:r>
                            <w:rPr>
                              <w:rFonts w:ascii="Cambria Math" w:hAnsi="Cambria Math"/>
                            </w:rPr>
                            <m:t>tx,n,m</m:t>
                          </m:r>
                        </m:sub>
                        <m:sup>
                          <m:r>
                            <w:rPr>
                              <w:rFonts w:ascii="Cambria Math" w:hAnsi="Cambria Math"/>
                            </w:rPr>
                            <m:t>T</m:t>
                          </m:r>
                        </m:sup>
                      </m:sSubSup>
                      <m:r>
                        <w:rPr>
                          <w:rFonts w:ascii="Cambria Math" w:hAnsi="Cambria Math"/>
                        </w:rPr>
                        <m:t>∙</m:t>
                      </m:r>
                      <m:sSub>
                        <m:sSubPr>
                          <m:ctrlPr>
                            <w:rPr>
                              <w:rFonts w:ascii="Cambria Math" w:hAnsi="Cambria Math"/>
                              <w:i/>
                              <w:iCs/>
                            </w:rPr>
                          </m:ctrlPr>
                        </m:sSubPr>
                        <m:e>
                          <m:acc>
                            <m:accPr>
                              <m:chr m:val="̅"/>
                              <m:ctrlPr>
                                <w:rPr>
                                  <w:rFonts w:ascii="Cambria Math" w:hAnsi="Cambria Math"/>
                                  <w:i/>
                                  <w:iCs/>
                                </w:rPr>
                              </m:ctrlPr>
                            </m:accPr>
                            <m:e>
                              <m:r>
                                <w:rPr>
                                  <w:rFonts w:ascii="Cambria Math" w:hAnsi="Cambria Math"/>
                                </w:rPr>
                                <m:t>d</m:t>
                              </m:r>
                            </m:e>
                          </m:acc>
                        </m:e>
                        <m:sub>
                          <m:r>
                            <w:rPr>
                              <w:rFonts w:ascii="Cambria Math" w:hAnsi="Cambria Math"/>
                            </w:rPr>
                            <m:t>tx,s</m:t>
                          </m:r>
                        </m:sub>
                      </m:sSub>
                    </m:num>
                    <m:den>
                      <m:sSub>
                        <m:sSubPr>
                          <m:ctrlPr>
                            <w:rPr>
                              <w:rFonts w:ascii="Cambria Math" w:hAnsi="Cambria Math"/>
                              <w:i/>
                              <w:iCs/>
                            </w:rPr>
                          </m:ctrlPr>
                        </m:sSubPr>
                        <m:e>
                          <m:r>
                            <w:rPr>
                              <w:rFonts w:ascii="Cambria Math" w:hAnsi="Cambria Math"/>
                            </w:rPr>
                            <m:t>λ</m:t>
                          </m:r>
                        </m:e>
                        <m:sub>
                          <m:r>
                            <w:rPr>
                              <w:rFonts w:ascii="Cambria Math" w:hAnsi="Cambria Math"/>
                            </w:rPr>
                            <m:t>0</m:t>
                          </m:r>
                        </m:sub>
                      </m:sSub>
                    </m:den>
                  </m:f>
                </m:e>
              </m:d>
              <m:r>
                <m:rPr>
                  <m:sty m:val="p"/>
                </m:rP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i/>
                            </w:rPr>
                          </m:ctrlPr>
                        </m:sSubPr>
                        <m:e>
                          <m:r>
                            <w:rPr>
                              <w:rFonts w:ascii="Cambria Math" w:hAnsi="Cambria Math"/>
                            </w:rPr>
                            <m:t>λ</m:t>
                          </m:r>
                        </m:e>
                        <m:sub>
                          <m:r>
                            <w:rPr>
                              <w:rFonts w:ascii="Cambria Math" w:hAnsi="Cambria Math"/>
                            </w:rPr>
                            <m:t>0</m:t>
                          </m:r>
                        </m:sub>
                      </m:sSub>
                    </m:den>
                  </m:f>
                  <m:r>
                    <w:rPr>
                      <w:rFonts w:ascii="Cambria Math" w:hAnsi="Cambria Math"/>
                    </w:rPr>
                    <m:t>t</m:t>
                  </m:r>
                </m:e>
              </m:d>
            </m:oMath>
            <w:r w:rsidR="00C04758" w:rsidRPr="000022AB">
              <w:tab/>
            </w:r>
            <w:r w:rsidR="00C04758" w:rsidRPr="000022AB">
              <w:tab/>
              <w:t>(7.5-22)</w:t>
            </w:r>
          </w:p>
          <w:p w14:paraId="6D149F51" w14:textId="77777777" w:rsidR="00C04758" w:rsidRPr="000022AB" w:rsidRDefault="00C04758" w:rsidP="00095774"/>
        </w:tc>
      </w:tr>
    </w:tbl>
    <w:p w14:paraId="22111097" w14:textId="77777777" w:rsidR="00C04758" w:rsidRPr="000022AB" w:rsidRDefault="00C04758" w:rsidP="00C04758">
      <w:pPr>
        <w:rPr>
          <w:rFonts w:eastAsia="DengXian"/>
        </w:rPr>
      </w:pPr>
      <w:r w:rsidRPr="000022AB">
        <w:rPr>
          <w:rFonts w:eastAsia="DengXian"/>
        </w:rPr>
        <w:t>Conclusion</w:t>
      </w:r>
    </w:p>
    <w:p w14:paraId="03B6406F" w14:textId="77777777" w:rsidR="00C04758" w:rsidRPr="000022AB" w:rsidRDefault="00C04758" w:rsidP="00C04758">
      <w:pPr>
        <w:snapToGrid w:val="0"/>
      </w:pPr>
      <w:r w:rsidRPr="000022AB">
        <w:rPr>
          <w:rFonts w:eastAsia="DengXian"/>
        </w:rPr>
        <w:t>For new scenarios, and if changes are made to existing scenarios, i</w:t>
      </w:r>
      <w:r w:rsidRPr="000022AB">
        <w:t>nterest</w:t>
      </w:r>
      <w:r w:rsidRPr="000022AB">
        <w:rPr>
          <w:rFonts w:eastAsia="DengXian"/>
        </w:rPr>
        <w:t>ed</w:t>
      </w:r>
      <w:r w:rsidRPr="000022AB">
        <w:t xml:space="preserve"> companies in RAN1 to perform large scale and full calibration based on the following simulation assumptions. </w:t>
      </w:r>
      <w:r w:rsidRPr="000022AB">
        <w:rPr>
          <w:rFonts w:eastAsia="DengXian"/>
        </w:rPr>
        <w:t xml:space="preserve">Use </w:t>
      </w:r>
      <w:r w:rsidRPr="000022AB">
        <w:t xml:space="preserve">the following updates to TR38.901 as </w:t>
      </w:r>
      <w:r w:rsidRPr="000022AB">
        <w:rPr>
          <w:rFonts w:eastAsia="DengXian"/>
        </w:rPr>
        <w:t>starting point</w:t>
      </w:r>
      <w:r w:rsidRPr="000022AB">
        <w:t xml:space="preserve"> for further discussion for calibration.</w:t>
      </w:r>
    </w:p>
    <w:p w14:paraId="01D2920F" w14:textId="77777777" w:rsidR="00C04758" w:rsidRPr="000022AB" w:rsidRDefault="00C04758" w:rsidP="00C04758">
      <w:pPr>
        <w:pStyle w:val="BodyText"/>
        <w:spacing w:after="0"/>
        <w:rPr>
          <w:rFonts w:eastAsia="DengXian"/>
          <w:lang w:eastAsia="zh-CN"/>
        </w:rPr>
      </w:pPr>
    </w:p>
    <w:p w14:paraId="0639F19D" w14:textId="77777777" w:rsidR="00C04758" w:rsidRPr="000022AB" w:rsidRDefault="00C04758" w:rsidP="00C04758">
      <w:pPr>
        <w:pStyle w:val="BodyText"/>
        <w:spacing w:after="0"/>
        <w:rPr>
          <w:rFonts w:eastAsia="DengXi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04758" w:rsidRPr="000022AB" w14:paraId="5420F013" w14:textId="77777777" w:rsidTr="00095774">
        <w:tc>
          <w:tcPr>
            <w:tcW w:w="10790" w:type="dxa"/>
            <w:shd w:val="clear" w:color="auto" w:fill="auto"/>
          </w:tcPr>
          <w:p w14:paraId="77F6D54C" w14:textId="77777777" w:rsidR="00C04758" w:rsidRPr="002C1247" w:rsidRDefault="00C04758" w:rsidP="00095774">
            <w:pPr>
              <w:pStyle w:val="Heading3"/>
              <w:rPr>
                <w:rFonts w:ascii="Times New Roman" w:hAnsi="Times New Roman" w:cs="Times New Roman"/>
                <w:sz w:val="20"/>
                <w:szCs w:val="20"/>
              </w:rPr>
            </w:pPr>
            <w:r w:rsidRPr="002C1247">
              <w:rPr>
                <w:rFonts w:ascii="Times New Roman" w:hAnsi="Times New Roman" w:cs="Times New Roman"/>
                <w:sz w:val="20"/>
                <w:szCs w:val="20"/>
              </w:rPr>
              <w:lastRenderedPageBreak/>
              <w:t>7.</w:t>
            </w:r>
            <w:r w:rsidRPr="002C1247">
              <w:rPr>
                <w:rFonts w:ascii="Times New Roman" w:hAnsi="Times New Roman" w:cs="Times New Roman"/>
                <w:sz w:val="20"/>
                <w:szCs w:val="20"/>
                <w:lang w:eastAsia="ko-KR"/>
              </w:rPr>
              <w:t>8.1</w:t>
            </w:r>
            <w:r w:rsidRPr="002C1247">
              <w:rPr>
                <w:rFonts w:ascii="Times New Roman" w:hAnsi="Times New Roman" w:cs="Times New Roman"/>
                <w:sz w:val="20"/>
                <w:szCs w:val="20"/>
              </w:rPr>
              <w:tab/>
              <w:t xml:space="preserve">Large scale calibration </w:t>
            </w:r>
          </w:p>
          <w:p w14:paraId="5361BD75" w14:textId="77777777" w:rsidR="00C04758" w:rsidRPr="000022AB" w:rsidRDefault="00C04758" w:rsidP="00095774">
            <w:pPr>
              <w:rPr>
                <w:lang w:eastAsia="ko-KR"/>
              </w:rPr>
            </w:pPr>
            <w:r w:rsidRPr="000022AB">
              <w:rPr>
                <w:lang w:eastAsia="ko-KR"/>
              </w:rPr>
              <w:t>For large scale calibration, fast fading is not modeled. The calibration parameters can be found in Table 7.8-1. The calibration results based on TR 38.900 V14.0.0 can be found in R1-165974.</w:t>
            </w:r>
          </w:p>
          <w:p w14:paraId="67AE21F8" w14:textId="77777777" w:rsidR="00C04758" w:rsidRPr="002C1247" w:rsidRDefault="00C04758" w:rsidP="00095774">
            <w:pPr>
              <w:pStyle w:val="TH"/>
              <w:rPr>
                <w:rFonts w:ascii="Times New Roman" w:hAnsi="Times New Roman"/>
              </w:rPr>
            </w:pPr>
            <w:r w:rsidRPr="002C1247">
              <w:rPr>
                <w:rFonts w:ascii="Times New Roman" w:hAnsi="Times New Roman"/>
              </w:rPr>
              <w:t>Table 7.8-1: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6428"/>
            </w:tblGrid>
            <w:tr w:rsidR="00C04758" w:rsidRPr="000022AB" w14:paraId="32FED18E" w14:textId="77777777" w:rsidTr="00095774">
              <w:trPr>
                <w:jc w:val="center"/>
              </w:trPr>
              <w:tc>
                <w:tcPr>
                  <w:tcW w:w="0" w:type="auto"/>
                  <w:shd w:val="clear" w:color="auto" w:fill="D9D9D9"/>
                </w:tcPr>
                <w:p w14:paraId="1E5A1996"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Parameter</w:t>
                  </w:r>
                </w:p>
              </w:tc>
              <w:tc>
                <w:tcPr>
                  <w:tcW w:w="0" w:type="auto"/>
                  <w:shd w:val="clear" w:color="auto" w:fill="D9D9D9"/>
                </w:tcPr>
                <w:p w14:paraId="019457F4"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Values</w:t>
                  </w:r>
                </w:p>
              </w:tc>
            </w:tr>
            <w:tr w:rsidR="00C04758" w:rsidRPr="000022AB" w14:paraId="6DF58EAB" w14:textId="77777777" w:rsidTr="00095774">
              <w:trPr>
                <w:jc w:val="center"/>
              </w:trPr>
              <w:tc>
                <w:tcPr>
                  <w:tcW w:w="0" w:type="auto"/>
                </w:tcPr>
                <w:p w14:paraId="74BA0AFA"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Scenarios </w:t>
                  </w:r>
                </w:p>
              </w:tc>
              <w:tc>
                <w:tcPr>
                  <w:tcW w:w="0" w:type="auto"/>
                </w:tcPr>
                <w:p w14:paraId="20440EB9" w14:textId="77777777" w:rsidR="00C04758" w:rsidRPr="002C1247" w:rsidRDefault="00C04758" w:rsidP="00095774">
                  <w:pPr>
                    <w:pStyle w:val="TAL"/>
                    <w:rPr>
                      <w:rFonts w:ascii="Times New Roman" w:hAnsi="Times New Roman"/>
                      <w:sz w:val="20"/>
                    </w:rPr>
                  </w:pPr>
                  <w:proofErr w:type="spellStart"/>
                  <w:r w:rsidRPr="002C1247">
                    <w:rPr>
                      <w:rFonts w:ascii="Times New Roman" w:hAnsi="Times New Roman"/>
                      <w:sz w:val="20"/>
                    </w:rPr>
                    <w:t>UMa</w:t>
                  </w:r>
                  <w:proofErr w:type="spellEnd"/>
                  <w:r w:rsidRPr="002C1247">
                    <w:rPr>
                      <w:rFonts w:ascii="Times New Roman" w:hAnsi="Times New Roman"/>
                      <w:sz w:val="20"/>
                    </w:rPr>
                    <w:t xml:space="preserve">, </w:t>
                  </w:r>
                  <w:proofErr w:type="spellStart"/>
                  <w:r w:rsidRPr="002C1247">
                    <w:rPr>
                      <w:rFonts w:ascii="Times New Roman" w:hAnsi="Times New Roman"/>
                      <w:sz w:val="20"/>
                    </w:rPr>
                    <w:t>UMi</w:t>
                  </w:r>
                  <w:proofErr w:type="spellEnd"/>
                  <w:r w:rsidRPr="002C1247">
                    <w:rPr>
                      <w:rFonts w:ascii="Times New Roman" w:hAnsi="Times New Roman"/>
                      <w:sz w:val="20"/>
                    </w:rPr>
                    <w:t>-Street Canyon, Indoor-office (open office)</w:t>
                  </w:r>
                </w:p>
              </w:tc>
            </w:tr>
            <w:tr w:rsidR="00C04758" w:rsidRPr="000022AB" w14:paraId="43CBE2DB" w14:textId="77777777" w:rsidTr="00095774">
              <w:trPr>
                <w:jc w:val="center"/>
              </w:trPr>
              <w:tc>
                <w:tcPr>
                  <w:tcW w:w="0" w:type="auto"/>
                </w:tcPr>
                <w:p w14:paraId="006F308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Sectorization</w:t>
                  </w:r>
                </w:p>
              </w:tc>
              <w:tc>
                <w:tcPr>
                  <w:tcW w:w="0" w:type="auto"/>
                </w:tcPr>
                <w:p w14:paraId="44A689E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3 sectors per cell site: 30, 150 and 270 degrees</w:t>
                  </w:r>
                </w:p>
                <w:p w14:paraId="44066134" w14:textId="77777777" w:rsidR="00C04758" w:rsidRPr="002C1247" w:rsidRDefault="00C04758" w:rsidP="00095774">
                  <w:pPr>
                    <w:pStyle w:val="TAL"/>
                    <w:rPr>
                      <w:rFonts w:ascii="Times New Roman" w:hAnsi="Times New Roman"/>
                      <w:sz w:val="20"/>
                    </w:rPr>
                  </w:pPr>
                  <w:r w:rsidRPr="002C1247">
                    <w:rPr>
                      <w:rFonts w:ascii="Times New Roman" w:hAnsi="Times New Roman"/>
                      <w:noProof/>
                      <w:color w:val="1F497D"/>
                      <w:sz w:val="20"/>
                      <w:lang w:eastAsia="zh-CN"/>
                    </w:rPr>
                    <w:drawing>
                      <wp:inline distT="0" distB="0" distL="0" distR="0" wp14:anchorId="53689996" wp14:editId="6ED8EEA6">
                        <wp:extent cx="1448435" cy="906780"/>
                        <wp:effectExtent l="0" t="0" r="0" b="7620"/>
                        <wp:docPr id="1333007342" name="Picture 4" descr="A diagram of a hexagon with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007342" name="Picture 4" descr="A diagram of a hexagon with arrows&#10;&#10;AI-generated content may be incorrect."/>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48435" cy="906780"/>
                                </a:xfrm>
                                <a:prstGeom prst="rect">
                                  <a:avLst/>
                                </a:prstGeom>
                                <a:noFill/>
                                <a:ln>
                                  <a:noFill/>
                                </a:ln>
                              </pic:spPr>
                            </pic:pic>
                          </a:graphicData>
                        </a:graphic>
                      </wp:inline>
                    </w:drawing>
                  </w:r>
                </w:p>
              </w:tc>
            </w:tr>
            <w:tr w:rsidR="00C04758" w:rsidRPr="00E144AE" w14:paraId="741C6F4B" w14:textId="77777777" w:rsidTr="00095774">
              <w:trPr>
                <w:jc w:val="center"/>
              </w:trPr>
              <w:tc>
                <w:tcPr>
                  <w:tcW w:w="0" w:type="auto"/>
                  <w:vAlign w:val="center"/>
                </w:tcPr>
                <w:p w14:paraId="7FCAB2A9"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BS antenna configurations</w:t>
                  </w:r>
                </w:p>
              </w:tc>
              <w:tc>
                <w:tcPr>
                  <w:tcW w:w="0" w:type="auto"/>
                  <w:vAlign w:val="center"/>
                </w:tcPr>
                <w:p w14:paraId="1E350C0F" w14:textId="77777777" w:rsidR="00C04758" w:rsidRPr="002C1247" w:rsidRDefault="00C04758" w:rsidP="00095774">
                  <w:pPr>
                    <w:pStyle w:val="TAL"/>
                    <w:rPr>
                      <w:rFonts w:ascii="Times New Roman" w:hAnsi="Times New Roman"/>
                      <w:sz w:val="20"/>
                      <w:lang w:val="sv-SE"/>
                    </w:rPr>
                  </w:pPr>
                  <w:r w:rsidRPr="002C1247">
                    <w:rPr>
                      <w:rFonts w:ascii="Times New Roman" w:hAnsi="Times New Roman"/>
                      <w:sz w:val="20"/>
                      <w:lang w:val="sv-SE"/>
                    </w:rPr>
                    <w:t>M</w:t>
                  </w:r>
                  <w:r w:rsidRPr="002C1247">
                    <w:rPr>
                      <w:rFonts w:ascii="Times New Roman" w:hAnsi="Times New Roman"/>
                      <w:sz w:val="20"/>
                      <w:vertAlign w:val="subscript"/>
                      <w:lang w:val="sv-SE"/>
                    </w:rPr>
                    <w:t>g</w:t>
                  </w:r>
                  <w:r w:rsidRPr="002C1247">
                    <w:rPr>
                      <w:rFonts w:ascii="Times New Roman" w:hAnsi="Times New Roman"/>
                      <w:sz w:val="20"/>
                      <w:lang w:val="sv-SE"/>
                    </w:rPr>
                    <w:t xml:space="preserve"> = N</w:t>
                  </w:r>
                  <w:r w:rsidRPr="002C1247">
                    <w:rPr>
                      <w:rFonts w:ascii="Times New Roman" w:hAnsi="Times New Roman"/>
                      <w:sz w:val="20"/>
                      <w:vertAlign w:val="subscript"/>
                      <w:lang w:val="sv-SE"/>
                    </w:rPr>
                    <w:t>g</w:t>
                  </w:r>
                  <w:r w:rsidRPr="002C1247">
                    <w:rPr>
                      <w:rFonts w:ascii="Times New Roman" w:hAnsi="Times New Roman"/>
                      <w:sz w:val="20"/>
                      <w:lang w:val="sv-SE"/>
                    </w:rPr>
                    <w:t xml:space="preserve"> = 1; (M,N,P) = (10, 1, 1), d</w:t>
                  </w:r>
                  <w:r w:rsidRPr="002C1247">
                    <w:rPr>
                      <w:rFonts w:ascii="Times New Roman" w:hAnsi="Times New Roman"/>
                      <w:sz w:val="20"/>
                      <w:vertAlign w:val="subscript"/>
                      <w:lang w:val="sv-SE"/>
                    </w:rPr>
                    <w:t>V</w:t>
                  </w:r>
                  <w:r w:rsidRPr="002C1247">
                    <w:rPr>
                      <w:rFonts w:ascii="Times New Roman" w:hAnsi="Times New Roman"/>
                      <w:sz w:val="20"/>
                      <w:lang w:val="sv-SE"/>
                    </w:rPr>
                    <w:t xml:space="preserve"> = 0.5λ </w:t>
                  </w:r>
                </w:p>
              </w:tc>
            </w:tr>
            <w:tr w:rsidR="00C04758" w:rsidRPr="000022AB" w14:paraId="72880591" w14:textId="77777777" w:rsidTr="00095774">
              <w:trPr>
                <w:jc w:val="center"/>
              </w:trPr>
              <w:tc>
                <w:tcPr>
                  <w:tcW w:w="0" w:type="auto"/>
                  <w:vAlign w:val="center"/>
                </w:tcPr>
                <w:p w14:paraId="01E673E8"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BS port mapping</w:t>
                  </w:r>
                </w:p>
              </w:tc>
              <w:tc>
                <w:tcPr>
                  <w:tcW w:w="0" w:type="auto"/>
                  <w:vAlign w:val="center"/>
                </w:tcPr>
                <w:p w14:paraId="00F92EE0"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The 10 elements are mapped to a single CRS port</w:t>
                  </w:r>
                </w:p>
              </w:tc>
            </w:tr>
            <w:tr w:rsidR="00C04758" w:rsidRPr="000022AB" w14:paraId="41317471" w14:textId="77777777" w:rsidTr="00095774">
              <w:trPr>
                <w:jc w:val="center"/>
              </w:trPr>
              <w:tc>
                <w:tcPr>
                  <w:tcW w:w="0" w:type="auto"/>
                  <w:vAlign w:val="center"/>
                </w:tcPr>
                <w:p w14:paraId="674A735E"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BS antenna electrical </w:t>
                  </w:r>
                  <w:proofErr w:type="spellStart"/>
                  <w:r w:rsidRPr="002C1247">
                    <w:rPr>
                      <w:rFonts w:ascii="Times New Roman" w:hAnsi="Times New Roman"/>
                      <w:sz w:val="20"/>
                    </w:rPr>
                    <w:t>downtilting</w:t>
                  </w:r>
                  <w:proofErr w:type="spellEnd"/>
                </w:p>
              </w:tc>
              <w:tc>
                <w:tcPr>
                  <w:tcW w:w="0" w:type="auto"/>
                  <w:vAlign w:val="center"/>
                </w:tcPr>
                <w:p w14:paraId="2E38D94E"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102 degrees for </w:t>
                  </w:r>
                  <w:proofErr w:type="spellStart"/>
                  <w:r w:rsidRPr="002C1247">
                    <w:rPr>
                      <w:rFonts w:ascii="Times New Roman" w:hAnsi="Times New Roman"/>
                      <w:sz w:val="20"/>
                    </w:rPr>
                    <w:t>UMa</w:t>
                  </w:r>
                  <w:proofErr w:type="spellEnd"/>
                  <w:r w:rsidRPr="002C1247">
                    <w:rPr>
                      <w:rFonts w:ascii="Times New Roman" w:hAnsi="Times New Roman"/>
                      <w:sz w:val="20"/>
                    </w:rPr>
                    <w:t xml:space="preserve"> and </w:t>
                  </w:r>
                  <w:proofErr w:type="spellStart"/>
                  <w:r w:rsidRPr="002C1247">
                    <w:rPr>
                      <w:rFonts w:ascii="Times New Roman" w:hAnsi="Times New Roman"/>
                      <w:sz w:val="20"/>
                    </w:rPr>
                    <w:t>UMi</w:t>
                  </w:r>
                  <w:proofErr w:type="spellEnd"/>
                  <w:r w:rsidRPr="002C1247">
                    <w:rPr>
                      <w:rFonts w:ascii="Times New Roman" w:hAnsi="Times New Roman"/>
                      <w:sz w:val="20"/>
                    </w:rPr>
                    <w:t xml:space="preserve"> Street Canyon</w:t>
                  </w:r>
                </w:p>
                <w:p w14:paraId="55F55E5A"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110 degrees for indoor</w:t>
                  </w:r>
                </w:p>
              </w:tc>
            </w:tr>
            <w:tr w:rsidR="00C04758" w:rsidRPr="000022AB" w14:paraId="7228DC60" w14:textId="77777777" w:rsidTr="00095774">
              <w:trPr>
                <w:jc w:val="center"/>
              </w:trPr>
              <w:tc>
                <w:tcPr>
                  <w:tcW w:w="0" w:type="auto"/>
                  <w:vAlign w:val="center"/>
                </w:tcPr>
                <w:p w14:paraId="214CF369"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Antenna virtualization</w:t>
                  </w:r>
                </w:p>
              </w:tc>
              <w:tc>
                <w:tcPr>
                  <w:tcW w:w="0" w:type="auto"/>
                  <w:vAlign w:val="center"/>
                </w:tcPr>
                <w:p w14:paraId="2022CD40"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DFT precoding according to TR 36.897 with application of panning and tilting angles</w:t>
                  </w:r>
                </w:p>
              </w:tc>
            </w:tr>
            <w:tr w:rsidR="00C04758" w:rsidRPr="000022AB" w14:paraId="4DFFCC5D" w14:textId="77777777" w:rsidTr="00095774">
              <w:trPr>
                <w:jc w:val="center"/>
              </w:trPr>
              <w:tc>
                <w:tcPr>
                  <w:tcW w:w="0" w:type="auto"/>
                  <w:vAlign w:val="center"/>
                </w:tcPr>
                <w:p w14:paraId="249B3DB2"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BS Tx power</w:t>
                  </w:r>
                </w:p>
              </w:tc>
              <w:tc>
                <w:tcPr>
                  <w:tcW w:w="0" w:type="auto"/>
                  <w:vAlign w:val="center"/>
                </w:tcPr>
                <w:p w14:paraId="729AA203"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44 dBm for </w:t>
                  </w:r>
                  <w:proofErr w:type="spellStart"/>
                  <w:r w:rsidRPr="002C1247">
                    <w:rPr>
                      <w:rFonts w:ascii="Times New Roman" w:hAnsi="Times New Roman"/>
                      <w:sz w:val="20"/>
                    </w:rPr>
                    <w:t>UMi</w:t>
                  </w:r>
                  <w:proofErr w:type="spellEnd"/>
                  <w:r w:rsidRPr="002C1247">
                    <w:rPr>
                      <w:rFonts w:ascii="Times New Roman" w:hAnsi="Times New Roman"/>
                      <w:sz w:val="20"/>
                    </w:rPr>
                    <w:t xml:space="preserve">-Street Canyon, 49 for </w:t>
                  </w:r>
                  <w:proofErr w:type="spellStart"/>
                  <w:r w:rsidRPr="002C1247">
                    <w:rPr>
                      <w:rFonts w:ascii="Times New Roman" w:hAnsi="Times New Roman"/>
                      <w:sz w:val="20"/>
                    </w:rPr>
                    <w:t>UMa</w:t>
                  </w:r>
                  <w:proofErr w:type="spellEnd"/>
                  <w:r w:rsidRPr="002C1247">
                    <w:rPr>
                      <w:rFonts w:ascii="Times New Roman" w:hAnsi="Times New Roman"/>
                      <w:sz w:val="20"/>
                    </w:rPr>
                    <w:t xml:space="preserve"> at 6GHz</w:t>
                  </w:r>
                </w:p>
                <w:p w14:paraId="314650D1"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35 dBm at 30GHz and 70 GHz for </w:t>
                  </w:r>
                  <w:proofErr w:type="spellStart"/>
                  <w:r w:rsidRPr="002C1247">
                    <w:rPr>
                      <w:rFonts w:ascii="Times New Roman" w:hAnsi="Times New Roman"/>
                      <w:sz w:val="20"/>
                    </w:rPr>
                    <w:t>UMa</w:t>
                  </w:r>
                  <w:proofErr w:type="spellEnd"/>
                  <w:r w:rsidRPr="002C1247">
                    <w:rPr>
                      <w:rFonts w:ascii="Times New Roman" w:hAnsi="Times New Roman"/>
                      <w:sz w:val="20"/>
                    </w:rPr>
                    <w:t xml:space="preserve"> and </w:t>
                  </w:r>
                  <w:proofErr w:type="spellStart"/>
                  <w:r w:rsidRPr="002C1247">
                    <w:rPr>
                      <w:rFonts w:ascii="Times New Roman" w:hAnsi="Times New Roman"/>
                      <w:sz w:val="20"/>
                    </w:rPr>
                    <w:t>UMi</w:t>
                  </w:r>
                  <w:proofErr w:type="spellEnd"/>
                  <w:r w:rsidRPr="002C1247">
                    <w:rPr>
                      <w:rFonts w:ascii="Times New Roman" w:hAnsi="Times New Roman"/>
                      <w:sz w:val="20"/>
                    </w:rPr>
                    <w:t>-Street canyon</w:t>
                  </w:r>
                </w:p>
                <w:p w14:paraId="719721FD"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24 dBm for Indoor for all carrier frequencies</w:t>
                  </w:r>
                </w:p>
              </w:tc>
            </w:tr>
            <w:tr w:rsidR="00C04758" w:rsidRPr="000022AB" w14:paraId="64C3628F" w14:textId="77777777" w:rsidTr="00095774">
              <w:trPr>
                <w:jc w:val="center"/>
              </w:trPr>
              <w:tc>
                <w:tcPr>
                  <w:tcW w:w="0" w:type="auto"/>
                  <w:vAlign w:val="center"/>
                </w:tcPr>
                <w:p w14:paraId="694FE386"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Bandwidth</w:t>
                  </w:r>
                </w:p>
              </w:tc>
              <w:tc>
                <w:tcPr>
                  <w:tcW w:w="0" w:type="auto"/>
                  <w:vAlign w:val="center"/>
                </w:tcPr>
                <w:p w14:paraId="38D8806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20MHz for 6GHz, and 100MHz for 30GHz and 70 GHz </w:t>
                  </w:r>
                </w:p>
              </w:tc>
            </w:tr>
            <w:tr w:rsidR="00C04758" w:rsidRPr="000022AB" w14:paraId="5085B8C0" w14:textId="77777777" w:rsidTr="00095774">
              <w:trPr>
                <w:jc w:val="center"/>
              </w:trPr>
              <w:tc>
                <w:tcPr>
                  <w:tcW w:w="0" w:type="auto"/>
                  <w:vAlign w:val="center"/>
                </w:tcPr>
                <w:p w14:paraId="36A8F20C"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UT antenna configurations</w:t>
                  </w:r>
                </w:p>
              </w:tc>
              <w:tc>
                <w:tcPr>
                  <w:tcW w:w="0" w:type="auto"/>
                  <w:vAlign w:val="center"/>
                </w:tcPr>
                <w:p w14:paraId="0A5A97F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1 element (vertically polarized), </w:t>
                  </w:r>
                  <w:r w:rsidRPr="002C1247">
                    <w:rPr>
                      <w:rFonts w:ascii="Times New Roman" w:hAnsi="Times New Roman"/>
                      <w:sz w:val="20"/>
                      <w:lang w:eastAsia="ja-JP"/>
                    </w:rPr>
                    <w:t>Isotropic antenna gain pattern</w:t>
                  </w:r>
                </w:p>
              </w:tc>
            </w:tr>
            <w:tr w:rsidR="00C04758" w:rsidRPr="000022AB" w14:paraId="1D800BB6" w14:textId="77777777" w:rsidTr="00095774">
              <w:trPr>
                <w:jc w:val="center"/>
              </w:trPr>
              <w:tc>
                <w:tcPr>
                  <w:tcW w:w="0" w:type="auto"/>
                </w:tcPr>
                <w:p w14:paraId="350D708C"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Handover margin (for calibration)</w:t>
                  </w:r>
                </w:p>
              </w:tc>
              <w:tc>
                <w:tcPr>
                  <w:tcW w:w="0" w:type="auto"/>
                </w:tcPr>
                <w:p w14:paraId="5FA379A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0dB</w:t>
                  </w:r>
                </w:p>
              </w:tc>
            </w:tr>
            <w:tr w:rsidR="00C04758" w:rsidRPr="000022AB" w14:paraId="0F22D77A" w14:textId="77777777" w:rsidTr="00095774">
              <w:trPr>
                <w:jc w:val="center"/>
              </w:trPr>
              <w:tc>
                <w:tcPr>
                  <w:tcW w:w="0" w:type="auto"/>
                  <w:vAlign w:val="center"/>
                </w:tcPr>
                <w:p w14:paraId="544E167D"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UT distribution </w:t>
                  </w:r>
                </w:p>
              </w:tc>
              <w:tc>
                <w:tcPr>
                  <w:tcW w:w="0" w:type="auto"/>
                  <w:vAlign w:val="center"/>
                </w:tcPr>
                <w:p w14:paraId="52C19D4A"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Following TR36.873 for </w:t>
                  </w:r>
                  <w:proofErr w:type="spellStart"/>
                  <w:r w:rsidRPr="002C1247">
                    <w:rPr>
                      <w:rFonts w:ascii="Times New Roman" w:hAnsi="Times New Roman"/>
                      <w:sz w:val="20"/>
                    </w:rPr>
                    <w:t>UMa</w:t>
                  </w:r>
                  <w:proofErr w:type="spellEnd"/>
                  <w:r w:rsidRPr="002C1247">
                    <w:rPr>
                      <w:rFonts w:ascii="Times New Roman" w:hAnsi="Times New Roman"/>
                      <w:sz w:val="20"/>
                    </w:rPr>
                    <w:t xml:space="preserve"> and </w:t>
                  </w:r>
                  <w:proofErr w:type="spellStart"/>
                  <w:r w:rsidRPr="002C1247">
                    <w:rPr>
                      <w:rFonts w:ascii="Times New Roman" w:hAnsi="Times New Roman"/>
                      <w:sz w:val="20"/>
                    </w:rPr>
                    <w:t>UMi</w:t>
                  </w:r>
                  <w:proofErr w:type="spellEnd"/>
                  <w:r w:rsidRPr="002C1247">
                    <w:rPr>
                      <w:rFonts w:ascii="Times New Roman" w:hAnsi="Times New Roman"/>
                      <w:sz w:val="20"/>
                    </w:rPr>
                    <w:t>, (3D dropping)</w:t>
                  </w:r>
                </w:p>
                <w:p w14:paraId="68BBFE97"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uniform dropping for indoor with minimum distance (2D) of 0 m</w:t>
                  </w:r>
                </w:p>
              </w:tc>
            </w:tr>
            <w:tr w:rsidR="00C04758" w:rsidRPr="000022AB" w14:paraId="5DBB4CB7" w14:textId="77777777" w:rsidTr="00095774">
              <w:trPr>
                <w:jc w:val="center"/>
              </w:trPr>
              <w:tc>
                <w:tcPr>
                  <w:tcW w:w="0" w:type="auto"/>
                </w:tcPr>
                <w:p w14:paraId="46B11705"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UT attachment</w:t>
                  </w:r>
                </w:p>
              </w:tc>
              <w:tc>
                <w:tcPr>
                  <w:tcW w:w="0" w:type="auto"/>
                </w:tcPr>
                <w:p w14:paraId="12CD0165"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Based on pathloss considering LOS angle</w:t>
                  </w:r>
                </w:p>
              </w:tc>
            </w:tr>
            <w:tr w:rsidR="00C04758" w:rsidRPr="000022AB" w14:paraId="7FE6A8BB" w14:textId="77777777" w:rsidTr="00095774">
              <w:trPr>
                <w:jc w:val="center"/>
              </w:trPr>
              <w:tc>
                <w:tcPr>
                  <w:tcW w:w="0" w:type="auto"/>
                </w:tcPr>
                <w:p w14:paraId="757AFE31"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UT noise figure</w:t>
                  </w:r>
                </w:p>
              </w:tc>
              <w:tc>
                <w:tcPr>
                  <w:tcW w:w="0" w:type="auto"/>
                </w:tcPr>
                <w:p w14:paraId="0A76855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9 dB</w:t>
                  </w:r>
                </w:p>
              </w:tc>
            </w:tr>
            <w:tr w:rsidR="00C04758" w:rsidRPr="000022AB" w14:paraId="3F474C43" w14:textId="77777777" w:rsidTr="00095774">
              <w:trPr>
                <w:jc w:val="center"/>
              </w:trPr>
              <w:tc>
                <w:tcPr>
                  <w:tcW w:w="0" w:type="auto"/>
                </w:tcPr>
                <w:p w14:paraId="4EE4025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Fast fading channel</w:t>
                  </w:r>
                </w:p>
              </w:tc>
              <w:tc>
                <w:tcPr>
                  <w:tcW w:w="0" w:type="auto"/>
                </w:tcPr>
                <w:p w14:paraId="1C3BDAD8"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Fast fading channel is not modelled</w:t>
                  </w:r>
                </w:p>
              </w:tc>
            </w:tr>
            <w:tr w:rsidR="00C04758" w:rsidRPr="000022AB" w14:paraId="063365D6" w14:textId="77777777" w:rsidTr="00095774">
              <w:trPr>
                <w:jc w:val="center"/>
              </w:trPr>
              <w:tc>
                <w:tcPr>
                  <w:tcW w:w="0" w:type="auto"/>
                </w:tcPr>
                <w:p w14:paraId="2D457E3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O2I penetration loss</w:t>
                  </w:r>
                </w:p>
              </w:tc>
              <w:tc>
                <w:tcPr>
                  <w:tcW w:w="0" w:type="auto"/>
                </w:tcPr>
                <w:p w14:paraId="5E0879BE"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50% low loss and 50% high loss</w:t>
                  </w:r>
                </w:p>
              </w:tc>
            </w:tr>
            <w:tr w:rsidR="00C04758" w:rsidRPr="000022AB" w14:paraId="43B69C19" w14:textId="77777777" w:rsidTr="00095774">
              <w:trPr>
                <w:jc w:val="center"/>
              </w:trPr>
              <w:tc>
                <w:tcPr>
                  <w:tcW w:w="0" w:type="auto"/>
                </w:tcPr>
                <w:p w14:paraId="7CD68739"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Carrier Frequency</w:t>
                  </w:r>
                </w:p>
              </w:tc>
              <w:tc>
                <w:tcPr>
                  <w:tcW w:w="0" w:type="auto"/>
                </w:tcPr>
                <w:p w14:paraId="4D0E96A8"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6 GHz, 30 GHz, 70GHz</w:t>
                  </w:r>
                </w:p>
              </w:tc>
            </w:tr>
            <w:tr w:rsidR="00C04758" w:rsidRPr="000022AB" w14:paraId="51F14E25" w14:textId="77777777" w:rsidTr="00095774">
              <w:trPr>
                <w:jc w:val="center"/>
              </w:trPr>
              <w:tc>
                <w:tcPr>
                  <w:tcW w:w="0" w:type="auto"/>
                </w:tcPr>
                <w:p w14:paraId="4F8F4898"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Wrapping method for </w:t>
                  </w:r>
                  <w:proofErr w:type="spellStart"/>
                  <w:r w:rsidRPr="002C1247">
                    <w:rPr>
                      <w:rFonts w:ascii="Times New Roman" w:hAnsi="Times New Roman"/>
                      <w:sz w:val="20"/>
                    </w:rPr>
                    <w:t>UMa</w:t>
                  </w:r>
                  <w:proofErr w:type="spellEnd"/>
                  <w:r w:rsidRPr="002C1247">
                    <w:rPr>
                      <w:rFonts w:ascii="Times New Roman" w:hAnsi="Times New Roman"/>
                      <w:sz w:val="20"/>
                    </w:rPr>
                    <w:t xml:space="preserve"> and </w:t>
                  </w:r>
                  <w:proofErr w:type="spellStart"/>
                  <w:r w:rsidRPr="002C1247">
                    <w:rPr>
                      <w:rFonts w:ascii="Times New Roman" w:hAnsi="Times New Roman"/>
                      <w:sz w:val="20"/>
                    </w:rPr>
                    <w:t>UMi</w:t>
                  </w:r>
                  <w:proofErr w:type="spellEnd"/>
                </w:p>
              </w:tc>
              <w:tc>
                <w:tcPr>
                  <w:tcW w:w="0" w:type="auto"/>
                </w:tcPr>
                <w:p w14:paraId="46E0BD12"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geographical </w:t>
                  </w:r>
                  <w:proofErr w:type="gramStart"/>
                  <w:r w:rsidRPr="002C1247">
                    <w:rPr>
                      <w:rFonts w:ascii="Times New Roman" w:hAnsi="Times New Roman"/>
                      <w:sz w:val="20"/>
                    </w:rPr>
                    <w:t>distance based</w:t>
                  </w:r>
                  <w:proofErr w:type="gramEnd"/>
                  <w:r w:rsidRPr="002C1247">
                    <w:rPr>
                      <w:rFonts w:ascii="Times New Roman" w:hAnsi="Times New Roman"/>
                      <w:sz w:val="20"/>
                    </w:rPr>
                    <w:t xml:space="preserve"> wrapping (mandatory)</w:t>
                  </w:r>
                </w:p>
                <w:p w14:paraId="36C22AD0"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radio distance (optional)</w:t>
                  </w:r>
                </w:p>
              </w:tc>
            </w:tr>
            <w:tr w:rsidR="00C04758" w:rsidRPr="000022AB" w14:paraId="46654ADC" w14:textId="77777777" w:rsidTr="00095774">
              <w:trPr>
                <w:jc w:val="center"/>
              </w:trPr>
              <w:tc>
                <w:tcPr>
                  <w:tcW w:w="0" w:type="auto"/>
                  <w:vMerge w:val="restart"/>
                </w:tcPr>
                <w:p w14:paraId="314FC074"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Metrics</w:t>
                  </w:r>
                </w:p>
              </w:tc>
              <w:tc>
                <w:tcPr>
                  <w:tcW w:w="0" w:type="auto"/>
                </w:tcPr>
                <w:p w14:paraId="5B96E1E7"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1) Coupling loss – serving cell (based on LOS pathloss)</w:t>
                  </w:r>
                </w:p>
              </w:tc>
            </w:tr>
            <w:tr w:rsidR="00C04758" w:rsidRPr="000022AB" w14:paraId="28353F35" w14:textId="77777777" w:rsidTr="00095774">
              <w:trPr>
                <w:jc w:val="center"/>
              </w:trPr>
              <w:tc>
                <w:tcPr>
                  <w:tcW w:w="0" w:type="auto"/>
                  <w:vMerge/>
                </w:tcPr>
                <w:p w14:paraId="36F5C200" w14:textId="77777777" w:rsidR="00C04758" w:rsidRPr="002C1247" w:rsidRDefault="00C04758" w:rsidP="00095774">
                  <w:pPr>
                    <w:pStyle w:val="TAL"/>
                    <w:rPr>
                      <w:rFonts w:ascii="Times New Roman" w:hAnsi="Times New Roman"/>
                      <w:sz w:val="20"/>
                    </w:rPr>
                  </w:pPr>
                </w:p>
              </w:tc>
              <w:tc>
                <w:tcPr>
                  <w:tcW w:w="0" w:type="auto"/>
                </w:tcPr>
                <w:p w14:paraId="0D2038F1"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2) Geometry (based on LOS pathloss) with and without white noise</w:t>
                  </w:r>
                </w:p>
              </w:tc>
            </w:tr>
          </w:tbl>
          <w:p w14:paraId="1DC69CF0" w14:textId="77777777" w:rsidR="00C04758" w:rsidRPr="000022AB" w:rsidRDefault="00C04758" w:rsidP="00095774"/>
          <w:p w14:paraId="677F5E01" w14:textId="77777777" w:rsidR="00C04758" w:rsidRPr="000022AB" w:rsidRDefault="00C04758" w:rsidP="00095774">
            <w:pPr>
              <w:rPr>
                <w:color w:val="C00000"/>
                <w:u w:val="single"/>
                <w:lang w:eastAsia="ko-KR"/>
              </w:rPr>
            </w:pPr>
            <w:r w:rsidRPr="000022AB">
              <w:rPr>
                <w:color w:val="C00000"/>
                <w:u w:val="single"/>
                <w:lang w:eastAsia="ko-KR"/>
              </w:rPr>
              <w:t xml:space="preserve">Additional calibration parameters can be found in Table 7.8-1A. It is assumed that parameters from Table 7.8-1 is used if unspecified by the additional calibration parameters in Table 7.8-1A. </w:t>
            </w:r>
          </w:p>
          <w:p w14:paraId="1C463CC2" w14:textId="77777777" w:rsidR="00C04758" w:rsidRPr="002C1247" w:rsidRDefault="00C04758" w:rsidP="00095774">
            <w:pPr>
              <w:pStyle w:val="TH"/>
              <w:rPr>
                <w:rFonts w:ascii="Times New Roman" w:hAnsi="Times New Roman"/>
                <w:color w:val="C00000"/>
                <w:u w:val="single"/>
              </w:rPr>
            </w:pPr>
            <w:r w:rsidRPr="002C1247">
              <w:rPr>
                <w:rFonts w:ascii="Times New Roman" w:hAnsi="Times New Roman"/>
                <w:color w:val="C00000"/>
                <w:u w:val="single"/>
              </w:rPr>
              <w:t>Table 7.8-1A: 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65"/>
            </w:tblGrid>
            <w:tr w:rsidR="00C04758" w:rsidRPr="000022AB" w14:paraId="7EFAE7A5" w14:textId="77777777" w:rsidTr="00095774">
              <w:trPr>
                <w:jc w:val="center"/>
              </w:trPr>
              <w:tc>
                <w:tcPr>
                  <w:tcW w:w="0" w:type="auto"/>
                  <w:shd w:val="clear" w:color="auto" w:fill="D9D9D9"/>
                </w:tcPr>
                <w:p w14:paraId="4D95A3A3" w14:textId="77777777" w:rsidR="00C04758" w:rsidRPr="002C1247" w:rsidRDefault="00C04758" w:rsidP="00095774">
                  <w:pPr>
                    <w:pStyle w:val="TAH"/>
                    <w:rPr>
                      <w:rFonts w:ascii="Times New Roman" w:hAnsi="Times New Roman"/>
                      <w:color w:val="C00000"/>
                      <w:sz w:val="20"/>
                      <w:u w:val="single"/>
                    </w:rPr>
                  </w:pPr>
                  <w:r w:rsidRPr="002C1247">
                    <w:rPr>
                      <w:rFonts w:ascii="Times New Roman" w:hAnsi="Times New Roman"/>
                      <w:color w:val="C00000"/>
                      <w:sz w:val="20"/>
                      <w:u w:val="single"/>
                    </w:rPr>
                    <w:t>Parameter</w:t>
                  </w:r>
                </w:p>
              </w:tc>
              <w:tc>
                <w:tcPr>
                  <w:tcW w:w="0" w:type="auto"/>
                  <w:shd w:val="clear" w:color="auto" w:fill="D9D9D9"/>
                </w:tcPr>
                <w:p w14:paraId="00B370CC" w14:textId="77777777" w:rsidR="00C04758" w:rsidRPr="002C1247" w:rsidRDefault="00C04758" w:rsidP="00095774">
                  <w:pPr>
                    <w:pStyle w:val="TAH"/>
                    <w:rPr>
                      <w:rFonts w:ascii="Times New Roman" w:hAnsi="Times New Roman"/>
                      <w:color w:val="C00000"/>
                      <w:sz w:val="20"/>
                      <w:u w:val="single"/>
                    </w:rPr>
                  </w:pPr>
                  <w:r w:rsidRPr="002C1247">
                    <w:rPr>
                      <w:rFonts w:ascii="Times New Roman" w:hAnsi="Times New Roman"/>
                      <w:color w:val="C00000"/>
                      <w:sz w:val="20"/>
                      <w:u w:val="single"/>
                    </w:rPr>
                    <w:t>Values</w:t>
                  </w:r>
                </w:p>
              </w:tc>
            </w:tr>
            <w:tr w:rsidR="00C04758" w:rsidRPr="000022AB" w14:paraId="6FDB9DF9" w14:textId="77777777" w:rsidTr="00095774">
              <w:trPr>
                <w:jc w:val="center"/>
              </w:trPr>
              <w:tc>
                <w:tcPr>
                  <w:tcW w:w="0" w:type="auto"/>
                </w:tcPr>
                <w:p w14:paraId="7A95A537"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Scenarios </w:t>
                  </w:r>
                </w:p>
              </w:tc>
              <w:tc>
                <w:tcPr>
                  <w:tcW w:w="0" w:type="auto"/>
                </w:tcPr>
                <w:p w14:paraId="59F03986" w14:textId="77777777" w:rsidR="00C04758" w:rsidRPr="002C1247" w:rsidRDefault="00C04758" w:rsidP="00095774">
                  <w:pPr>
                    <w:pStyle w:val="TAL"/>
                    <w:rPr>
                      <w:rFonts w:ascii="Times New Roman" w:hAnsi="Times New Roman"/>
                      <w:color w:val="C00000"/>
                      <w:sz w:val="20"/>
                      <w:u w:val="single"/>
                    </w:rPr>
                  </w:pPr>
                  <w:proofErr w:type="spellStart"/>
                  <w:r w:rsidRPr="002C1247">
                    <w:rPr>
                      <w:rFonts w:ascii="Times New Roman" w:hAnsi="Times New Roman"/>
                      <w:color w:val="C00000"/>
                      <w:sz w:val="20"/>
                      <w:u w:val="single"/>
                    </w:rPr>
                    <w:t>UMa</w:t>
                  </w:r>
                  <w:proofErr w:type="spellEnd"/>
                  <w:r w:rsidRPr="002C1247">
                    <w:rPr>
                      <w:rFonts w:ascii="Times New Roman" w:hAnsi="Times New Roman"/>
                      <w:color w:val="C00000"/>
                      <w:sz w:val="20"/>
                      <w:u w:val="single"/>
                    </w:rPr>
                    <w:t xml:space="preserve">, </w:t>
                  </w:r>
                  <w:proofErr w:type="spellStart"/>
                  <w:r w:rsidRPr="002C1247">
                    <w:rPr>
                      <w:rFonts w:ascii="Times New Roman" w:hAnsi="Times New Roman"/>
                      <w:color w:val="C00000"/>
                      <w:sz w:val="20"/>
                      <w:u w:val="single"/>
                    </w:rPr>
                    <w:t>UMi</w:t>
                  </w:r>
                  <w:proofErr w:type="spellEnd"/>
                  <w:r w:rsidRPr="002C1247">
                    <w:rPr>
                      <w:rFonts w:ascii="Times New Roman" w:hAnsi="Times New Roman"/>
                      <w:color w:val="C00000"/>
                      <w:sz w:val="20"/>
                      <w:u w:val="single"/>
                    </w:rPr>
                    <w:t xml:space="preserve">-Street Canyon, </w:t>
                  </w:r>
                  <w:proofErr w:type="spellStart"/>
                  <w:r w:rsidRPr="002C1247">
                    <w:rPr>
                      <w:rFonts w:ascii="Times New Roman" w:hAnsi="Times New Roman"/>
                      <w:color w:val="C00000"/>
                      <w:sz w:val="20"/>
                      <w:u w:val="single"/>
                    </w:rPr>
                    <w:t>SMa</w:t>
                  </w:r>
                  <w:proofErr w:type="spellEnd"/>
                </w:p>
              </w:tc>
            </w:tr>
            <w:tr w:rsidR="00C04758" w:rsidRPr="000022AB" w14:paraId="2BC72632" w14:textId="77777777" w:rsidTr="00095774">
              <w:trPr>
                <w:jc w:val="center"/>
              </w:trPr>
              <w:tc>
                <w:tcPr>
                  <w:tcW w:w="0" w:type="auto"/>
                  <w:vAlign w:val="center"/>
                </w:tcPr>
                <w:p w14:paraId="5748408F"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BS antenna electrical </w:t>
                  </w:r>
                  <w:proofErr w:type="spellStart"/>
                  <w:r w:rsidRPr="002C1247">
                    <w:rPr>
                      <w:rFonts w:ascii="Times New Roman" w:hAnsi="Times New Roman"/>
                      <w:color w:val="C00000"/>
                      <w:sz w:val="20"/>
                      <w:u w:val="single"/>
                    </w:rPr>
                    <w:t>downtilting</w:t>
                  </w:r>
                  <w:proofErr w:type="spellEnd"/>
                </w:p>
              </w:tc>
              <w:tc>
                <w:tcPr>
                  <w:tcW w:w="0" w:type="auto"/>
                  <w:vAlign w:val="center"/>
                </w:tcPr>
                <w:p w14:paraId="09E18565"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FFS degrees for </w:t>
                  </w:r>
                  <w:proofErr w:type="spellStart"/>
                  <w:r w:rsidRPr="002C1247">
                    <w:rPr>
                      <w:rFonts w:ascii="Times New Roman" w:hAnsi="Times New Roman"/>
                      <w:color w:val="C00000"/>
                      <w:sz w:val="20"/>
                      <w:u w:val="single"/>
                    </w:rPr>
                    <w:t>SMa</w:t>
                  </w:r>
                  <w:proofErr w:type="spellEnd"/>
                </w:p>
              </w:tc>
            </w:tr>
            <w:tr w:rsidR="00C04758" w:rsidRPr="000022AB" w14:paraId="2B62A602" w14:textId="77777777" w:rsidTr="00095774">
              <w:trPr>
                <w:jc w:val="center"/>
              </w:trPr>
              <w:tc>
                <w:tcPr>
                  <w:tcW w:w="0" w:type="auto"/>
                  <w:vAlign w:val="center"/>
                </w:tcPr>
                <w:p w14:paraId="12110FFA"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BS antenna configurations</w:t>
                  </w:r>
                </w:p>
              </w:tc>
              <w:tc>
                <w:tcPr>
                  <w:tcW w:w="0" w:type="auto"/>
                  <w:vAlign w:val="center"/>
                </w:tcPr>
                <w:p w14:paraId="339EAC0F" w14:textId="77777777" w:rsidR="00C04758" w:rsidRPr="002C1247" w:rsidRDefault="00C04758" w:rsidP="00095774">
                  <w:pPr>
                    <w:pStyle w:val="TAL"/>
                    <w:rPr>
                      <w:rFonts w:ascii="Times New Roman" w:hAnsi="Times New Roman"/>
                      <w:color w:val="C00000"/>
                      <w:sz w:val="20"/>
                      <w:u w:val="single"/>
                      <w:lang w:val="sv-SE"/>
                    </w:rPr>
                  </w:pPr>
                  <w:r w:rsidRPr="002C1247">
                    <w:rPr>
                      <w:rFonts w:ascii="Times New Roman" w:hAnsi="Times New Roman"/>
                      <w:color w:val="C00000"/>
                      <w:sz w:val="20"/>
                      <w:u w:val="single"/>
                      <w:lang w:val="sv-SE"/>
                    </w:rPr>
                    <w:t>Config 0 for 6GHz: M = 10,N = 1,P=1; M</w:t>
                  </w:r>
                  <w:r w:rsidRPr="002C1247">
                    <w:rPr>
                      <w:rFonts w:ascii="Times New Roman" w:hAnsi="Times New Roman"/>
                      <w:color w:val="C00000"/>
                      <w:sz w:val="20"/>
                      <w:u w:val="single"/>
                      <w:vertAlign w:val="subscript"/>
                      <w:lang w:val="sv-SE"/>
                    </w:rPr>
                    <w:t>g</w:t>
                  </w:r>
                  <w:r w:rsidRPr="002C1247">
                    <w:rPr>
                      <w:rFonts w:ascii="Times New Roman" w:hAnsi="Times New Roman"/>
                      <w:color w:val="C00000"/>
                      <w:sz w:val="20"/>
                      <w:u w:val="single"/>
                      <w:lang w:val="sv-SE"/>
                    </w:rPr>
                    <w:t xml:space="preserve"> = N</w:t>
                  </w:r>
                  <w:r w:rsidRPr="002C1247">
                    <w:rPr>
                      <w:rFonts w:ascii="Times New Roman" w:hAnsi="Times New Roman"/>
                      <w:color w:val="C00000"/>
                      <w:sz w:val="20"/>
                      <w:u w:val="single"/>
                      <w:vertAlign w:val="subscript"/>
                      <w:lang w:val="sv-SE"/>
                    </w:rPr>
                    <w:t>g</w:t>
                  </w:r>
                  <w:r w:rsidRPr="002C1247">
                    <w:rPr>
                      <w:rFonts w:ascii="Times New Roman" w:hAnsi="Times New Roman"/>
                      <w:color w:val="C00000"/>
                      <w:sz w:val="20"/>
                      <w:u w:val="single"/>
                      <w:lang w:val="sv-SE"/>
                    </w:rPr>
                    <w:t xml:space="preserve"> = 1; M</w:t>
                  </w:r>
                  <w:r w:rsidRPr="002C1247">
                    <w:rPr>
                      <w:rFonts w:ascii="Times New Roman" w:hAnsi="Times New Roman"/>
                      <w:color w:val="C00000"/>
                      <w:sz w:val="20"/>
                      <w:u w:val="single"/>
                      <w:vertAlign w:val="subscript"/>
                      <w:lang w:val="sv-SE"/>
                    </w:rPr>
                    <w:t>p</w:t>
                  </w:r>
                  <w:r w:rsidRPr="002C1247">
                    <w:rPr>
                      <w:rFonts w:ascii="Times New Roman" w:hAnsi="Times New Roman"/>
                      <w:color w:val="C00000"/>
                      <w:sz w:val="20"/>
                      <w:u w:val="single"/>
                      <w:lang w:val="sv-SE"/>
                    </w:rPr>
                    <w:t xml:space="preserve"> = 10, N</w:t>
                  </w:r>
                  <w:r w:rsidRPr="002C1247">
                    <w:rPr>
                      <w:rFonts w:ascii="Times New Roman" w:hAnsi="Times New Roman"/>
                      <w:color w:val="C00000"/>
                      <w:sz w:val="20"/>
                      <w:u w:val="single"/>
                      <w:vertAlign w:val="subscript"/>
                      <w:lang w:val="sv-SE"/>
                    </w:rPr>
                    <w:t>p</w:t>
                  </w:r>
                  <w:r w:rsidRPr="002C1247">
                    <w:rPr>
                      <w:rFonts w:ascii="Times New Roman" w:hAnsi="Times New Roman"/>
                      <w:color w:val="C00000"/>
                      <w:sz w:val="20"/>
                      <w:u w:val="single"/>
                      <w:lang w:val="sv-SE"/>
                    </w:rPr>
                    <w:t xml:space="preserve"> = 1; d</w:t>
                  </w:r>
                  <w:r w:rsidRPr="002C1247">
                    <w:rPr>
                      <w:rFonts w:ascii="Times New Roman" w:hAnsi="Times New Roman"/>
                      <w:color w:val="C00000"/>
                      <w:sz w:val="20"/>
                      <w:u w:val="single"/>
                      <w:vertAlign w:val="subscript"/>
                      <w:lang w:val="sv-SE"/>
                    </w:rPr>
                    <w:t>V</w:t>
                  </w:r>
                  <w:r w:rsidRPr="002C1247">
                    <w:rPr>
                      <w:rFonts w:ascii="Times New Roman" w:hAnsi="Times New Roman"/>
                      <w:color w:val="C00000"/>
                      <w:sz w:val="20"/>
                      <w:u w:val="single"/>
                      <w:lang w:val="sv-SE"/>
                    </w:rPr>
                    <w:t xml:space="preserve"> = 0.5λ </w:t>
                  </w:r>
                </w:p>
                <w:p w14:paraId="693B84CD" w14:textId="77777777" w:rsidR="00C04758" w:rsidRPr="002C1247" w:rsidRDefault="00C04758" w:rsidP="00095774">
                  <w:pPr>
                    <w:pStyle w:val="TAL"/>
                    <w:rPr>
                      <w:rFonts w:ascii="Times New Roman" w:hAnsi="Times New Roman"/>
                      <w:color w:val="C00000"/>
                      <w:sz w:val="20"/>
                      <w:u w:val="single"/>
                      <w:lang w:val="sv-SE"/>
                    </w:rPr>
                  </w:pPr>
                  <w:r w:rsidRPr="002C1247">
                    <w:rPr>
                      <w:rFonts w:ascii="Times New Roman" w:hAnsi="Times New Roman"/>
                      <w:color w:val="C00000"/>
                      <w:sz w:val="20"/>
                      <w:u w:val="single"/>
                      <w:lang w:val="sv-SE"/>
                    </w:rPr>
                    <w:t xml:space="preserve">Config 1 for 7GHz : </w:t>
                  </w:r>
                  <w:r w:rsidRPr="002C1247">
                    <w:rPr>
                      <w:rFonts w:ascii="Times New Roman" w:hAnsi="Times New Roman"/>
                      <w:color w:val="C00000"/>
                      <w:sz w:val="20"/>
                      <w:u w:val="single"/>
                    </w:rPr>
                    <w:t>M = 8, N = 16,P = 2;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N</w:t>
                  </w:r>
                  <w:r w:rsidRPr="002C1247">
                    <w:rPr>
                      <w:rFonts w:ascii="Times New Roman" w:hAnsi="Times New Roman"/>
                      <w:color w:val="C00000"/>
                      <w:sz w:val="20"/>
                      <w:u w:val="single"/>
                      <w:vertAlign w:val="subscript"/>
                    </w:rPr>
                    <w:t>g</w:t>
                  </w:r>
                  <w:r w:rsidRPr="002C1247">
                    <w:rPr>
                      <w:rFonts w:ascii="Times New Roman" w:hAnsi="Times New Roman"/>
                      <w:color w:val="C00000"/>
                      <w:sz w:val="20"/>
                      <w:u w:val="single"/>
                    </w:rPr>
                    <w:t xml:space="preserve"> = 1; </w:t>
                  </w:r>
                  <w:proofErr w:type="spellStart"/>
                  <w:r w:rsidRPr="002C1247">
                    <w:rPr>
                      <w:rFonts w:ascii="Times New Roman" w:hAnsi="Times New Roman"/>
                      <w:color w:val="C00000"/>
                      <w:sz w:val="20"/>
                      <w:u w:val="single"/>
                    </w:rPr>
                    <w:t>M</w:t>
                  </w:r>
                  <w:r w:rsidRPr="002C1247">
                    <w:rPr>
                      <w:rFonts w:ascii="Times New Roman" w:hAnsi="Times New Roman"/>
                      <w:color w:val="C00000"/>
                      <w:sz w:val="20"/>
                      <w:u w:val="single"/>
                      <w:vertAlign w:val="subscript"/>
                    </w:rPr>
                    <w:t>p</w:t>
                  </w:r>
                  <w:proofErr w:type="spellEnd"/>
                  <w:r w:rsidRPr="002C1247">
                    <w:rPr>
                      <w:rFonts w:ascii="Times New Roman" w:hAnsi="Times New Roman"/>
                      <w:color w:val="C00000"/>
                      <w:sz w:val="20"/>
                      <w:u w:val="single"/>
                    </w:rPr>
                    <w:t xml:space="preserve"> = 8, N</w:t>
                  </w:r>
                  <w:r w:rsidRPr="002C1247">
                    <w:rPr>
                      <w:rFonts w:ascii="Times New Roman" w:hAnsi="Times New Roman"/>
                      <w:color w:val="C00000"/>
                      <w:sz w:val="20"/>
                      <w:u w:val="single"/>
                      <w:vertAlign w:val="subscript"/>
                    </w:rPr>
                    <w:t>p</w:t>
                  </w:r>
                  <w:r w:rsidRPr="002C1247">
                    <w:rPr>
                      <w:rFonts w:ascii="Times New Roman" w:hAnsi="Times New Roman"/>
                      <w:color w:val="C00000"/>
                      <w:sz w:val="20"/>
                      <w:u w:val="single"/>
                    </w:rPr>
                    <w:t xml:space="preserve"> = 16;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H</w:t>
                  </w:r>
                  <w:proofErr w:type="spellEnd"/>
                  <w:r w:rsidRPr="002C1247">
                    <w:rPr>
                      <w:rFonts w:ascii="Times New Roman" w:hAnsi="Times New Roman"/>
                      <w:color w:val="C00000"/>
                      <w:sz w:val="20"/>
                      <w:u w:val="single"/>
                    </w:rPr>
                    <w:t xml:space="preserve"> =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V</w:t>
                  </w:r>
                  <w:proofErr w:type="spellEnd"/>
                  <w:r w:rsidRPr="002C1247">
                    <w:rPr>
                      <w:rFonts w:ascii="Times New Roman" w:hAnsi="Times New Roman"/>
                      <w:color w:val="C00000"/>
                      <w:sz w:val="20"/>
                      <w:u w:val="single"/>
                    </w:rPr>
                    <w:t xml:space="preserve"> = 0.5</w:t>
                  </w:r>
                  <w:r w:rsidRPr="002C1247">
                    <w:rPr>
                      <w:rFonts w:ascii="Times New Roman" w:hAnsi="Times New Roman"/>
                      <w:color w:val="C00000"/>
                      <w:sz w:val="20"/>
                      <w:u w:val="single"/>
                      <w:lang w:val="sv-SE"/>
                    </w:rPr>
                    <w:t>λ</w:t>
                  </w:r>
                </w:p>
              </w:tc>
            </w:tr>
            <w:tr w:rsidR="00C04758" w:rsidRPr="000022AB" w14:paraId="0F10E0F0" w14:textId="77777777" w:rsidTr="00095774">
              <w:trPr>
                <w:jc w:val="center"/>
              </w:trPr>
              <w:tc>
                <w:tcPr>
                  <w:tcW w:w="0" w:type="auto"/>
                  <w:vAlign w:val="center"/>
                </w:tcPr>
                <w:p w14:paraId="02876609"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BS Tx power</w:t>
                  </w:r>
                </w:p>
              </w:tc>
              <w:tc>
                <w:tcPr>
                  <w:tcW w:w="0" w:type="auto"/>
                  <w:vAlign w:val="center"/>
                </w:tcPr>
                <w:p w14:paraId="1F620970"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FFS dBm for </w:t>
                  </w:r>
                  <w:proofErr w:type="spellStart"/>
                  <w:r w:rsidRPr="002C1247">
                    <w:rPr>
                      <w:rFonts w:ascii="Times New Roman" w:hAnsi="Times New Roman"/>
                      <w:color w:val="C00000"/>
                      <w:sz w:val="20"/>
                      <w:u w:val="single"/>
                    </w:rPr>
                    <w:t>SMa</w:t>
                  </w:r>
                  <w:proofErr w:type="spellEnd"/>
                </w:p>
              </w:tc>
            </w:tr>
            <w:tr w:rsidR="00C04758" w:rsidRPr="000022AB" w14:paraId="1ADDA3D4" w14:textId="77777777" w:rsidTr="00095774">
              <w:trPr>
                <w:jc w:val="center"/>
              </w:trPr>
              <w:tc>
                <w:tcPr>
                  <w:tcW w:w="0" w:type="auto"/>
                  <w:vAlign w:val="center"/>
                </w:tcPr>
                <w:p w14:paraId="15921A1A"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Bandwidth</w:t>
                  </w:r>
                </w:p>
              </w:tc>
              <w:tc>
                <w:tcPr>
                  <w:tcW w:w="0" w:type="auto"/>
                  <w:vAlign w:val="center"/>
                </w:tcPr>
                <w:p w14:paraId="210012CA"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rPr>
                    <w:t xml:space="preserve">20MHz for 6GHz only for </w:t>
                  </w:r>
                  <w:proofErr w:type="spellStart"/>
                  <w:r w:rsidRPr="002C1247">
                    <w:rPr>
                      <w:rFonts w:ascii="Times New Roman" w:hAnsi="Times New Roman"/>
                      <w:color w:val="C00000"/>
                      <w:sz w:val="20"/>
                    </w:rPr>
                    <w:t>UMa</w:t>
                  </w:r>
                  <w:proofErr w:type="spellEnd"/>
                  <w:r w:rsidRPr="002C1247">
                    <w:rPr>
                      <w:rFonts w:ascii="Times New Roman" w:hAnsi="Times New Roman"/>
                      <w:color w:val="C00000"/>
                      <w:sz w:val="20"/>
                    </w:rPr>
                    <w:t xml:space="preserve"> and </w:t>
                  </w:r>
                  <w:proofErr w:type="spellStart"/>
                  <w:r w:rsidRPr="002C1247">
                    <w:rPr>
                      <w:rFonts w:ascii="Times New Roman" w:hAnsi="Times New Roman"/>
                      <w:color w:val="C00000"/>
                      <w:sz w:val="20"/>
                    </w:rPr>
                    <w:t>UMi</w:t>
                  </w:r>
                  <w:proofErr w:type="spellEnd"/>
                  <w:r w:rsidRPr="002C1247">
                    <w:rPr>
                      <w:rFonts w:ascii="Times New Roman" w:hAnsi="Times New Roman"/>
                      <w:color w:val="C00000"/>
                      <w:sz w:val="20"/>
                    </w:rPr>
                    <w:t>-Street Canyon, 2</w:t>
                  </w:r>
                  <w:r w:rsidRPr="002C1247">
                    <w:rPr>
                      <w:rFonts w:ascii="Times New Roman" w:hAnsi="Times New Roman"/>
                      <w:color w:val="C00000"/>
                      <w:sz w:val="20"/>
                      <w:u w:val="single"/>
                    </w:rPr>
                    <w:t xml:space="preserve">00 MHz for 7 GHz </w:t>
                  </w:r>
                </w:p>
              </w:tc>
            </w:tr>
            <w:tr w:rsidR="00C04758" w:rsidRPr="000022AB" w14:paraId="413A831D" w14:textId="77777777" w:rsidTr="00095774">
              <w:trPr>
                <w:jc w:val="center"/>
              </w:trPr>
              <w:tc>
                <w:tcPr>
                  <w:tcW w:w="0" w:type="auto"/>
                  <w:vAlign w:val="center"/>
                </w:tcPr>
                <w:p w14:paraId="43E2CAB1"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lastRenderedPageBreak/>
                    <w:t xml:space="preserve">UT distribution </w:t>
                  </w:r>
                </w:p>
              </w:tc>
              <w:tc>
                <w:tcPr>
                  <w:tcW w:w="0" w:type="auto"/>
                  <w:vAlign w:val="center"/>
                </w:tcPr>
                <w:p w14:paraId="6E86B77F"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For SMA, 20% of UT outdoor, 80% of UT indoor. Among indoor UT, 90% of indoor UT are within residential buildings, and 10% of indoor UT in commercial buildings. Indoor UTs are uniformly distributed across all floors for a building type.</w:t>
                  </w:r>
                </w:p>
              </w:tc>
            </w:tr>
            <w:tr w:rsidR="00C04758" w:rsidRPr="000022AB" w14:paraId="1DBDD3D8" w14:textId="77777777" w:rsidTr="00095774">
              <w:trPr>
                <w:jc w:val="center"/>
              </w:trPr>
              <w:tc>
                <w:tcPr>
                  <w:tcW w:w="0" w:type="auto"/>
                </w:tcPr>
                <w:p w14:paraId="7CC4D2A9"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O2I penetration loss</w:t>
                  </w:r>
                </w:p>
              </w:tc>
              <w:tc>
                <w:tcPr>
                  <w:tcW w:w="0" w:type="auto"/>
                </w:tcPr>
                <w:p w14:paraId="25D2A983"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For </w:t>
                  </w:r>
                  <w:proofErr w:type="spellStart"/>
                  <w:r w:rsidRPr="002C1247">
                    <w:rPr>
                      <w:rFonts w:ascii="Times New Roman" w:hAnsi="Times New Roman"/>
                      <w:color w:val="C00000"/>
                      <w:sz w:val="20"/>
                      <w:u w:val="single"/>
                    </w:rPr>
                    <w:t>SMa</w:t>
                  </w:r>
                  <w:proofErr w:type="spellEnd"/>
                  <w:r w:rsidRPr="002C1247">
                    <w:rPr>
                      <w:rFonts w:ascii="Times New Roman" w:hAnsi="Times New Roman"/>
                      <w:color w:val="C00000"/>
                      <w:sz w:val="20"/>
                      <w:u w:val="single"/>
                    </w:rPr>
                    <w:t>, FFS</w:t>
                  </w:r>
                </w:p>
              </w:tc>
            </w:tr>
            <w:tr w:rsidR="00C04758" w:rsidRPr="000022AB" w14:paraId="3ACDEBAF" w14:textId="77777777" w:rsidTr="00095774">
              <w:trPr>
                <w:jc w:val="center"/>
              </w:trPr>
              <w:tc>
                <w:tcPr>
                  <w:tcW w:w="0" w:type="auto"/>
                </w:tcPr>
                <w:p w14:paraId="1674C35D"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Carrier Frequency</w:t>
                  </w:r>
                </w:p>
              </w:tc>
              <w:tc>
                <w:tcPr>
                  <w:tcW w:w="0" w:type="auto"/>
                </w:tcPr>
                <w:p w14:paraId="18777B9D"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6 GHz, 7 GHz</w:t>
                  </w:r>
                </w:p>
              </w:tc>
            </w:tr>
          </w:tbl>
          <w:p w14:paraId="553F390A" w14:textId="77777777" w:rsidR="00C04758" w:rsidRPr="002C1247" w:rsidRDefault="00C04758" w:rsidP="00095774">
            <w:pPr>
              <w:pStyle w:val="Heading3"/>
              <w:rPr>
                <w:rFonts w:ascii="Times New Roman" w:hAnsi="Times New Roman" w:cs="Times New Roman"/>
                <w:sz w:val="20"/>
                <w:szCs w:val="20"/>
              </w:rPr>
            </w:pPr>
            <w:r w:rsidRPr="002C1247">
              <w:rPr>
                <w:rFonts w:ascii="Times New Roman" w:hAnsi="Times New Roman" w:cs="Times New Roman"/>
                <w:sz w:val="20"/>
                <w:szCs w:val="20"/>
              </w:rPr>
              <w:t>7.</w:t>
            </w:r>
            <w:r w:rsidRPr="002C1247">
              <w:rPr>
                <w:rFonts w:ascii="Times New Roman" w:hAnsi="Times New Roman" w:cs="Times New Roman"/>
                <w:sz w:val="20"/>
                <w:szCs w:val="20"/>
                <w:lang w:eastAsia="ko-KR"/>
              </w:rPr>
              <w:t>8.2</w:t>
            </w:r>
            <w:r w:rsidRPr="002C1247">
              <w:rPr>
                <w:rFonts w:ascii="Times New Roman" w:hAnsi="Times New Roman" w:cs="Times New Roman"/>
                <w:sz w:val="20"/>
                <w:szCs w:val="20"/>
              </w:rPr>
              <w:tab/>
            </w:r>
            <w:r w:rsidRPr="002C1247">
              <w:rPr>
                <w:rFonts w:ascii="Times New Roman" w:hAnsi="Times New Roman" w:cs="Times New Roman"/>
                <w:sz w:val="20"/>
                <w:szCs w:val="20"/>
                <w:lang w:eastAsia="ko-KR"/>
              </w:rPr>
              <w:t xml:space="preserve">Full </w:t>
            </w:r>
            <w:r w:rsidRPr="002C1247">
              <w:rPr>
                <w:rFonts w:ascii="Times New Roman" w:hAnsi="Times New Roman" w:cs="Times New Roman"/>
                <w:sz w:val="20"/>
                <w:szCs w:val="20"/>
              </w:rPr>
              <w:t xml:space="preserve">calibration </w:t>
            </w:r>
          </w:p>
          <w:p w14:paraId="757C0D58" w14:textId="77777777" w:rsidR="00C04758" w:rsidRPr="000022AB" w:rsidRDefault="00C04758" w:rsidP="00095774">
            <w:pPr>
              <w:rPr>
                <w:b/>
                <w:i/>
                <w:lang w:eastAsia="ko-KR"/>
              </w:rPr>
            </w:pPr>
            <w:r w:rsidRPr="000022AB">
              <w:rPr>
                <w:lang w:eastAsia="ko-KR"/>
              </w:rPr>
              <w:t xml:space="preserve">The calibration parameters for full calibration including the </w:t>
            </w:r>
            <w:proofErr w:type="gramStart"/>
            <w:r w:rsidRPr="000022AB">
              <w:rPr>
                <w:lang w:eastAsia="ko-KR"/>
              </w:rPr>
              <w:t>fast fading</w:t>
            </w:r>
            <w:proofErr w:type="gramEnd"/>
            <w:r w:rsidRPr="000022AB">
              <w:rPr>
                <w:lang w:eastAsia="ko-KR"/>
              </w:rPr>
              <w:t xml:space="preserve"> modelling can be found in Table 7.8-2. U</w:t>
            </w:r>
            <w:r w:rsidRPr="000022AB">
              <w:t xml:space="preserve">nspecified parameters </w:t>
            </w:r>
            <w:r w:rsidRPr="000022AB">
              <w:rPr>
                <w:lang w:eastAsia="ko-KR"/>
              </w:rPr>
              <w:t xml:space="preserve">in Table 7.8-2 </w:t>
            </w:r>
            <w:r w:rsidRPr="000022AB">
              <w:t xml:space="preserve">are the same as </w:t>
            </w:r>
            <w:r w:rsidRPr="000022AB">
              <w:rPr>
                <w:lang w:eastAsia="ko-KR"/>
              </w:rPr>
              <w:t xml:space="preserve">those </w:t>
            </w:r>
            <w:r w:rsidRPr="000022AB">
              <w:t xml:space="preserve">in </w:t>
            </w:r>
            <w:r w:rsidRPr="000022AB">
              <w:rPr>
                <w:lang w:eastAsia="ko-KR"/>
              </w:rPr>
              <w:t>T</w:t>
            </w:r>
            <w:r w:rsidRPr="000022AB">
              <w:t>able 7.8-1</w:t>
            </w:r>
            <w:r w:rsidRPr="000022AB">
              <w:rPr>
                <w:lang w:eastAsia="ko-KR"/>
              </w:rPr>
              <w:t>. When P=2, X-pol (+/-45 degree) is used for BS antenna configuration 1 and X-pol (0/+90 degree) is used for UT antenna configuration. The calibration results based on TR 38.900 V14.0.0 can be found in R1-165975.</w:t>
            </w:r>
          </w:p>
          <w:p w14:paraId="3318EB92" w14:textId="77777777" w:rsidR="00C04758" w:rsidRPr="002C1247" w:rsidRDefault="00C04758" w:rsidP="00095774">
            <w:pPr>
              <w:pStyle w:val="TH"/>
              <w:rPr>
                <w:rFonts w:ascii="Times New Roman" w:hAnsi="Times New Roman"/>
              </w:rPr>
            </w:pPr>
            <w:r w:rsidRPr="002C1247">
              <w:rPr>
                <w:rFonts w:ascii="Times New Roman" w:hAnsi="Times New Roman"/>
              </w:rPr>
              <w:t>Table 7.8-2: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511"/>
            </w:tblGrid>
            <w:tr w:rsidR="00C04758" w:rsidRPr="000022AB" w14:paraId="62E899D6" w14:textId="77777777" w:rsidTr="00095774">
              <w:trPr>
                <w:cantSplit/>
                <w:jc w:val="center"/>
              </w:trPr>
              <w:tc>
                <w:tcPr>
                  <w:tcW w:w="0" w:type="auto"/>
                  <w:shd w:val="clear" w:color="auto" w:fill="E0E0E0"/>
                  <w:vAlign w:val="center"/>
                </w:tcPr>
                <w:p w14:paraId="5E120A97"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Parameter</w:t>
                  </w:r>
                </w:p>
              </w:tc>
              <w:tc>
                <w:tcPr>
                  <w:tcW w:w="0" w:type="auto"/>
                  <w:shd w:val="clear" w:color="auto" w:fill="E0E0E0"/>
                  <w:vAlign w:val="center"/>
                </w:tcPr>
                <w:p w14:paraId="752D38CA"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Values</w:t>
                  </w:r>
                </w:p>
              </w:tc>
            </w:tr>
            <w:tr w:rsidR="00C04758" w:rsidRPr="000022AB" w14:paraId="33D63F49" w14:textId="77777777" w:rsidTr="00095774">
              <w:trPr>
                <w:cantSplit/>
                <w:jc w:val="center"/>
              </w:trPr>
              <w:tc>
                <w:tcPr>
                  <w:tcW w:w="0" w:type="auto"/>
                  <w:vAlign w:val="center"/>
                </w:tcPr>
                <w:p w14:paraId="10629BB5"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Scenarios</w:t>
                  </w:r>
                </w:p>
              </w:tc>
              <w:tc>
                <w:tcPr>
                  <w:tcW w:w="0" w:type="auto"/>
                  <w:vAlign w:val="center"/>
                </w:tcPr>
                <w:p w14:paraId="31FC36FC" w14:textId="77777777" w:rsidR="00C04758" w:rsidRPr="002C1247" w:rsidRDefault="00C04758" w:rsidP="00095774">
                  <w:pPr>
                    <w:pStyle w:val="TAL"/>
                    <w:rPr>
                      <w:rFonts w:ascii="Times New Roman" w:hAnsi="Times New Roman"/>
                      <w:sz w:val="20"/>
                    </w:rPr>
                  </w:pPr>
                  <w:proofErr w:type="spellStart"/>
                  <w:r w:rsidRPr="002C1247">
                    <w:rPr>
                      <w:rFonts w:ascii="Times New Roman" w:hAnsi="Times New Roman"/>
                      <w:sz w:val="20"/>
                    </w:rPr>
                    <w:t>UMa</w:t>
                  </w:r>
                  <w:proofErr w:type="spellEnd"/>
                  <w:r w:rsidRPr="002C1247">
                    <w:rPr>
                      <w:rFonts w:ascii="Times New Roman" w:hAnsi="Times New Roman"/>
                      <w:sz w:val="20"/>
                    </w:rPr>
                    <w:t xml:space="preserve">, </w:t>
                  </w:r>
                  <w:proofErr w:type="spellStart"/>
                  <w:r w:rsidRPr="002C1247">
                    <w:rPr>
                      <w:rFonts w:ascii="Times New Roman" w:hAnsi="Times New Roman"/>
                      <w:sz w:val="20"/>
                    </w:rPr>
                    <w:t>UMi</w:t>
                  </w:r>
                  <w:proofErr w:type="spellEnd"/>
                  <w:r w:rsidRPr="002C1247">
                    <w:rPr>
                      <w:rFonts w:ascii="Times New Roman" w:hAnsi="Times New Roman"/>
                      <w:sz w:val="20"/>
                    </w:rPr>
                    <w:t>-street Canyon, Indoor-office (open office)</w:t>
                  </w:r>
                </w:p>
              </w:tc>
            </w:tr>
            <w:tr w:rsidR="00C04758" w:rsidRPr="000022AB" w14:paraId="79DB0713" w14:textId="77777777" w:rsidTr="00095774">
              <w:trPr>
                <w:cantSplit/>
                <w:jc w:val="center"/>
              </w:trPr>
              <w:tc>
                <w:tcPr>
                  <w:tcW w:w="0" w:type="auto"/>
                </w:tcPr>
                <w:p w14:paraId="3D468FEA"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Carrier Frequency</w:t>
                  </w:r>
                </w:p>
              </w:tc>
              <w:tc>
                <w:tcPr>
                  <w:tcW w:w="0" w:type="auto"/>
                </w:tcPr>
                <w:p w14:paraId="570BC6E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6 GHz, 30 GHz, 60GHz, 70GHz</w:t>
                  </w:r>
                </w:p>
              </w:tc>
            </w:tr>
            <w:tr w:rsidR="00C04758" w:rsidRPr="000022AB" w14:paraId="0AA82CD2" w14:textId="77777777" w:rsidTr="00095774">
              <w:trPr>
                <w:cantSplit/>
                <w:jc w:val="center"/>
              </w:trPr>
              <w:tc>
                <w:tcPr>
                  <w:tcW w:w="0" w:type="auto"/>
                  <w:vAlign w:val="center"/>
                </w:tcPr>
                <w:p w14:paraId="62AB5EB5"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Bandwidth</w:t>
                  </w:r>
                </w:p>
              </w:tc>
              <w:tc>
                <w:tcPr>
                  <w:tcW w:w="0" w:type="auto"/>
                  <w:vAlign w:val="center"/>
                </w:tcPr>
                <w:p w14:paraId="635D3ADD"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20MHz for 6GHz, and 100MHz for 30GHz, 60 GHz and 70 GHz </w:t>
                  </w:r>
                </w:p>
              </w:tc>
            </w:tr>
            <w:tr w:rsidR="00C04758" w:rsidRPr="000022AB" w14:paraId="150FD651" w14:textId="77777777" w:rsidTr="00095774">
              <w:trPr>
                <w:cantSplit/>
                <w:jc w:val="center"/>
              </w:trPr>
              <w:tc>
                <w:tcPr>
                  <w:tcW w:w="0" w:type="auto"/>
                  <w:vAlign w:val="center"/>
                </w:tcPr>
                <w:p w14:paraId="70CC236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BS Tx power</w:t>
                  </w:r>
                </w:p>
              </w:tc>
              <w:tc>
                <w:tcPr>
                  <w:tcW w:w="0" w:type="auto"/>
                  <w:vAlign w:val="center"/>
                </w:tcPr>
                <w:p w14:paraId="6277A360"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44 dBm for </w:t>
                  </w:r>
                  <w:proofErr w:type="spellStart"/>
                  <w:r w:rsidRPr="002C1247">
                    <w:rPr>
                      <w:rFonts w:ascii="Times New Roman" w:hAnsi="Times New Roman"/>
                      <w:sz w:val="20"/>
                    </w:rPr>
                    <w:t>UMi</w:t>
                  </w:r>
                  <w:proofErr w:type="spellEnd"/>
                  <w:r w:rsidRPr="002C1247">
                    <w:rPr>
                      <w:rFonts w:ascii="Times New Roman" w:hAnsi="Times New Roman"/>
                      <w:sz w:val="20"/>
                    </w:rPr>
                    <w:t xml:space="preserve">-Street Canyon, 49 for </w:t>
                  </w:r>
                  <w:proofErr w:type="spellStart"/>
                  <w:r w:rsidRPr="002C1247">
                    <w:rPr>
                      <w:rFonts w:ascii="Times New Roman" w:hAnsi="Times New Roman"/>
                      <w:sz w:val="20"/>
                    </w:rPr>
                    <w:t>UMa</w:t>
                  </w:r>
                  <w:proofErr w:type="spellEnd"/>
                  <w:r w:rsidRPr="002C1247">
                    <w:rPr>
                      <w:rFonts w:ascii="Times New Roman" w:hAnsi="Times New Roman"/>
                      <w:sz w:val="20"/>
                    </w:rPr>
                    <w:t xml:space="preserve"> at 6GHz</w:t>
                  </w:r>
                </w:p>
                <w:p w14:paraId="22C37C1C"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35 dBm at 30GHz, 60 GHz and 70 GHz for </w:t>
                  </w:r>
                  <w:proofErr w:type="spellStart"/>
                  <w:r w:rsidRPr="002C1247">
                    <w:rPr>
                      <w:rFonts w:ascii="Times New Roman" w:hAnsi="Times New Roman"/>
                      <w:sz w:val="20"/>
                    </w:rPr>
                    <w:t>UMa</w:t>
                  </w:r>
                  <w:proofErr w:type="spellEnd"/>
                  <w:r w:rsidRPr="002C1247">
                    <w:rPr>
                      <w:rFonts w:ascii="Times New Roman" w:hAnsi="Times New Roman"/>
                      <w:sz w:val="20"/>
                    </w:rPr>
                    <w:t xml:space="preserve"> and </w:t>
                  </w:r>
                  <w:proofErr w:type="spellStart"/>
                  <w:r w:rsidRPr="002C1247">
                    <w:rPr>
                      <w:rFonts w:ascii="Times New Roman" w:hAnsi="Times New Roman"/>
                      <w:sz w:val="20"/>
                    </w:rPr>
                    <w:t>UMi</w:t>
                  </w:r>
                  <w:proofErr w:type="spellEnd"/>
                  <w:r w:rsidRPr="002C1247">
                    <w:rPr>
                      <w:rFonts w:ascii="Times New Roman" w:hAnsi="Times New Roman"/>
                      <w:sz w:val="20"/>
                    </w:rPr>
                    <w:t>-Street canyon</w:t>
                  </w:r>
                </w:p>
                <w:p w14:paraId="407CF6A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24 dBm for Indoor for all carrier frequencies</w:t>
                  </w:r>
                </w:p>
              </w:tc>
            </w:tr>
            <w:tr w:rsidR="00C04758" w:rsidRPr="000022AB" w14:paraId="2A15166B" w14:textId="77777777" w:rsidTr="00095774">
              <w:trPr>
                <w:cantSplit/>
                <w:jc w:val="center"/>
              </w:trPr>
              <w:tc>
                <w:tcPr>
                  <w:tcW w:w="0" w:type="auto"/>
                  <w:vAlign w:val="center"/>
                </w:tcPr>
                <w:p w14:paraId="1B9D8CE3"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BS antenna configurations</w:t>
                  </w:r>
                </w:p>
              </w:tc>
              <w:tc>
                <w:tcPr>
                  <w:tcW w:w="0" w:type="auto"/>
                  <w:vAlign w:val="center"/>
                </w:tcPr>
                <w:p w14:paraId="0632A16E"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Config 1: M = </w:t>
                  </w:r>
                  <w:proofErr w:type="gramStart"/>
                  <w:r w:rsidRPr="002C1247">
                    <w:rPr>
                      <w:rFonts w:ascii="Times New Roman" w:hAnsi="Times New Roman"/>
                      <w:sz w:val="20"/>
                    </w:rPr>
                    <w:t>4,N</w:t>
                  </w:r>
                  <w:proofErr w:type="gramEnd"/>
                  <w:r w:rsidRPr="002C1247">
                    <w:rPr>
                      <w:rFonts w:ascii="Times New Roman" w:hAnsi="Times New Roman"/>
                      <w:sz w:val="20"/>
                    </w:rPr>
                    <w:t xml:space="preserve"> = 4,P = 2, M</w:t>
                  </w:r>
                  <w:r w:rsidRPr="002C1247">
                    <w:rPr>
                      <w:rFonts w:ascii="Times New Roman" w:hAnsi="Times New Roman"/>
                      <w:sz w:val="20"/>
                      <w:vertAlign w:val="subscript"/>
                    </w:rPr>
                    <w:t xml:space="preserve">g </w:t>
                  </w:r>
                  <w:r w:rsidRPr="002C1247">
                    <w:rPr>
                      <w:rFonts w:ascii="Times New Roman" w:hAnsi="Times New Roman"/>
                      <w:sz w:val="20"/>
                    </w:rPr>
                    <w:t>= 1, N</w:t>
                  </w:r>
                  <w:r w:rsidRPr="002C1247">
                    <w:rPr>
                      <w:rFonts w:ascii="Times New Roman" w:hAnsi="Times New Roman"/>
                      <w:sz w:val="20"/>
                      <w:vertAlign w:val="subscript"/>
                    </w:rPr>
                    <w:t>g</w:t>
                  </w:r>
                  <w:r w:rsidRPr="002C1247">
                    <w:rPr>
                      <w:rFonts w:ascii="Times New Roman" w:hAnsi="Times New Roman"/>
                      <w:sz w:val="20"/>
                    </w:rPr>
                    <w:t xml:space="preserve"> = 2, </w:t>
                  </w:r>
                  <w:proofErr w:type="spellStart"/>
                  <w:r w:rsidRPr="002C1247">
                    <w:rPr>
                      <w:rFonts w:ascii="Times New Roman" w:hAnsi="Times New Roman"/>
                      <w:sz w:val="20"/>
                    </w:rPr>
                    <w:t>d</w:t>
                  </w:r>
                  <w:r w:rsidRPr="002C1247">
                    <w:rPr>
                      <w:rFonts w:ascii="Times New Roman" w:hAnsi="Times New Roman"/>
                      <w:sz w:val="20"/>
                      <w:vertAlign w:val="subscript"/>
                    </w:rPr>
                    <w:t>H</w:t>
                  </w:r>
                  <w:proofErr w:type="spellEnd"/>
                  <w:r w:rsidRPr="002C1247">
                    <w:rPr>
                      <w:rFonts w:ascii="Times New Roman" w:hAnsi="Times New Roman"/>
                      <w:sz w:val="20"/>
                    </w:rPr>
                    <w:t xml:space="preserve"> = </w:t>
                  </w:r>
                  <w:proofErr w:type="spellStart"/>
                  <w:r w:rsidRPr="002C1247">
                    <w:rPr>
                      <w:rFonts w:ascii="Times New Roman" w:hAnsi="Times New Roman"/>
                      <w:sz w:val="20"/>
                    </w:rPr>
                    <w:t>d</w:t>
                  </w:r>
                  <w:r w:rsidRPr="002C1247">
                    <w:rPr>
                      <w:rFonts w:ascii="Times New Roman" w:hAnsi="Times New Roman"/>
                      <w:sz w:val="20"/>
                      <w:vertAlign w:val="subscript"/>
                    </w:rPr>
                    <w:t>V</w:t>
                  </w:r>
                  <w:proofErr w:type="spellEnd"/>
                  <w:r w:rsidRPr="002C1247">
                    <w:rPr>
                      <w:rFonts w:ascii="Times New Roman" w:hAnsi="Times New Roman"/>
                      <w:sz w:val="20"/>
                    </w:rPr>
                    <w:t xml:space="preserve"> = 0.5</w:t>
                  </w:r>
                  <w:r w:rsidRPr="002C1247">
                    <w:rPr>
                      <w:rFonts w:ascii="Times New Roman" w:hAnsi="Times New Roman"/>
                      <w:sz w:val="20"/>
                      <w:lang w:val="sv-SE"/>
                    </w:rPr>
                    <w:t>λ</w:t>
                  </w:r>
                  <w:r w:rsidRPr="002C1247">
                    <w:rPr>
                      <w:rFonts w:ascii="Times New Roman" w:hAnsi="Times New Roman"/>
                      <w:sz w:val="20"/>
                    </w:rPr>
                    <w:t xml:space="preserve">, </w:t>
                  </w:r>
                  <w:proofErr w:type="spellStart"/>
                  <w:r w:rsidRPr="002C1247">
                    <w:rPr>
                      <w:rFonts w:ascii="Times New Roman" w:hAnsi="Times New Roman"/>
                      <w:sz w:val="20"/>
                    </w:rPr>
                    <w:t>d</w:t>
                  </w:r>
                  <w:r w:rsidRPr="002C1247">
                    <w:rPr>
                      <w:rFonts w:ascii="Times New Roman" w:hAnsi="Times New Roman"/>
                      <w:sz w:val="20"/>
                      <w:vertAlign w:val="subscript"/>
                    </w:rPr>
                    <w:t>H,g</w:t>
                  </w:r>
                  <w:proofErr w:type="spellEnd"/>
                  <w:r w:rsidRPr="002C1247">
                    <w:rPr>
                      <w:rFonts w:ascii="Times New Roman" w:hAnsi="Times New Roman"/>
                      <w:sz w:val="20"/>
                      <w:vertAlign w:val="subscript"/>
                    </w:rPr>
                    <w:t xml:space="preserve"> </w:t>
                  </w:r>
                  <w:r w:rsidRPr="002C1247">
                    <w:rPr>
                      <w:rFonts w:ascii="Times New Roman" w:hAnsi="Times New Roman"/>
                      <w:sz w:val="20"/>
                    </w:rPr>
                    <w:t xml:space="preserve">= </w:t>
                  </w:r>
                  <w:proofErr w:type="spellStart"/>
                  <w:r w:rsidRPr="002C1247">
                    <w:rPr>
                      <w:rFonts w:ascii="Times New Roman" w:hAnsi="Times New Roman"/>
                      <w:sz w:val="20"/>
                    </w:rPr>
                    <w:t>d</w:t>
                  </w:r>
                  <w:r w:rsidRPr="002C1247">
                    <w:rPr>
                      <w:rFonts w:ascii="Times New Roman" w:hAnsi="Times New Roman"/>
                      <w:sz w:val="20"/>
                      <w:vertAlign w:val="subscript"/>
                    </w:rPr>
                    <w:t>V,g</w:t>
                  </w:r>
                  <w:proofErr w:type="spellEnd"/>
                  <w:r w:rsidRPr="002C1247">
                    <w:rPr>
                      <w:rFonts w:ascii="Times New Roman" w:hAnsi="Times New Roman"/>
                      <w:sz w:val="20"/>
                      <w:vertAlign w:val="subscript"/>
                    </w:rPr>
                    <w:t xml:space="preserve"> </w:t>
                  </w:r>
                  <w:r w:rsidRPr="002C1247">
                    <w:rPr>
                      <w:rFonts w:ascii="Times New Roman" w:hAnsi="Times New Roman"/>
                      <w:sz w:val="20"/>
                    </w:rPr>
                    <w:t>= 2.5</w:t>
                  </w:r>
                  <w:r w:rsidRPr="002C1247">
                    <w:rPr>
                      <w:rFonts w:ascii="Times New Roman" w:hAnsi="Times New Roman"/>
                      <w:sz w:val="20"/>
                      <w:lang w:val="sv-SE"/>
                    </w:rPr>
                    <w:t>λ</w:t>
                  </w:r>
                  <w:r w:rsidRPr="002C1247">
                    <w:rPr>
                      <w:rFonts w:ascii="Times New Roman" w:hAnsi="Times New Roman"/>
                      <w:sz w:val="20"/>
                    </w:rPr>
                    <w:t xml:space="preserve"> … calibration metrics 1), 2), 3) are calibrated</w:t>
                  </w:r>
                </w:p>
                <w:p w14:paraId="5F67BEF1"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Config 2: M</w:t>
                  </w:r>
                  <w:r w:rsidRPr="002C1247">
                    <w:rPr>
                      <w:rFonts w:ascii="Times New Roman" w:hAnsi="Times New Roman"/>
                      <w:sz w:val="20"/>
                      <w:vertAlign w:val="subscript"/>
                    </w:rPr>
                    <w:t xml:space="preserve">g </w:t>
                  </w:r>
                  <w:r w:rsidRPr="002C1247">
                    <w:rPr>
                      <w:rFonts w:ascii="Times New Roman" w:hAnsi="Times New Roman"/>
                      <w:sz w:val="20"/>
                    </w:rPr>
                    <w:t>= N</w:t>
                  </w:r>
                  <w:r w:rsidRPr="002C1247">
                    <w:rPr>
                      <w:rFonts w:ascii="Times New Roman" w:hAnsi="Times New Roman"/>
                      <w:sz w:val="20"/>
                      <w:vertAlign w:val="subscript"/>
                    </w:rPr>
                    <w:t xml:space="preserve">g </w:t>
                  </w:r>
                  <w:r w:rsidRPr="002C1247">
                    <w:rPr>
                      <w:rFonts w:ascii="Times New Roman" w:hAnsi="Times New Roman"/>
                      <w:sz w:val="20"/>
                    </w:rPr>
                    <w:t>= 1, M = N = 2, P = 1 … calibration metrics 1), 2), 4) are calibrated</w:t>
                  </w:r>
                </w:p>
              </w:tc>
            </w:tr>
            <w:tr w:rsidR="00C04758" w:rsidRPr="000022AB" w14:paraId="51C36695" w14:textId="77777777" w:rsidTr="00095774">
              <w:trPr>
                <w:cantSplit/>
                <w:jc w:val="center"/>
              </w:trPr>
              <w:tc>
                <w:tcPr>
                  <w:tcW w:w="0" w:type="auto"/>
                  <w:vAlign w:val="center"/>
                </w:tcPr>
                <w:p w14:paraId="0609CBC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BS port mapping</w:t>
                  </w:r>
                </w:p>
              </w:tc>
              <w:tc>
                <w:tcPr>
                  <w:tcW w:w="0" w:type="auto"/>
                  <w:vAlign w:val="center"/>
                </w:tcPr>
                <w:p w14:paraId="40DC7BDF"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Config 1: all 16 elements for each polarization on each panel are mapped to a single CRS port; panning angles of the two subarrays: (0,0) </w:t>
                  </w:r>
                  <w:proofErr w:type="spellStart"/>
                  <w:r w:rsidRPr="002C1247">
                    <w:rPr>
                      <w:rFonts w:ascii="Times New Roman" w:hAnsi="Times New Roman"/>
                      <w:sz w:val="20"/>
                    </w:rPr>
                    <w:t>degs</w:t>
                  </w:r>
                  <w:proofErr w:type="spellEnd"/>
                  <w:r w:rsidRPr="002C1247">
                    <w:rPr>
                      <w:rFonts w:ascii="Times New Roman" w:hAnsi="Times New Roman"/>
                      <w:sz w:val="20"/>
                    </w:rPr>
                    <w:t xml:space="preserve">; same </w:t>
                  </w:r>
                  <w:proofErr w:type="spellStart"/>
                  <w:r w:rsidRPr="002C1247">
                    <w:rPr>
                      <w:rFonts w:ascii="Times New Roman" w:hAnsi="Times New Roman"/>
                      <w:sz w:val="20"/>
                    </w:rPr>
                    <w:t>downtilt</w:t>
                  </w:r>
                  <w:proofErr w:type="spellEnd"/>
                  <w:r w:rsidRPr="002C1247">
                    <w:rPr>
                      <w:rFonts w:ascii="Times New Roman" w:hAnsi="Times New Roman"/>
                      <w:sz w:val="20"/>
                    </w:rPr>
                    <w:t xml:space="preserve"> angles as used for the large-scale calibrations</w:t>
                  </w:r>
                </w:p>
                <w:p w14:paraId="6588F246"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Config 2: each antenna element is mapped to one CRS port </w:t>
                  </w:r>
                </w:p>
              </w:tc>
            </w:tr>
            <w:tr w:rsidR="00C04758" w:rsidRPr="000022AB" w14:paraId="180250CB" w14:textId="77777777" w:rsidTr="00095774">
              <w:trPr>
                <w:cantSplit/>
                <w:jc w:val="center"/>
              </w:trPr>
              <w:tc>
                <w:tcPr>
                  <w:tcW w:w="0" w:type="auto"/>
                  <w:vAlign w:val="center"/>
                </w:tcPr>
                <w:p w14:paraId="50434555"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UT antenna configurations</w:t>
                  </w:r>
                </w:p>
              </w:tc>
              <w:tc>
                <w:tcPr>
                  <w:tcW w:w="0" w:type="auto"/>
                  <w:vAlign w:val="center"/>
                </w:tcPr>
                <w:p w14:paraId="3FC7BA9A"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M</w:t>
                  </w:r>
                  <w:r w:rsidRPr="002C1247">
                    <w:rPr>
                      <w:rFonts w:ascii="Times New Roman" w:hAnsi="Times New Roman"/>
                      <w:sz w:val="20"/>
                      <w:vertAlign w:val="subscript"/>
                    </w:rPr>
                    <w:t xml:space="preserve">g </w:t>
                  </w:r>
                  <w:r w:rsidRPr="002C1247">
                    <w:rPr>
                      <w:rFonts w:ascii="Times New Roman" w:hAnsi="Times New Roman"/>
                      <w:sz w:val="20"/>
                    </w:rPr>
                    <w:t>= N</w:t>
                  </w:r>
                  <w:r w:rsidRPr="002C1247">
                    <w:rPr>
                      <w:rFonts w:ascii="Times New Roman" w:hAnsi="Times New Roman"/>
                      <w:sz w:val="20"/>
                      <w:vertAlign w:val="subscript"/>
                    </w:rPr>
                    <w:t xml:space="preserve">g </w:t>
                  </w:r>
                  <w:r w:rsidRPr="002C1247">
                    <w:rPr>
                      <w:rFonts w:ascii="Times New Roman" w:hAnsi="Times New Roman"/>
                      <w:sz w:val="20"/>
                    </w:rPr>
                    <w:t>= 1, M = N = 1, P = 2</w:t>
                  </w:r>
                </w:p>
                <w:p w14:paraId="6C4E6EEC" w14:textId="77777777" w:rsidR="00C04758" w:rsidRPr="002C1247" w:rsidRDefault="00C04758" w:rsidP="00095774">
                  <w:pPr>
                    <w:pStyle w:val="TAL"/>
                    <w:rPr>
                      <w:rFonts w:ascii="Times New Roman" w:hAnsi="Times New Roman"/>
                      <w:sz w:val="20"/>
                    </w:rPr>
                  </w:pPr>
                </w:p>
              </w:tc>
            </w:tr>
            <w:tr w:rsidR="00C04758" w:rsidRPr="000022AB" w14:paraId="0CE96058" w14:textId="77777777" w:rsidTr="00095774">
              <w:trPr>
                <w:cantSplit/>
                <w:jc w:val="center"/>
              </w:trPr>
              <w:tc>
                <w:tcPr>
                  <w:tcW w:w="0" w:type="auto"/>
                  <w:vAlign w:val="center"/>
                </w:tcPr>
                <w:p w14:paraId="2BE2355E"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UT distribution </w:t>
                  </w:r>
                </w:p>
              </w:tc>
              <w:tc>
                <w:tcPr>
                  <w:tcW w:w="0" w:type="auto"/>
                  <w:vAlign w:val="center"/>
                </w:tcPr>
                <w:p w14:paraId="202624C7"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Following TR36.873 for </w:t>
                  </w:r>
                  <w:proofErr w:type="spellStart"/>
                  <w:r w:rsidRPr="002C1247">
                    <w:rPr>
                      <w:rFonts w:ascii="Times New Roman" w:hAnsi="Times New Roman"/>
                      <w:sz w:val="20"/>
                    </w:rPr>
                    <w:t>UMa</w:t>
                  </w:r>
                  <w:proofErr w:type="spellEnd"/>
                  <w:r w:rsidRPr="002C1247">
                    <w:rPr>
                      <w:rFonts w:ascii="Times New Roman" w:hAnsi="Times New Roman"/>
                      <w:sz w:val="20"/>
                    </w:rPr>
                    <w:t xml:space="preserve"> and </w:t>
                  </w:r>
                  <w:proofErr w:type="spellStart"/>
                  <w:r w:rsidRPr="002C1247">
                    <w:rPr>
                      <w:rFonts w:ascii="Times New Roman" w:hAnsi="Times New Roman"/>
                      <w:sz w:val="20"/>
                    </w:rPr>
                    <w:t>UMi</w:t>
                  </w:r>
                  <w:proofErr w:type="spellEnd"/>
                  <w:r w:rsidRPr="002C1247">
                    <w:rPr>
                      <w:rFonts w:ascii="Times New Roman" w:hAnsi="Times New Roman"/>
                      <w:sz w:val="20"/>
                    </w:rPr>
                    <w:t>, (3D dropping)</w:t>
                  </w:r>
                </w:p>
                <w:p w14:paraId="725DA0A9"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uniform dropping for indoor with minimum distance (2D) of 0 m</w:t>
                  </w:r>
                </w:p>
              </w:tc>
            </w:tr>
            <w:tr w:rsidR="00C04758" w:rsidRPr="000022AB" w14:paraId="79175568" w14:textId="77777777" w:rsidTr="00095774">
              <w:trPr>
                <w:cantSplit/>
                <w:trHeight w:val="53"/>
                <w:jc w:val="center"/>
              </w:trPr>
              <w:tc>
                <w:tcPr>
                  <w:tcW w:w="0" w:type="auto"/>
                  <w:vAlign w:val="center"/>
                </w:tcPr>
                <w:p w14:paraId="7021C7A3"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UT attachment </w:t>
                  </w:r>
                </w:p>
              </w:tc>
              <w:tc>
                <w:tcPr>
                  <w:tcW w:w="0" w:type="auto"/>
                  <w:vAlign w:val="center"/>
                </w:tcPr>
                <w:p w14:paraId="5AF4B6D8" w14:textId="77777777" w:rsidR="00C04758" w:rsidRPr="002C1247" w:rsidRDefault="00C04758" w:rsidP="00095774">
                  <w:pPr>
                    <w:pStyle w:val="TAL"/>
                    <w:rPr>
                      <w:rFonts w:ascii="Times New Roman" w:hAnsi="Times New Roman"/>
                      <w:sz w:val="20"/>
                    </w:rPr>
                  </w:pPr>
                  <w:r w:rsidRPr="002C1247">
                    <w:rPr>
                      <w:rFonts w:ascii="Times New Roman" w:hAnsi="Times New Roman"/>
                      <w:sz w:val="20"/>
                      <w:lang w:eastAsia="ja-JP"/>
                    </w:rPr>
                    <w:t>Based on RSRP (formula) from CRS port 0</w:t>
                  </w:r>
                </w:p>
              </w:tc>
            </w:tr>
            <w:tr w:rsidR="00C04758" w:rsidRPr="000022AB" w14:paraId="1E9EA074" w14:textId="77777777" w:rsidTr="00095774">
              <w:trPr>
                <w:cantSplit/>
                <w:jc w:val="center"/>
              </w:trPr>
              <w:tc>
                <w:tcPr>
                  <w:tcW w:w="0" w:type="auto"/>
                  <w:vAlign w:val="center"/>
                </w:tcPr>
                <w:p w14:paraId="0F3467ED"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Polarized antenna modelling</w:t>
                  </w:r>
                </w:p>
              </w:tc>
              <w:tc>
                <w:tcPr>
                  <w:tcW w:w="0" w:type="auto"/>
                  <w:vAlign w:val="center"/>
                </w:tcPr>
                <w:p w14:paraId="6883AD5C"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Model-2 in TR36.873</w:t>
                  </w:r>
                </w:p>
              </w:tc>
            </w:tr>
            <w:tr w:rsidR="00C04758" w:rsidRPr="000022AB" w14:paraId="088E52D9" w14:textId="77777777" w:rsidTr="00095774">
              <w:trPr>
                <w:cantSplit/>
                <w:jc w:val="center"/>
              </w:trPr>
              <w:tc>
                <w:tcPr>
                  <w:tcW w:w="0" w:type="auto"/>
                  <w:vAlign w:val="center"/>
                </w:tcPr>
                <w:p w14:paraId="467E498C"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UT array orientation</w:t>
                  </w:r>
                </w:p>
              </w:tc>
              <w:tc>
                <w:tcPr>
                  <w:tcW w:w="0" w:type="auto"/>
                  <w:vAlign w:val="center"/>
                </w:tcPr>
                <w:p w14:paraId="75D85DAB"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Ω</w:t>
                  </w:r>
                  <w:r w:rsidRPr="002C1247">
                    <w:rPr>
                      <w:rFonts w:ascii="Times New Roman" w:hAnsi="Times New Roman"/>
                      <w:i/>
                      <w:iCs/>
                      <w:sz w:val="20"/>
                      <w:vertAlign w:val="subscript"/>
                    </w:rPr>
                    <w:t>UT,</w:t>
                  </w:r>
                  <w:r w:rsidRPr="002C1247">
                    <w:rPr>
                      <w:rFonts w:ascii="Times New Roman" w:hAnsi="Times New Roman"/>
                      <w:i/>
                      <w:iCs/>
                      <w:sz w:val="20"/>
                      <w:vertAlign w:val="subscript"/>
                    </w:rPr>
                    <w:t></w:t>
                  </w:r>
                  <w:r w:rsidRPr="002C1247">
                    <w:rPr>
                      <w:rFonts w:ascii="Times New Roman" w:hAnsi="Times New Roman"/>
                      <w:i/>
                      <w:iCs/>
                      <w:sz w:val="20"/>
                      <w:vertAlign w:val="subscript"/>
                    </w:rPr>
                    <w:t xml:space="preserve"> </w:t>
                  </w:r>
                  <w:r w:rsidRPr="002C1247">
                    <w:rPr>
                      <w:rFonts w:ascii="Times New Roman" w:hAnsi="Times New Roman"/>
                      <w:sz w:val="20"/>
                      <w:lang w:eastAsia="ja-JP"/>
                    </w:rPr>
                    <w:t xml:space="preserve">uniformly distributed on [0,360] degree, </w:t>
                  </w:r>
                  <w:r w:rsidRPr="002C1247">
                    <w:rPr>
                      <w:rFonts w:ascii="Times New Roman" w:hAnsi="Times New Roman"/>
                      <w:sz w:val="20"/>
                    </w:rPr>
                    <w:t>Ω</w:t>
                  </w:r>
                  <w:r w:rsidRPr="002C1247">
                    <w:rPr>
                      <w:rFonts w:ascii="Times New Roman" w:hAnsi="Times New Roman"/>
                      <w:i/>
                      <w:iCs/>
                      <w:sz w:val="20"/>
                      <w:vertAlign w:val="subscript"/>
                    </w:rPr>
                    <w:t>UT,</w:t>
                  </w:r>
                  <w:r w:rsidRPr="002C1247">
                    <w:rPr>
                      <w:rFonts w:ascii="Times New Roman" w:hAnsi="Times New Roman"/>
                      <w:i/>
                      <w:iCs/>
                      <w:sz w:val="20"/>
                      <w:vertAlign w:val="subscript"/>
                    </w:rPr>
                    <w:t></w:t>
                  </w:r>
                  <w:r w:rsidRPr="002C1247">
                    <w:rPr>
                      <w:rFonts w:ascii="Times New Roman" w:hAnsi="Times New Roman"/>
                      <w:iCs/>
                      <w:sz w:val="20"/>
                    </w:rPr>
                    <w:t></w:t>
                  </w:r>
                  <w:r w:rsidRPr="002C1247">
                    <w:rPr>
                      <w:rFonts w:ascii="Times New Roman" w:hAnsi="Times New Roman"/>
                      <w:sz w:val="20"/>
                      <w:lang w:eastAsia="ja-JP"/>
                    </w:rPr>
                    <w:t xml:space="preserve">= 90 degree, </w:t>
                  </w:r>
                  <w:r w:rsidRPr="002C1247">
                    <w:rPr>
                      <w:rFonts w:ascii="Times New Roman" w:hAnsi="Times New Roman"/>
                      <w:sz w:val="20"/>
                    </w:rPr>
                    <w:t>Ω</w:t>
                  </w:r>
                  <w:r w:rsidRPr="002C1247">
                    <w:rPr>
                      <w:rFonts w:ascii="Times New Roman" w:hAnsi="Times New Roman"/>
                      <w:i/>
                      <w:iCs/>
                      <w:sz w:val="20"/>
                      <w:vertAlign w:val="subscript"/>
                    </w:rPr>
                    <w:t>UT,</w:t>
                  </w:r>
                  <w:r w:rsidRPr="002C1247">
                    <w:rPr>
                      <w:rFonts w:ascii="Times New Roman" w:hAnsi="Times New Roman"/>
                      <w:i/>
                      <w:iCs/>
                      <w:sz w:val="20"/>
                      <w:vertAlign w:val="subscript"/>
                    </w:rPr>
                    <w:t xml:space="preserve"> </w:t>
                  </w:r>
                  <w:r w:rsidRPr="002C1247">
                    <w:rPr>
                      <w:rFonts w:ascii="Times New Roman" w:hAnsi="Times New Roman"/>
                      <w:sz w:val="20"/>
                      <w:lang w:eastAsia="ja-JP"/>
                    </w:rPr>
                    <w:t>= 0 degree</w:t>
                  </w:r>
                </w:p>
              </w:tc>
            </w:tr>
            <w:tr w:rsidR="00C04758" w:rsidRPr="000022AB" w14:paraId="077F8F49" w14:textId="77777777" w:rsidTr="00095774">
              <w:trPr>
                <w:cantSplit/>
                <w:jc w:val="center"/>
              </w:trPr>
              <w:tc>
                <w:tcPr>
                  <w:tcW w:w="0" w:type="auto"/>
                  <w:vAlign w:val="center"/>
                </w:tcPr>
                <w:p w14:paraId="570D0DB2"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UT antenna pattern</w:t>
                  </w:r>
                </w:p>
              </w:tc>
              <w:tc>
                <w:tcPr>
                  <w:tcW w:w="0" w:type="auto"/>
                  <w:vAlign w:val="center"/>
                </w:tcPr>
                <w:p w14:paraId="2AD34EB7"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Isotropic</w:t>
                  </w:r>
                </w:p>
              </w:tc>
            </w:tr>
            <w:tr w:rsidR="00C04758" w:rsidRPr="000022AB" w14:paraId="1F82D5EC" w14:textId="77777777" w:rsidTr="00095774">
              <w:trPr>
                <w:cantSplit/>
                <w:jc w:val="center"/>
              </w:trPr>
              <w:tc>
                <w:tcPr>
                  <w:tcW w:w="0" w:type="auto"/>
                  <w:vMerge w:val="restart"/>
                  <w:vAlign w:val="center"/>
                </w:tcPr>
                <w:p w14:paraId="43A89DF7"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Metrics</w:t>
                  </w:r>
                </w:p>
              </w:tc>
              <w:tc>
                <w:tcPr>
                  <w:tcW w:w="0" w:type="auto"/>
                </w:tcPr>
                <w:p w14:paraId="36C0DA48" w14:textId="77777777" w:rsidR="00C04758" w:rsidRPr="002C1247" w:rsidRDefault="00C04758" w:rsidP="00095774">
                  <w:pPr>
                    <w:pStyle w:val="TAL"/>
                    <w:rPr>
                      <w:rFonts w:ascii="Times New Roman" w:hAnsi="Times New Roman"/>
                      <w:sz w:val="20"/>
                      <w:lang w:eastAsia="ja-JP"/>
                    </w:rPr>
                  </w:pPr>
                  <w:r w:rsidRPr="002C1247">
                    <w:rPr>
                      <w:rFonts w:ascii="Times New Roman" w:hAnsi="Times New Roman"/>
                      <w:sz w:val="20"/>
                    </w:rPr>
                    <w:t xml:space="preserve">1) Coupling loss – serving cell </w:t>
                  </w:r>
                </w:p>
              </w:tc>
            </w:tr>
            <w:tr w:rsidR="00C04758" w:rsidRPr="000022AB" w14:paraId="7CCB5160" w14:textId="77777777" w:rsidTr="00095774">
              <w:trPr>
                <w:cantSplit/>
                <w:jc w:val="center"/>
              </w:trPr>
              <w:tc>
                <w:tcPr>
                  <w:tcW w:w="0" w:type="auto"/>
                  <w:vMerge/>
                  <w:vAlign w:val="center"/>
                </w:tcPr>
                <w:p w14:paraId="7955896F" w14:textId="77777777" w:rsidR="00C04758" w:rsidRPr="002C1247" w:rsidRDefault="00C04758" w:rsidP="00095774">
                  <w:pPr>
                    <w:pStyle w:val="TAL"/>
                    <w:rPr>
                      <w:rFonts w:ascii="Times New Roman" w:hAnsi="Times New Roman"/>
                      <w:sz w:val="20"/>
                    </w:rPr>
                  </w:pPr>
                </w:p>
              </w:tc>
              <w:tc>
                <w:tcPr>
                  <w:tcW w:w="0" w:type="auto"/>
                  <w:vAlign w:val="center"/>
                </w:tcPr>
                <w:p w14:paraId="61866B32" w14:textId="77777777" w:rsidR="00C04758" w:rsidRPr="002C1247" w:rsidRDefault="00C04758" w:rsidP="00095774">
                  <w:pPr>
                    <w:pStyle w:val="TAL"/>
                    <w:rPr>
                      <w:rFonts w:ascii="Times New Roman" w:hAnsi="Times New Roman"/>
                      <w:sz w:val="20"/>
                    </w:rPr>
                  </w:pPr>
                  <w:r w:rsidRPr="002C1247">
                    <w:rPr>
                      <w:rFonts w:ascii="Times New Roman" w:hAnsi="Times New Roman"/>
                      <w:sz w:val="20"/>
                      <w:lang w:eastAsia="ja-JP"/>
                    </w:rPr>
                    <w:t xml:space="preserve">2) Wideband SIR before receiver </w:t>
                  </w:r>
                  <w:r w:rsidRPr="002C1247">
                    <w:rPr>
                      <w:rFonts w:ascii="Times New Roman" w:hAnsi="Times New Roman"/>
                      <w:sz w:val="20"/>
                    </w:rPr>
                    <w:t>without noise</w:t>
                  </w:r>
                </w:p>
              </w:tc>
            </w:tr>
            <w:tr w:rsidR="00C04758" w:rsidRPr="000022AB" w14:paraId="73E51DBB" w14:textId="77777777" w:rsidTr="00095774">
              <w:trPr>
                <w:cantSplit/>
                <w:jc w:val="center"/>
              </w:trPr>
              <w:tc>
                <w:tcPr>
                  <w:tcW w:w="0" w:type="auto"/>
                  <w:vMerge/>
                  <w:vAlign w:val="center"/>
                </w:tcPr>
                <w:p w14:paraId="1EFDC584" w14:textId="77777777" w:rsidR="00C04758" w:rsidRPr="002C1247" w:rsidRDefault="00C04758" w:rsidP="00095774">
                  <w:pPr>
                    <w:pStyle w:val="TAL"/>
                    <w:rPr>
                      <w:rFonts w:ascii="Times New Roman" w:hAnsi="Times New Roman"/>
                      <w:sz w:val="20"/>
                    </w:rPr>
                  </w:pPr>
                </w:p>
              </w:tc>
              <w:tc>
                <w:tcPr>
                  <w:tcW w:w="0" w:type="auto"/>
                  <w:vAlign w:val="center"/>
                </w:tcPr>
                <w:p w14:paraId="088F1353" w14:textId="77777777" w:rsidR="00C04758" w:rsidRPr="002C1247" w:rsidRDefault="00C04758" w:rsidP="00095774">
                  <w:pPr>
                    <w:pStyle w:val="TAL"/>
                    <w:rPr>
                      <w:rFonts w:ascii="Times New Roman" w:hAnsi="Times New Roman"/>
                      <w:sz w:val="20"/>
                      <w:lang w:eastAsia="ja-JP"/>
                    </w:rPr>
                  </w:pPr>
                  <w:r w:rsidRPr="002C1247">
                    <w:rPr>
                      <w:rFonts w:ascii="Times New Roman" w:hAnsi="Times New Roman"/>
                      <w:sz w:val="20"/>
                      <w:lang w:eastAsia="ja-JP"/>
                    </w:rPr>
                    <w:t xml:space="preserve">3) CDF of Delay Spread and Angle Spread </w:t>
                  </w:r>
                  <w:r w:rsidRPr="002C1247">
                    <w:rPr>
                      <w:rFonts w:ascii="Times New Roman" w:hAnsi="Times New Roman"/>
                      <w:sz w:val="20"/>
                    </w:rPr>
                    <w:t xml:space="preserve">(ASD, ZSD, ASA, ZSA) </w:t>
                  </w:r>
                  <w:r w:rsidRPr="002C1247">
                    <w:rPr>
                      <w:rFonts w:ascii="Times New Roman" w:hAnsi="Times New Roman"/>
                      <w:sz w:val="20"/>
                      <w:lang w:eastAsia="ja-JP"/>
                    </w:rPr>
                    <w:t>from the serving cell (according to circular angle spread definition of TR 25.996</w:t>
                  </w:r>
                  <w:r w:rsidRPr="002C1247">
                    <w:rPr>
                      <w:rFonts w:ascii="Times New Roman" w:hAnsi="Times New Roman"/>
                      <w:sz w:val="20"/>
                    </w:rPr>
                    <w:t xml:space="preserve">) </w:t>
                  </w:r>
                </w:p>
              </w:tc>
            </w:tr>
            <w:tr w:rsidR="00C04758" w:rsidRPr="000022AB" w14:paraId="02A4F248" w14:textId="77777777" w:rsidTr="00095774">
              <w:trPr>
                <w:cantSplit/>
                <w:jc w:val="center"/>
              </w:trPr>
              <w:tc>
                <w:tcPr>
                  <w:tcW w:w="0" w:type="auto"/>
                  <w:vMerge/>
                  <w:vAlign w:val="center"/>
                </w:tcPr>
                <w:p w14:paraId="37B2932F" w14:textId="77777777" w:rsidR="00C04758" w:rsidRPr="002C1247" w:rsidRDefault="00C04758" w:rsidP="00095774">
                  <w:pPr>
                    <w:pStyle w:val="TAL"/>
                    <w:rPr>
                      <w:rFonts w:ascii="Times New Roman" w:hAnsi="Times New Roman"/>
                      <w:sz w:val="20"/>
                    </w:rPr>
                  </w:pPr>
                </w:p>
              </w:tc>
              <w:tc>
                <w:tcPr>
                  <w:tcW w:w="0" w:type="auto"/>
                  <w:vAlign w:val="center"/>
                </w:tcPr>
                <w:p w14:paraId="58C53C7A"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 xml:space="preserve">4) </w:t>
                  </w:r>
                </w:p>
                <w:p w14:paraId="21ADFC53" w14:textId="77777777" w:rsidR="00C04758" w:rsidRPr="002C1247" w:rsidRDefault="00C04758" w:rsidP="00095774">
                  <w:pPr>
                    <w:rPr>
                      <w:rFonts w:eastAsia="MS Mincho"/>
                      <w:lang w:eastAsia="ja-JP"/>
                    </w:rPr>
                  </w:pPr>
                  <w:r w:rsidRPr="002C1247">
                    <w:rPr>
                      <w:rFonts w:eastAsia="MS Mincho"/>
                      <w:lang w:eastAsia="ja-JP"/>
                    </w:rPr>
                    <w:t>CDF of largest (1</w:t>
                  </w:r>
                  <w:r w:rsidRPr="002C1247">
                    <w:rPr>
                      <w:rFonts w:eastAsia="MS Mincho"/>
                      <w:vertAlign w:val="superscript"/>
                      <w:lang w:eastAsia="ja-JP"/>
                    </w:rPr>
                    <w:t>st</w:t>
                  </w:r>
                  <w:r w:rsidRPr="002C1247">
                    <w:rPr>
                      <w:rFonts w:eastAsia="MS Mincho"/>
                      <w:lang w:eastAsia="ja-JP"/>
                    </w:rPr>
                    <w:t xml:space="preserve">) </w:t>
                  </w:r>
                  <w:r w:rsidRPr="002C1247">
                    <w:rPr>
                      <w:lang w:eastAsia="ko-KR"/>
                    </w:rPr>
                    <w:t xml:space="preserve">PRB </w:t>
                  </w:r>
                  <w:r w:rsidRPr="002C1247">
                    <w:rPr>
                      <w:rFonts w:eastAsia="MS Mincho"/>
                      <w:lang w:eastAsia="ja-JP"/>
                    </w:rPr>
                    <w:t>singular value</w:t>
                  </w:r>
                  <w:r w:rsidRPr="002C1247">
                    <w:rPr>
                      <w:lang w:eastAsia="ko-KR"/>
                    </w:rPr>
                    <w:t>s</w:t>
                  </w:r>
                  <w:r w:rsidRPr="002C1247">
                    <w:rPr>
                      <w:rFonts w:eastAsia="MS Mincho"/>
                      <w:lang w:eastAsia="ja-JP"/>
                    </w:rPr>
                    <w:t xml:space="preserve"> (serving cell) at t=0 plotted in 10*log10 scale.</w:t>
                  </w:r>
                </w:p>
                <w:p w14:paraId="2AB5B420" w14:textId="77777777" w:rsidR="00C04758" w:rsidRPr="002C1247" w:rsidRDefault="00C04758" w:rsidP="00095774">
                  <w:pPr>
                    <w:rPr>
                      <w:rFonts w:eastAsia="MS Mincho"/>
                      <w:lang w:eastAsia="ja-JP"/>
                    </w:rPr>
                  </w:pPr>
                  <w:r w:rsidRPr="002C1247">
                    <w:rPr>
                      <w:rFonts w:eastAsia="MS Mincho"/>
                      <w:lang w:eastAsia="ja-JP"/>
                    </w:rPr>
                    <w:t>CDF of smallest (2</w:t>
                  </w:r>
                  <w:r w:rsidRPr="002C1247">
                    <w:rPr>
                      <w:rFonts w:eastAsia="MS Mincho"/>
                      <w:vertAlign w:val="superscript"/>
                      <w:lang w:eastAsia="ja-JP"/>
                    </w:rPr>
                    <w:t>nd</w:t>
                  </w:r>
                  <w:r w:rsidRPr="002C1247">
                    <w:rPr>
                      <w:rFonts w:eastAsia="MS Mincho"/>
                      <w:lang w:eastAsia="ja-JP"/>
                    </w:rPr>
                    <w:t xml:space="preserve">) </w:t>
                  </w:r>
                  <w:r w:rsidRPr="002C1247">
                    <w:rPr>
                      <w:lang w:eastAsia="ko-KR"/>
                    </w:rPr>
                    <w:t xml:space="preserve">PRB </w:t>
                  </w:r>
                  <w:r w:rsidRPr="002C1247">
                    <w:rPr>
                      <w:rFonts w:eastAsia="MS Mincho"/>
                      <w:lang w:eastAsia="ja-JP"/>
                    </w:rPr>
                    <w:t>singular value</w:t>
                  </w:r>
                  <w:r w:rsidRPr="002C1247">
                    <w:rPr>
                      <w:lang w:eastAsia="ko-KR"/>
                    </w:rPr>
                    <w:t>s</w:t>
                  </w:r>
                  <w:r w:rsidRPr="002C1247">
                    <w:rPr>
                      <w:rFonts w:eastAsia="MS Mincho"/>
                      <w:lang w:eastAsia="ja-JP"/>
                    </w:rPr>
                    <w:t xml:space="preserve"> (serving cell) at t=0 plotted in 10*log10 scale.</w:t>
                  </w:r>
                </w:p>
                <w:p w14:paraId="17CBFD67" w14:textId="77777777" w:rsidR="00C04758" w:rsidRPr="002C1247" w:rsidRDefault="00C04758" w:rsidP="00095774">
                  <w:pPr>
                    <w:rPr>
                      <w:rFonts w:eastAsia="MS Mincho"/>
                      <w:lang w:eastAsia="ja-JP"/>
                    </w:rPr>
                  </w:pPr>
                  <w:r w:rsidRPr="002C1247">
                    <w:rPr>
                      <w:rFonts w:eastAsia="MS Mincho"/>
                      <w:lang w:eastAsia="ja-JP"/>
                    </w:rPr>
                    <w:t xml:space="preserve">CDF of the ratio between the largest </w:t>
                  </w:r>
                  <w:r w:rsidRPr="002C1247">
                    <w:rPr>
                      <w:lang w:eastAsia="ko-KR"/>
                    </w:rPr>
                    <w:t xml:space="preserve">PRB </w:t>
                  </w:r>
                  <w:r w:rsidRPr="002C1247">
                    <w:rPr>
                      <w:rFonts w:eastAsia="MS Mincho"/>
                      <w:lang w:eastAsia="ja-JP"/>
                    </w:rPr>
                    <w:t xml:space="preserve">singular value and the smallest </w:t>
                  </w:r>
                  <w:r w:rsidRPr="002C1247">
                    <w:rPr>
                      <w:lang w:eastAsia="ko-KR"/>
                    </w:rPr>
                    <w:t xml:space="preserve">PRB </w:t>
                  </w:r>
                  <w:r w:rsidRPr="002C1247">
                    <w:rPr>
                      <w:rFonts w:eastAsia="MS Mincho"/>
                      <w:lang w:eastAsia="ja-JP"/>
                    </w:rPr>
                    <w:t>singular value (serving cell) at t=0 plotted in 10*log10 scale.</w:t>
                  </w:r>
                </w:p>
                <w:p w14:paraId="07C520BA" w14:textId="77777777" w:rsidR="00C04758" w:rsidRPr="002C1247" w:rsidRDefault="00C04758" w:rsidP="00095774">
                  <w:pPr>
                    <w:pStyle w:val="TAL"/>
                    <w:rPr>
                      <w:rFonts w:ascii="Times New Roman" w:hAnsi="Times New Roman"/>
                      <w:sz w:val="20"/>
                    </w:rPr>
                  </w:pPr>
                </w:p>
                <w:p w14:paraId="30853DE9"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Note: The PRB singular values of a PRB are the eigenvalues of the mean covariance matrix in the PRB.</w:t>
                  </w:r>
                </w:p>
              </w:tc>
            </w:tr>
          </w:tbl>
          <w:p w14:paraId="0CEF7772" w14:textId="77777777" w:rsidR="00C04758" w:rsidRPr="000022AB" w:rsidRDefault="00C04758" w:rsidP="00095774"/>
          <w:p w14:paraId="59C6083D" w14:textId="77777777" w:rsidR="00C04758" w:rsidRPr="000022AB" w:rsidRDefault="00C04758" w:rsidP="00095774">
            <w:pPr>
              <w:rPr>
                <w:color w:val="C00000"/>
                <w:u w:val="single"/>
                <w:lang w:eastAsia="ko-KR"/>
              </w:rPr>
            </w:pPr>
            <w:r w:rsidRPr="000022AB">
              <w:rPr>
                <w:color w:val="C00000"/>
                <w:u w:val="single"/>
                <w:lang w:eastAsia="ko-KR"/>
              </w:rPr>
              <w:t xml:space="preserve">Additional full calibration parameters can be found in Table 7.8-2A. It is assumed that parameters from Table 7.8-2 </w:t>
            </w:r>
            <w:r w:rsidRPr="000022AB">
              <w:rPr>
                <w:color w:val="C00000"/>
                <w:u w:val="single"/>
                <w:lang w:eastAsia="ko-KR"/>
              </w:rPr>
              <w:lastRenderedPageBreak/>
              <w:t>is used if unspecified by the additional full calibration parameters in Table 7.8-2A.</w:t>
            </w:r>
          </w:p>
          <w:p w14:paraId="1D36E2FF" w14:textId="77777777" w:rsidR="00C04758" w:rsidRPr="002C1247" w:rsidRDefault="00C04758" w:rsidP="00095774">
            <w:pPr>
              <w:pStyle w:val="TH"/>
              <w:rPr>
                <w:rFonts w:ascii="Times New Roman" w:hAnsi="Times New Roman"/>
                <w:color w:val="C00000"/>
                <w:u w:val="single"/>
              </w:rPr>
            </w:pPr>
            <w:r w:rsidRPr="002C1247">
              <w:rPr>
                <w:rFonts w:ascii="Times New Roman" w:hAnsi="Times New Roman"/>
                <w:color w:val="C00000"/>
                <w:u w:val="single"/>
              </w:rPr>
              <w:t>Table 7.8-2A: 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443"/>
            </w:tblGrid>
            <w:tr w:rsidR="00C04758" w:rsidRPr="000022AB" w14:paraId="603F3FC1" w14:textId="77777777" w:rsidTr="00095774">
              <w:trPr>
                <w:jc w:val="center"/>
              </w:trPr>
              <w:tc>
                <w:tcPr>
                  <w:tcW w:w="0" w:type="auto"/>
                  <w:shd w:val="clear" w:color="auto" w:fill="D9D9D9"/>
                </w:tcPr>
                <w:p w14:paraId="5DAF08D5" w14:textId="77777777" w:rsidR="00C04758" w:rsidRPr="002C1247" w:rsidRDefault="00C04758" w:rsidP="00095774">
                  <w:pPr>
                    <w:pStyle w:val="TAH"/>
                    <w:rPr>
                      <w:rFonts w:ascii="Times New Roman" w:hAnsi="Times New Roman"/>
                      <w:color w:val="C00000"/>
                      <w:sz w:val="20"/>
                      <w:u w:val="single"/>
                    </w:rPr>
                  </w:pPr>
                  <w:r w:rsidRPr="002C1247">
                    <w:rPr>
                      <w:rFonts w:ascii="Times New Roman" w:hAnsi="Times New Roman"/>
                      <w:color w:val="C00000"/>
                      <w:sz w:val="20"/>
                      <w:u w:val="single"/>
                    </w:rPr>
                    <w:t>Parameter</w:t>
                  </w:r>
                </w:p>
              </w:tc>
              <w:tc>
                <w:tcPr>
                  <w:tcW w:w="0" w:type="auto"/>
                  <w:shd w:val="clear" w:color="auto" w:fill="D9D9D9"/>
                </w:tcPr>
                <w:p w14:paraId="1EF2B610" w14:textId="77777777" w:rsidR="00C04758" w:rsidRPr="002C1247" w:rsidRDefault="00C04758" w:rsidP="00095774">
                  <w:pPr>
                    <w:pStyle w:val="TAH"/>
                    <w:rPr>
                      <w:rFonts w:ascii="Times New Roman" w:hAnsi="Times New Roman"/>
                      <w:color w:val="C00000"/>
                      <w:sz w:val="20"/>
                      <w:u w:val="single"/>
                    </w:rPr>
                  </w:pPr>
                  <w:r w:rsidRPr="002C1247">
                    <w:rPr>
                      <w:rFonts w:ascii="Times New Roman" w:hAnsi="Times New Roman"/>
                      <w:color w:val="C00000"/>
                      <w:sz w:val="20"/>
                      <w:u w:val="single"/>
                    </w:rPr>
                    <w:t>Values</w:t>
                  </w:r>
                </w:p>
              </w:tc>
            </w:tr>
            <w:tr w:rsidR="00C04758" w:rsidRPr="000022AB" w14:paraId="1948871C" w14:textId="77777777" w:rsidTr="00095774">
              <w:trPr>
                <w:jc w:val="center"/>
              </w:trPr>
              <w:tc>
                <w:tcPr>
                  <w:tcW w:w="0" w:type="auto"/>
                </w:tcPr>
                <w:p w14:paraId="757DB4F0"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Scenarios </w:t>
                  </w:r>
                </w:p>
              </w:tc>
              <w:tc>
                <w:tcPr>
                  <w:tcW w:w="0" w:type="auto"/>
                </w:tcPr>
                <w:p w14:paraId="7293559E" w14:textId="77777777" w:rsidR="00C04758" w:rsidRPr="002C1247" w:rsidRDefault="00C04758" w:rsidP="00095774">
                  <w:pPr>
                    <w:pStyle w:val="TAL"/>
                    <w:rPr>
                      <w:rFonts w:ascii="Times New Roman" w:hAnsi="Times New Roman"/>
                      <w:color w:val="C00000"/>
                      <w:sz w:val="20"/>
                      <w:u w:val="single"/>
                    </w:rPr>
                  </w:pPr>
                  <w:proofErr w:type="spellStart"/>
                  <w:r w:rsidRPr="002C1247">
                    <w:rPr>
                      <w:rFonts w:ascii="Times New Roman" w:hAnsi="Times New Roman"/>
                      <w:color w:val="C00000"/>
                      <w:sz w:val="20"/>
                      <w:u w:val="single"/>
                    </w:rPr>
                    <w:t>UMa</w:t>
                  </w:r>
                  <w:proofErr w:type="spellEnd"/>
                  <w:r w:rsidRPr="002C1247">
                    <w:rPr>
                      <w:rFonts w:ascii="Times New Roman" w:hAnsi="Times New Roman"/>
                      <w:color w:val="C00000"/>
                      <w:sz w:val="20"/>
                      <w:u w:val="single"/>
                    </w:rPr>
                    <w:t xml:space="preserve">, </w:t>
                  </w:r>
                  <w:proofErr w:type="spellStart"/>
                  <w:r w:rsidRPr="002C1247">
                    <w:rPr>
                      <w:rFonts w:ascii="Times New Roman" w:hAnsi="Times New Roman"/>
                      <w:color w:val="C00000"/>
                      <w:sz w:val="20"/>
                      <w:u w:val="single"/>
                    </w:rPr>
                    <w:t>UMi</w:t>
                  </w:r>
                  <w:proofErr w:type="spellEnd"/>
                  <w:r w:rsidRPr="002C1247">
                    <w:rPr>
                      <w:rFonts w:ascii="Times New Roman" w:hAnsi="Times New Roman"/>
                      <w:color w:val="C00000"/>
                      <w:sz w:val="20"/>
                      <w:u w:val="single"/>
                    </w:rPr>
                    <w:t xml:space="preserve">-Street Canyon, </w:t>
                  </w:r>
                  <w:proofErr w:type="spellStart"/>
                  <w:r w:rsidRPr="002C1247">
                    <w:rPr>
                      <w:rFonts w:ascii="Times New Roman" w:hAnsi="Times New Roman"/>
                      <w:color w:val="C00000"/>
                      <w:sz w:val="20"/>
                      <w:u w:val="single"/>
                    </w:rPr>
                    <w:t>SMa</w:t>
                  </w:r>
                  <w:proofErr w:type="spellEnd"/>
                </w:p>
              </w:tc>
            </w:tr>
            <w:tr w:rsidR="00C04758" w:rsidRPr="000022AB" w14:paraId="69656A38" w14:textId="77777777" w:rsidTr="00095774">
              <w:trPr>
                <w:jc w:val="center"/>
              </w:trPr>
              <w:tc>
                <w:tcPr>
                  <w:tcW w:w="0" w:type="auto"/>
                </w:tcPr>
                <w:p w14:paraId="0E7408A1"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Carrier Frequency</w:t>
                  </w:r>
                </w:p>
              </w:tc>
              <w:tc>
                <w:tcPr>
                  <w:tcW w:w="0" w:type="auto"/>
                </w:tcPr>
                <w:p w14:paraId="147BB898"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6 GHz, 7 GHz</w:t>
                  </w:r>
                </w:p>
              </w:tc>
            </w:tr>
            <w:tr w:rsidR="00C04758" w:rsidRPr="000022AB" w14:paraId="1A1348D3" w14:textId="77777777" w:rsidTr="00095774">
              <w:trPr>
                <w:jc w:val="center"/>
              </w:trPr>
              <w:tc>
                <w:tcPr>
                  <w:tcW w:w="0" w:type="auto"/>
                  <w:vAlign w:val="center"/>
                </w:tcPr>
                <w:p w14:paraId="72A8DFBA"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BS antenna electrical </w:t>
                  </w:r>
                  <w:proofErr w:type="spellStart"/>
                  <w:r w:rsidRPr="002C1247">
                    <w:rPr>
                      <w:rFonts w:ascii="Times New Roman" w:hAnsi="Times New Roman"/>
                      <w:color w:val="C00000"/>
                      <w:sz w:val="20"/>
                      <w:u w:val="single"/>
                    </w:rPr>
                    <w:t>downtilting</w:t>
                  </w:r>
                  <w:proofErr w:type="spellEnd"/>
                </w:p>
              </w:tc>
              <w:tc>
                <w:tcPr>
                  <w:tcW w:w="0" w:type="auto"/>
                  <w:vAlign w:val="center"/>
                </w:tcPr>
                <w:p w14:paraId="539BC64D"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FFS degrees for </w:t>
                  </w:r>
                  <w:proofErr w:type="spellStart"/>
                  <w:r w:rsidRPr="002C1247">
                    <w:rPr>
                      <w:rFonts w:ascii="Times New Roman" w:hAnsi="Times New Roman"/>
                      <w:color w:val="C00000"/>
                      <w:sz w:val="20"/>
                      <w:u w:val="single"/>
                    </w:rPr>
                    <w:t>SMa</w:t>
                  </w:r>
                  <w:proofErr w:type="spellEnd"/>
                </w:p>
              </w:tc>
            </w:tr>
            <w:tr w:rsidR="00C04758" w:rsidRPr="000022AB" w14:paraId="6B17AD1D" w14:textId="77777777" w:rsidTr="00095774">
              <w:trPr>
                <w:jc w:val="center"/>
              </w:trPr>
              <w:tc>
                <w:tcPr>
                  <w:tcW w:w="0" w:type="auto"/>
                  <w:vAlign w:val="center"/>
                </w:tcPr>
                <w:p w14:paraId="70DD79C0"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BS antenna configurations</w:t>
                  </w:r>
                </w:p>
              </w:tc>
              <w:tc>
                <w:tcPr>
                  <w:tcW w:w="0" w:type="auto"/>
                  <w:vAlign w:val="center"/>
                </w:tcPr>
                <w:p w14:paraId="7B94B64E"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Config 1 for 6GHz and only for </w:t>
                  </w:r>
                  <w:proofErr w:type="spellStart"/>
                  <w:r w:rsidRPr="002C1247">
                    <w:rPr>
                      <w:rFonts w:ascii="Times New Roman" w:hAnsi="Times New Roman"/>
                      <w:color w:val="C00000"/>
                      <w:sz w:val="20"/>
                      <w:u w:val="single"/>
                    </w:rPr>
                    <w:t>UMa</w:t>
                  </w:r>
                  <w:proofErr w:type="spellEnd"/>
                  <w:r w:rsidRPr="002C1247">
                    <w:rPr>
                      <w:rFonts w:ascii="Times New Roman" w:hAnsi="Times New Roman"/>
                      <w:color w:val="C00000"/>
                      <w:sz w:val="20"/>
                      <w:u w:val="single"/>
                    </w:rPr>
                    <w:t xml:space="preserve"> and </w:t>
                  </w:r>
                  <w:proofErr w:type="spellStart"/>
                  <w:r w:rsidRPr="002C1247">
                    <w:rPr>
                      <w:rFonts w:ascii="Times New Roman" w:hAnsi="Times New Roman"/>
                      <w:color w:val="C00000"/>
                      <w:sz w:val="20"/>
                      <w:u w:val="single"/>
                    </w:rPr>
                    <w:t>UMi</w:t>
                  </w:r>
                  <w:proofErr w:type="spellEnd"/>
                  <w:r w:rsidRPr="002C1247">
                    <w:rPr>
                      <w:rFonts w:ascii="Times New Roman" w:hAnsi="Times New Roman"/>
                      <w:color w:val="C00000"/>
                      <w:sz w:val="20"/>
                      <w:u w:val="single"/>
                    </w:rPr>
                    <w:t xml:space="preserve">: M = </w:t>
                  </w:r>
                  <w:proofErr w:type="gramStart"/>
                  <w:r w:rsidRPr="002C1247">
                    <w:rPr>
                      <w:rFonts w:ascii="Times New Roman" w:hAnsi="Times New Roman"/>
                      <w:color w:val="C00000"/>
                      <w:sz w:val="20"/>
                      <w:u w:val="single"/>
                    </w:rPr>
                    <w:t>4,N</w:t>
                  </w:r>
                  <w:proofErr w:type="gramEnd"/>
                  <w:r w:rsidRPr="002C1247">
                    <w:rPr>
                      <w:rFonts w:ascii="Times New Roman" w:hAnsi="Times New Roman"/>
                      <w:color w:val="C00000"/>
                      <w:sz w:val="20"/>
                      <w:u w:val="single"/>
                    </w:rPr>
                    <w:t xml:space="preserve"> = 4,P = 2,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N</w:t>
                  </w:r>
                  <w:r w:rsidRPr="002C1247">
                    <w:rPr>
                      <w:rFonts w:ascii="Times New Roman" w:hAnsi="Times New Roman"/>
                      <w:color w:val="C00000"/>
                      <w:sz w:val="20"/>
                      <w:u w:val="single"/>
                      <w:vertAlign w:val="subscript"/>
                    </w:rPr>
                    <w:t>g</w:t>
                  </w:r>
                  <w:r w:rsidRPr="002C1247">
                    <w:rPr>
                      <w:rFonts w:ascii="Times New Roman" w:hAnsi="Times New Roman"/>
                      <w:color w:val="C00000"/>
                      <w:sz w:val="20"/>
                      <w:u w:val="single"/>
                    </w:rPr>
                    <w:t xml:space="preserve"> = 2,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H</w:t>
                  </w:r>
                  <w:proofErr w:type="spellEnd"/>
                  <w:r w:rsidRPr="002C1247">
                    <w:rPr>
                      <w:rFonts w:ascii="Times New Roman" w:hAnsi="Times New Roman"/>
                      <w:color w:val="C00000"/>
                      <w:sz w:val="20"/>
                      <w:u w:val="single"/>
                    </w:rPr>
                    <w:t xml:space="preserve"> =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V</w:t>
                  </w:r>
                  <w:proofErr w:type="spellEnd"/>
                  <w:r w:rsidRPr="002C1247">
                    <w:rPr>
                      <w:rFonts w:ascii="Times New Roman" w:hAnsi="Times New Roman"/>
                      <w:color w:val="C00000"/>
                      <w:sz w:val="20"/>
                      <w:u w:val="single"/>
                    </w:rPr>
                    <w:t xml:space="preserve"> = 0.5</w:t>
                  </w:r>
                  <w:r w:rsidRPr="002C1247">
                    <w:rPr>
                      <w:rFonts w:ascii="Times New Roman" w:hAnsi="Times New Roman"/>
                      <w:color w:val="C00000"/>
                      <w:sz w:val="20"/>
                      <w:u w:val="single"/>
                      <w:lang w:val="sv-SE"/>
                    </w:rPr>
                    <w:t>λ</w:t>
                  </w:r>
                  <w:r w:rsidRPr="002C1247">
                    <w:rPr>
                      <w:rFonts w:ascii="Times New Roman" w:hAnsi="Times New Roman"/>
                      <w:color w:val="C00000"/>
                      <w:sz w:val="20"/>
                      <w:u w:val="single"/>
                    </w:rPr>
                    <w:t xml:space="preserve">,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H,g</w:t>
                  </w:r>
                  <w:proofErr w:type="spellEnd"/>
                  <w:r w:rsidRPr="002C1247">
                    <w:rPr>
                      <w:rFonts w:ascii="Times New Roman" w:hAnsi="Times New Roman"/>
                      <w:color w:val="C00000"/>
                      <w:sz w:val="20"/>
                      <w:u w:val="single"/>
                      <w:vertAlign w:val="subscript"/>
                    </w:rPr>
                    <w:t xml:space="preserve"> </w:t>
                  </w:r>
                  <w:r w:rsidRPr="002C1247">
                    <w:rPr>
                      <w:rFonts w:ascii="Times New Roman" w:hAnsi="Times New Roman"/>
                      <w:color w:val="C00000"/>
                      <w:sz w:val="20"/>
                      <w:u w:val="single"/>
                    </w:rPr>
                    <w:t xml:space="preserve">=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V,g</w:t>
                  </w:r>
                  <w:proofErr w:type="spellEnd"/>
                  <w:r w:rsidRPr="002C1247">
                    <w:rPr>
                      <w:rFonts w:ascii="Times New Roman" w:hAnsi="Times New Roman"/>
                      <w:color w:val="C00000"/>
                      <w:sz w:val="20"/>
                      <w:u w:val="single"/>
                      <w:vertAlign w:val="subscript"/>
                    </w:rPr>
                    <w:t xml:space="preserve"> </w:t>
                  </w:r>
                  <w:r w:rsidRPr="002C1247">
                    <w:rPr>
                      <w:rFonts w:ascii="Times New Roman" w:hAnsi="Times New Roman"/>
                      <w:color w:val="C00000"/>
                      <w:sz w:val="20"/>
                      <w:u w:val="single"/>
                    </w:rPr>
                    <w:t>= 2.5</w:t>
                  </w:r>
                  <w:r w:rsidRPr="002C1247">
                    <w:rPr>
                      <w:rFonts w:ascii="Times New Roman" w:hAnsi="Times New Roman"/>
                      <w:color w:val="C00000"/>
                      <w:sz w:val="20"/>
                      <w:u w:val="single"/>
                      <w:lang w:val="sv-SE"/>
                    </w:rPr>
                    <w:t>λ</w:t>
                  </w:r>
                  <w:r w:rsidRPr="002C1247">
                    <w:rPr>
                      <w:rFonts w:ascii="Times New Roman" w:hAnsi="Times New Roman"/>
                      <w:color w:val="C00000"/>
                      <w:sz w:val="20"/>
                      <w:u w:val="single"/>
                    </w:rPr>
                    <w:t xml:space="preserve"> … calibration metrics 1), 2), 3) are calibrated</w:t>
                  </w:r>
                </w:p>
                <w:p w14:paraId="1322BC69"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Config 2 for 6GHz and only for </w:t>
                  </w:r>
                  <w:proofErr w:type="spellStart"/>
                  <w:r w:rsidRPr="002C1247">
                    <w:rPr>
                      <w:rFonts w:ascii="Times New Roman" w:hAnsi="Times New Roman"/>
                      <w:color w:val="C00000"/>
                      <w:sz w:val="20"/>
                      <w:u w:val="single"/>
                    </w:rPr>
                    <w:t>UMa</w:t>
                  </w:r>
                  <w:proofErr w:type="spellEnd"/>
                  <w:r w:rsidRPr="002C1247">
                    <w:rPr>
                      <w:rFonts w:ascii="Times New Roman" w:hAnsi="Times New Roman"/>
                      <w:color w:val="C00000"/>
                      <w:sz w:val="20"/>
                      <w:u w:val="single"/>
                    </w:rPr>
                    <w:t xml:space="preserve"> and </w:t>
                  </w:r>
                  <w:proofErr w:type="spellStart"/>
                  <w:r w:rsidRPr="002C1247">
                    <w:rPr>
                      <w:rFonts w:ascii="Times New Roman" w:hAnsi="Times New Roman"/>
                      <w:color w:val="C00000"/>
                      <w:sz w:val="20"/>
                      <w:u w:val="single"/>
                    </w:rPr>
                    <w:t>UMi</w:t>
                  </w:r>
                  <w:proofErr w:type="spellEnd"/>
                  <w:r w:rsidRPr="002C1247">
                    <w:rPr>
                      <w:rFonts w:ascii="Times New Roman" w:hAnsi="Times New Roman"/>
                      <w:color w:val="C00000"/>
                      <w:sz w:val="20"/>
                      <w:u w:val="single"/>
                    </w:rPr>
                    <w:t>: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N</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M = N = 2, P = 1 … calibration metrics 1), 2), 4) are calibrated</w:t>
                  </w:r>
                </w:p>
                <w:p w14:paraId="36A2B52D"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Config 3) for 7: M = 8, N = </w:t>
                  </w:r>
                  <w:proofErr w:type="gramStart"/>
                  <w:r w:rsidRPr="002C1247">
                    <w:rPr>
                      <w:rFonts w:ascii="Times New Roman" w:hAnsi="Times New Roman"/>
                      <w:color w:val="C00000"/>
                      <w:sz w:val="20"/>
                      <w:u w:val="single"/>
                    </w:rPr>
                    <w:t>16,P</w:t>
                  </w:r>
                  <w:proofErr w:type="gramEnd"/>
                  <w:r w:rsidRPr="002C1247">
                    <w:rPr>
                      <w:rFonts w:ascii="Times New Roman" w:hAnsi="Times New Roman"/>
                      <w:color w:val="C00000"/>
                      <w:sz w:val="20"/>
                      <w:u w:val="single"/>
                    </w:rPr>
                    <w:t xml:space="preserve"> = 2,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N</w:t>
                  </w:r>
                  <w:r w:rsidRPr="002C1247">
                    <w:rPr>
                      <w:rFonts w:ascii="Times New Roman" w:hAnsi="Times New Roman"/>
                      <w:color w:val="C00000"/>
                      <w:sz w:val="20"/>
                      <w:u w:val="single"/>
                      <w:vertAlign w:val="subscript"/>
                    </w:rPr>
                    <w:t>g</w:t>
                  </w:r>
                  <w:r w:rsidRPr="002C1247">
                    <w:rPr>
                      <w:rFonts w:ascii="Times New Roman" w:hAnsi="Times New Roman"/>
                      <w:color w:val="C00000"/>
                      <w:sz w:val="20"/>
                      <w:u w:val="single"/>
                    </w:rPr>
                    <w:t xml:space="preserve"> = 1, </w:t>
                  </w:r>
                  <w:proofErr w:type="spellStart"/>
                  <w:r w:rsidRPr="002C1247">
                    <w:rPr>
                      <w:rFonts w:ascii="Times New Roman" w:hAnsi="Times New Roman"/>
                      <w:color w:val="C00000"/>
                      <w:sz w:val="20"/>
                      <w:u w:val="single"/>
                    </w:rPr>
                    <w:t>M</w:t>
                  </w:r>
                  <w:r w:rsidRPr="002C1247">
                    <w:rPr>
                      <w:rFonts w:ascii="Times New Roman" w:hAnsi="Times New Roman"/>
                      <w:color w:val="C00000"/>
                      <w:sz w:val="20"/>
                      <w:u w:val="single"/>
                      <w:vertAlign w:val="subscript"/>
                    </w:rPr>
                    <w:t>p</w:t>
                  </w:r>
                  <w:proofErr w:type="spellEnd"/>
                  <w:r w:rsidRPr="002C1247">
                    <w:rPr>
                      <w:rFonts w:ascii="Times New Roman" w:hAnsi="Times New Roman"/>
                      <w:color w:val="C00000"/>
                      <w:sz w:val="20"/>
                      <w:u w:val="single"/>
                    </w:rPr>
                    <w:t xml:space="preserve"> = 8, N</w:t>
                  </w:r>
                  <w:r w:rsidRPr="002C1247">
                    <w:rPr>
                      <w:rFonts w:ascii="Times New Roman" w:hAnsi="Times New Roman"/>
                      <w:color w:val="C00000"/>
                      <w:sz w:val="20"/>
                      <w:u w:val="single"/>
                      <w:vertAlign w:val="subscript"/>
                    </w:rPr>
                    <w:t>p</w:t>
                  </w:r>
                  <w:r w:rsidRPr="002C1247">
                    <w:rPr>
                      <w:rFonts w:ascii="Times New Roman" w:hAnsi="Times New Roman"/>
                      <w:color w:val="C00000"/>
                      <w:sz w:val="20"/>
                      <w:u w:val="single"/>
                    </w:rPr>
                    <w:t xml:space="preserve"> = 16,d</w:t>
                  </w:r>
                  <w:r w:rsidRPr="002C1247">
                    <w:rPr>
                      <w:rFonts w:ascii="Times New Roman" w:hAnsi="Times New Roman"/>
                      <w:color w:val="C00000"/>
                      <w:sz w:val="20"/>
                      <w:u w:val="single"/>
                      <w:vertAlign w:val="subscript"/>
                    </w:rPr>
                    <w:t>H</w:t>
                  </w:r>
                  <w:r w:rsidRPr="002C1247">
                    <w:rPr>
                      <w:rFonts w:ascii="Times New Roman" w:hAnsi="Times New Roman"/>
                      <w:color w:val="C00000"/>
                      <w:sz w:val="20"/>
                      <w:u w:val="single"/>
                    </w:rPr>
                    <w:t xml:space="preserve"> =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V</w:t>
                  </w:r>
                  <w:proofErr w:type="spellEnd"/>
                  <w:r w:rsidRPr="002C1247">
                    <w:rPr>
                      <w:rFonts w:ascii="Times New Roman" w:hAnsi="Times New Roman"/>
                      <w:color w:val="C00000"/>
                      <w:sz w:val="20"/>
                      <w:u w:val="single"/>
                    </w:rPr>
                    <w:t xml:space="preserve"> = 0.5</w:t>
                  </w:r>
                  <w:r w:rsidRPr="002C1247">
                    <w:rPr>
                      <w:rFonts w:ascii="Times New Roman" w:hAnsi="Times New Roman"/>
                      <w:color w:val="C00000"/>
                      <w:sz w:val="20"/>
                      <w:u w:val="single"/>
                      <w:lang w:val="sv-SE"/>
                    </w:rPr>
                    <w:t xml:space="preserve">λ </w:t>
                  </w:r>
                  <w:r w:rsidRPr="002C1247">
                    <w:rPr>
                      <w:rFonts w:ascii="Times New Roman" w:hAnsi="Times New Roman"/>
                      <w:color w:val="C00000"/>
                      <w:sz w:val="20"/>
                      <w:u w:val="single"/>
                    </w:rPr>
                    <w:t>… calibration metrics 1), 2), 3), 4) are calibrated</w:t>
                  </w:r>
                </w:p>
                <w:p w14:paraId="1B0D5F8F"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Config 4) for 7: M = 64, N = </w:t>
                  </w:r>
                  <w:proofErr w:type="gramStart"/>
                  <w:r w:rsidRPr="002C1247">
                    <w:rPr>
                      <w:rFonts w:ascii="Times New Roman" w:hAnsi="Times New Roman"/>
                      <w:color w:val="C00000"/>
                      <w:sz w:val="20"/>
                      <w:u w:val="single"/>
                    </w:rPr>
                    <w:t>16,P</w:t>
                  </w:r>
                  <w:proofErr w:type="gramEnd"/>
                  <w:r w:rsidRPr="002C1247">
                    <w:rPr>
                      <w:rFonts w:ascii="Times New Roman" w:hAnsi="Times New Roman"/>
                      <w:color w:val="C00000"/>
                      <w:sz w:val="20"/>
                      <w:u w:val="single"/>
                    </w:rPr>
                    <w:t xml:space="preserve"> = 2,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N</w:t>
                  </w:r>
                  <w:r w:rsidRPr="002C1247">
                    <w:rPr>
                      <w:rFonts w:ascii="Times New Roman" w:hAnsi="Times New Roman"/>
                      <w:color w:val="C00000"/>
                      <w:sz w:val="20"/>
                      <w:u w:val="single"/>
                      <w:vertAlign w:val="subscript"/>
                    </w:rPr>
                    <w:t>g</w:t>
                  </w:r>
                  <w:r w:rsidRPr="002C1247">
                    <w:rPr>
                      <w:rFonts w:ascii="Times New Roman" w:hAnsi="Times New Roman"/>
                      <w:color w:val="C00000"/>
                      <w:sz w:val="20"/>
                      <w:u w:val="single"/>
                    </w:rPr>
                    <w:t xml:space="preserve"> = 1, </w:t>
                  </w:r>
                  <w:proofErr w:type="spellStart"/>
                  <w:r w:rsidRPr="002C1247">
                    <w:rPr>
                      <w:rFonts w:ascii="Times New Roman" w:hAnsi="Times New Roman"/>
                      <w:color w:val="C00000"/>
                      <w:sz w:val="20"/>
                      <w:u w:val="single"/>
                    </w:rPr>
                    <w:t>M</w:t>
                  </w:r>
                  <w:r w:rsidRPr="002C1247">
                    <w:rPr>
                      <w:rFonts w:ascii="Times New Roman" w:hAnsi="Times New Roman"/>
                      <w:color w:val="C00000"/>
                      <w:sz w:val="20"/>
                      <w:u w:val="single"/>
                      <w:vertAlign w:val="subscript"/>
                    </w:rPr>
                    <w:t>p</w:t>
                  </w:r>
                  <w:proofErr w:type="spellEnd"/>
                  <w:r w:rsidRPr="002C1247">
                    <w:rPr>
                      <w:rFonts w:ascii="Times New Roman" w:hAnsi="Times New Roman"/>
                      <w:color w:val="C00000"/>
                      <w:sz w:val="20"/>
                      <w:u w:val="single"/>
                    </w:rPr>
                    <w:t xml:space="preserve"> = 8, N</w:t>
                  </w:r>
                  <w:r w:rsidRPr="002C1247">
                    <w:rPr>
                      <w:rFonts w:ascii="Times New Roman" w:hAnsi="Times New Roman"/>
                      <w:color w:val="C00000"/>
                      <w:sz w:val="20"/>
                      <w:u w:val="single"/>
                      <w:vertAlign w:val="subscript"/>
                    </w:rPr>
                    <w:t>p</w:t>
                  </w:r>
                  <w:r w:rsidRPr="002C1247">
                    <w:rPr>
                      <w:rFonts w:ascii="Times New Roman" w:hAnsi="Times New Roman"/>
                      <w:color w:val="C00000"/>
                      <w:sz w:val="20"/>
                      <w:u w:val="single"/>
                    </w:rPr>
                    <w:t xml:space="preserve"> = 16,d</w:t>
                  </w:r>
                  <w:r w:rsidRPr="002C1247">
                    <w:rPr>
                      <w:rFonts w:ascii="Times New Roman" w:hAnsi="Times New Roman"/>
                      <w:color w:val="C00000"/>
                      <w:sz w:val="20"/>
                      <w:u w:val="single"/>
                      <w:vertAlign w:val="subscript"/>
                    </w:rPr>
                    <w:t>H</w:t>
                  </w:r>
                  <w:r w:rsidRPr="002C1247">
                    <w:rPr>
                      <w:rFonts w:ascii="Times New Roman" w:hAnsi="Times New Roman"/>
                      <w:color w:val="C00000"/>
                      <w:sz w:val="20"/>
                      <w:u w:val="single"/>
                    </w:rPr>
                    <w:t xml:space="preserve"> = </w:t>
                  </w:r>
                  <w:proofErr w:type="spellStart"/>
                  <w:r w:rsidRPr="002C1247">
                    <w:rPr>
                      <w:rFonts w:ascii="Times New Roman" w:hAnsi="Times New Roman"/>
                      <w:color w:val="C00000"/>
                      <w:sz w:val="20"/>
                      <w:u w:val="single"/>
                    </w:rPr>
                    <w:t>d</w:t>
                  </w:r>
                  <w:r w:rsidRPr="002C1247">
                    <w:rPr>
                      <w:rFonts w:ascii="Times New Roman" w:hAnsi="Times New Roman"/>
                      <w:color w:val="C00000"/>
                      <w:sz w:val="20"/>
                      <w:u w:val="single"/>
                      <w:vertAlign w:val="subscript"/>
                    </w:rPr>
                    <w:t>V</w:t>
                  </w:r>
                  <w:proofErr w:type="spellEnd"/>
                  <w:r w:rsidRPr="002C1247">
                    <w:rPr>
                      <w:rFonts w:ascii="Times New Roman" w:hAnsi="Times New Roman"/>
                      <w:color w:val="C00000"/>
                      <w:sz w:val="20"/>
                      <w:u w:val="single"/>
                    </w:rPr>
                    <w:t xml:space="preserve"> = 0.5</w:t>
                  </w:r>
                  <w:r w:rsidRPr="002C1247">
                    <w:rPr>
                      <w:rFonts w:ascii="Times New Roman" w:hAnsi="Times New Roman"/>
                      <w:color w:val="C00000"/>
                      <w:sz w:val="20"/>
                      <w:u w:val="single"/>
                      <w:lang w:val="sv-SE"/>
                    </w:rPr>
                    <w:t xml:space="preserve">λ </w:t>
                  </w:r>
                  <w:r w:rsidRPr="002C1247">
                    <w:rPr>
                      <w:rFonts w:ascii="Times New Roman" w:hAnsi="Times New Roman"/>
                      <w:color w:val="C00000"/>
                      <w:sz w:val="20"/>
                      <w:u w:val="single"/>
                    </w:rPr>
                    <w:t>… calibration metrics 1), 2), 3), 4) are calibrated</w:t>
                  </w:r>
                </w:p>
              </w:tc>
            </w:tr>
            <w:tr w:rsidR="00C04758" w:rsidRPr="000022AB" w14:paraId="0689B0FF" w14:textId="77777777" w:rsidTr="00095774">
              <w:trPr>
                <w:jc w:val="center"/>
              </w:trPr>
              <w:tc>
                <w:tcPr>
                  <w:tcW w:w="0" w:type="auto"/>
                  <w:vAlign w:val="center"/>
                </w:tcPr>
                <w:p w14:paraId="06592C46"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BS Tx power</w:t>
                  </w:r>
                </w:p>
              </w:tc>
              <w:tc>
                <w:tcPr>
                  <w:tcW w:w="0" w:type="auto"/>
                  <w:vAlign w:val="center"/>
                </w:tcPr>
                <w:p w14:paraId="26041AED"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FFS dBm for </w:t>
                  </w:r>
                  <w:proofErr w:type="spellStart"/>
                  <w:r w:rsidRPr="002C1247">
                    <w:rPr>
                      <w:rFonts w:ascii="Times New Roman" w:hAnsi="Times New Roman"/>
                      <w:color w:val="C00000"/>
                      <w:sz w:val="20"/>
                      <w:u w:val="single"/>
                    </w:rPr>
                    <w:t>SMa</w:t>
                  </w:r>
                  <w:proofErr w:type="spellEnd"/>
                </w:p>
              </w:tc>
            </w:tr>
            <w:tr w:rsidR="00C04758" w:rsidRPr="000022AB" w14:paraId="2E052E3E" w14:textId="77777777" w:rsidTr="00095774">
              <w:trPr>
                <w:jc w:val="center"/>
              </w:trPr>
              <w:tc>
                <w:tcPr>
                  <w:tcW w:w="0" w:type="auto"/>
                  <w:vAlign w:val="center"/>
                </w:tcPr>
                <w:p w14:paraId="6B57D145"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Bandwidth</w:t>
                  </w:r>
                </w:p>
              </w:tc>
              <w:tc>
                <w:tcPr>
                  <w:tcW w:w="0" w:type="auto"/>
                  <w:vAlign w:val="center"/>
                </w:tcPr>
                <w:p w14:paraId="23042B78"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20MHz for 6GHz and only for </w:t>
                  </w:r>
                  <w:proofErr w:type="spellStart"/>
                  <w:r w:rsidRPr="002C1247">
                    <w:rPr>
                      <w:rFonts w:ascii="Times New Roman" w:hAnsi="Times New Roman"/>
                      <w:color w:val="C00000"/>
                      <w:sz w:val="20"/>
                      <w:u w:val="single"/>
                    </w:rPr>
                    <w:t>UMa</w:t>
                  </w:r>
                  <w:proofErr w:type="spellEnd"/>
                  <w:r w:rsidRPr="002C1247">
                    <w:rPr>
                      <w:rFonts w:ascii="Times New Roman" w:hAnsi="Times New Roman"/>
                      <w:color w:val="C00000"/>
                      <w:sz w:val="20"/>
                      <w:u w:val="single"/>
                    </w:rPr>
                    <w:t xml:space="preserve"> and </w:t>
                  </w:r>
                  <w:proofErr w:type="spellStart"/>
                  <w:r w:rsidRPr="002C1247">
                    <w:rPr>
                      <w:rFonts w:ascii="Times New Roman" w:hAnsi="Times New Roman"/>
                      <w:color w:val="C00000"/>
                      <w:sz w:val="20"/>
                      <w:u w:val="single"/>
                    </w:rPr>
                    <w:t>UMi</w:t>
                  </w:r>
                  <w:proofErr w:type="spellEnd"/>
                  <w:r w:rsidRPr="002C1247">
                    <w:rPr>
                      <w:rFonts w:ascii="Times New Roman" w:hAnsi="Times New Roman"/>
                      <w:color w:val="C00000"/>
                      <w:sz w:val="20"/>
                      <w:u w:val="single"/>
                    </w:rPr>
                    <w:t>-Street Canyon,</w:t>
                  </w:r>
                </w:p>
                <w:p w14:paraId="7204678B"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200 MHz for 7 GHz</w:t>
                  </w:r>
                </w:p>
              </w:tc>
            </w:tr>
            <w:tr w:rsidR="00C04758" w:rsidRPr="000022AB" w14:paraId="6552F056" w14:textId="77777777" w:rsidTr="00095774">
              <w:trPr>
                <w:jc w:val="center"/>
              </w:trPr>
              <w:tc>
                <w:tcPr>
                  <w:tcW w:w="0" w:type="auto"/>
                  <w:vAlign w:val="center"/>
                </w:tcPr>
                <w:p w14:paraId="17CBC5FC"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UT distribution </w:t>
                  </w:r>
                </w:p>
              </w:tc>
              <w:tc>
                <w:tcPr>
                  <w:tcW w:w="0" w:type="auto"/>
                  <w:vAlign w:val="center"/>
                </w:tcPr>
                <w:p w14:paraId="7F7716A1"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For SMA, </w:t>
                  </w:r>
                </w:p>
                <w:p w14:paraId="16AC26A3"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20% of UT outdoor, 80% of UT indoor. Among indoor UT, 90% of indoor UT are within residential buildings, and 10% of indoor UT in commercial buildings. Indoor UTs are uniformly distributed across all floors for a building type.</w:t>
                  </w:r>
                </w:p>
              </w:tc>
            </w:tr>
            <w:tr w:rsidR="00C04758" w:rsidRPr="000022AB" w14:paraId="7884AAE2" w14:textId="77777777" w:rsidTr="00095774">
              <w:trPr>
                <w:jc w:val="center"/>
              </w:trPr>
              <w:tc>
                <w:tcPr>
                  <w:tcW w:w="0" w:type="auto"/>
                  <w:vAlign w:val="center"/>
                </w:tcPr>
                <w:p w14:paraId="39DB0B21"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UT antenna configurations</w:t>
                  </w:r>
                </w:p>
              </w:tc>
              <w:tc>
                <w:tcPr>
                  <w:tcW w:w="0" w:type="auto"/>
                  <w:vAlign w:val="center"/>
                </w:tcPr>
                <w:p w14:paraId="2346BC71"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Config A for 6GHz and only for </w:t>
                  </w:r>
                  <w:proofErr w:type="spellStart"/>
                  <w:r w:rsidRPr="002C1247">
                    <w:rPr>
                      <w:rFonts w:ascii="Times New Roman" w:hAnsi="Times New Roman"/>
                      <w:color w:val="C00000"/>
                      <w:sz w:val="20"/>
                      <w:u w:val="single"/>
                    </w:rPr>
                    <w:t>UMa</w:t>
                  </w:r>
                  <w:proofErr w:type="spellEnd"/>
                  <w:r w:rsidRPr="002C1247">
                    <w:rPr>
                      <w:rFonts w:ascii="Times New Roman" w:hAnsi="Times New Roman"/>
                      <w:color w:val="C00000"/>
                      <w:sz w:val="20"/>
                      <w:u w:val="single"/>
                    </w:rPr>
                    <w:t xml:space="preserve"> and </w:t>
                  </w:r>
                  <w:proofErr w:type="spellStart"/>
                  <w:r w:rsidRPr="002C1247">
                    <w:rPr>
                      <w:rFonts w:ascii="Times New Roman" w:hAnsi="Times New Roman"/>
                      <w:color w:val="C00000"/>
                      <w:sz w:val="20"/>
                      <w:u w:val="single"/>
                    </w:rPr>
                    <w:t>UMi</w:t>
                  </w:r>
                  <w:proofErr w:type="spellEnd"/>
                  <w:r w:rsidRPr="002C1247">
                    <w:rPr>
                      <w:rFonts w:ascii="Times New Roman" w:hAnsi="Times New Roman"/>
                      <w:color w:val="C00000"/>
                      <w:sz w:val="20"/>
                      <w:u w:val="single"/>
                    </w:rPr>
                    <w:t>: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N</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M = N = 1, P = 2</w:t>
                  </w:r>
                </w:p>
                <w:p w14:paraId="6BB81184"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Config B for 7</w:t>
                  </w:r>
                  <w:r w:rsidRPr="002C1247">
                    <w:rPr>
                      <w:rFonts w:ascii="Times New Roman" w:eastAsia="DengXian" w:hAnsi="Times New Roman"/>
                      <w:color w:val="C00000"/>
                      <w:sz w:val="20"/>
                      <w:u w:val="single"/>
                      <w:lang w:eastAsia="zh-CN"/>
                    </w:rPr>
                    <w:t>GHz</w:t>
                  </w:r>
                  <w:r w:rsidRPr="002C1247">
                    <w:rPr>
                      <w:rFonts w:ascii="Times New Roman" w:hAnsi="Times New Roman"/>
                      <w:color w:val="C00000"/>
                      <w:sz w:val="20"/>
                      <w:u w:val="single"/>
                    </w:rPr>
                    <w:t>: reference 4 antenna port with single polarization for calibration based on handheld device antenna model described in Clause 7.3</w:t>
                  </w:r>
                </w:p>
                <w:p w14:paraId="0F84E653"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Config C for 7 GHz: M</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N</w:t>
                  </w:r>
                  <w:r w:rsidRPr="002C1247">
                    <w:rPr>
                      <w:rFonts w:ascii="Times New Roman" w:hAnsi="Times New Roman"/>
                      <w:color w:val="C00000"/>
                      <w:sz w:val="20"/>
                      <w:u w:val="single"/>
                      <w:vertAlign w:val="subscript"/>
                    </w:rPr>
                    <w:t xml:space="preserve">g </w:t>
                  </w:r>
                  <w:r w:rsidRPr="002C1247">
                    <w:rPr>
                      <w:rFonts w:ascii="Times New Roman" w:hAnsi="Times New Roman"/>
                      <w:color w:val="C00000"/>
                      <w:sz w:val="20"/>
                      <w:u w:val="single"/>
                    </w:rPr>
                    <w:t>= 1, M = 2, N = 2, P = 2</w:t>
                  </w:r>
                </w:p>
              </w:tc>
            </w:tr>
            <w:tr w:rsidR="00C04758" w:rsidRPr="000022AB" w14:paraId="303562EE" w14:textId="77777777" w:rsidTr="00095774">
              <w:trPr>
                <w:jc w:val="center"/>
              </w:trPr>
              <w:tc>
                <w:tcPr>
                  <w:tcW w:w="0" w:type="auto"/>
                  <w:vAlign w:val="center"/>
                </w:tcPr>
                <w:p w14:paraId="149C8ACD"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UT antenna pattern</w:t>
                  </w:r>
                </w:p>
              </w:tc>
              <w:tc>
                <w:tcPr>
                  <w:tcW w:w="0" w:type="auto"/>
                  <w:vAlign w:val="center"/>
                </w:tcPr>
                <w:p w14:paraId="5485A720"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Config A for 6GHz: FFS</w:t>
                  </w:r>
                </w:p>
                <w:p w14:paraId="2669497F"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Config B and C for 7 GHz: Based on [directional antenna] for UT described in Clause 7.3.</w:t>
                  </w:r>
                </w:p>
              </w:tc>
            </w:tr>
            <w:tr w:rsidR="00C04758" w:rsidRPr="000022AB" w14:paraId="65A0A388" w14:textId="77777777" w:rsidTr="00095774">
              <w:trPr>
                <w:jc w:val="center"/>
              </w:trPr>
              <w:tc>
                <w:tcPr>
                  <w:tcW w:w="0" w:type="auto"/>
                </w:tcPr>
                <w:p w14:paraId="0B211D7B"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O2I penetration loss</w:t>
                  </w:r>
                </w:p>
              </w:tc>
              <w:tc>
                <w:tcPr>
                  <w:tcW w:w="0" w:type="auto"/>
                </w:tcPr>
                <w:p w14:paraId="1074A312" w14:textId="77777777" w:rsidR="00C04758" w:rsidRPr="002C1247" w:rsidRDefault="00C04758" w:rsidP="00095774">
                  <w:pPr>
                    <w:pStyle w:val="TAL"/>
                    <w:rPr>
                      <w:rFonts w:ascii="Times New Roman" w:hAnsi="Times New Roman"/>
                      <w:color w:val="C00000"/>
                      <w:sz w:val="20"/>
                      <w:u w:val="single"/>
                    </w:rPr>
                  </w:pPr>
                  <w:r w:rsidRPr="002C1247">
                    <w:rPr>
                      <w:rFonts w:ascii="Times New Roman" w:hAnsi="Times New Roman"/>
                      <w:color w:val="C00000"/>
                      <w:sz w:val="20"/>
                      <w:u w:val="single"/>
                    </w:rPr>
                    <w:t xml:space="preserve">For </w:t>
                  </w:r>
                  <w:proofErr w:type="spellStart"/>
                  <w:r w:rsidRPr="002C1247">
                    <w:rPr>
                      <w:rFonts w:ascii="Times New Roman" w:hAnsi="Times New Roman"/>
                      <w:color w:val="C00000"/>
                      <w:sz w:val="20"/>
                      <w:u w:val="single"/>
                    </w:rPr>
                    <w:t>SMa</w:t>
                  </w:r>
                  <w:proofErr w:type="spellEnd"/>
                  <w:r w:rsidRPr="002C1247">
                    <w:rPr>
                      <w:rFonts w:ascii="Times New Roman" w:hAnsi="Times New Roman"/>
                      <w:color w:val="C00000"/>
                      <w:sz w:val="20"/>
                      <w:u w:val="single"/>
                    </w:rPr>
                    <w:t>, FFS</w:t>
                  </w:r>
                </w:p>
              </w:tc>
            </w:tr>
          </w:tbl>
          <w:p w14:paraId="5EAE88DF" w14:textId="77777777" w:rsidR="00C04758" w:rsidRPr="000022AB" w:rsidRDefault="00C04758" w:rsidP="00095774"/>
          <w:p w14:paraId="0636AE53" w14:textId="77777777" w:rsidR="00C04758" w:rsidRPr="002C1247" w:rsidRDefault="00C04758" w:rsidP="00095774">
            <w:pPr>
              <w:pStyle w:val="Heading3"/>
              <w:rPr>
                <w:rFonts w:ascii="Times New Roman" w:hAnsi="Times New Roman" w:cs="Times New Roman"/>
                <w:sz w:val="20"/>
                <w:szCs w:val="20"/>
              </w:rPr>
            </w:pPr>
            <w:r w:rsidRPr="002C1247">
              <w:rPr>
                <w:rFonts w:ascii="Times New Roman" w:hAnsi="Times New Roman" w:cs="Times New Roman"/>
                <w:sz w:val="20"/>
                <w:szCs w:val="20"/>
              </w:rPr>
              <w:t>7.</w:t>
            </w:r>
            <w:r w:rsidRPr="002C1247">
              <w:rPr>
                <w:rFonts w:ascii="Times New Roman" w:hAnsi="Times New Roman" w:cs="Times New Roman"/>
                <w:sz w:val="20"/>
                <w:szCs w:val="20"/>
                <w:lang w:eastAsia="ko-KR"/>
              </w:rPr>
              <w:t>8.3</w:t>
            </w:r>
            <w:r w:rsidRPr="002C1247">
              <w:rPr>
                <w:rFonts w:ascii="Times New Roman" w:hAnsi="Times New Roman" w:cs="Times New Roman"/>
                <w:sz w:val="20"/>
                <w:szCs w:val="20"/>
              </w:rPr>
              <w:tab/>
            </w:r>
            <w:r w:rsidRPr="002C1247">
              <w:rPr>
                <w:rFonts w:ascii="Times New Roman" w:hAnsi="Times New Roman" w:cs="Times New Roman"/>
                <w:sz w:val="20"/>
                <w:szCs w:val="20"/>
                <w:lang w:eastAsia="ko-KR"/>
              </w:rPr>
              <w:t xml:space="preserve">Calibration of additional features </w:t>
            </w:r>
          </w:p>
          <w:p w14:paraId="7ACA4C10" w14:textId="77777777" w:rsidR="00C04758" w:rsidRPr="000022AB" w:rsidRDefault="00C04758" w:rsidP="00095774">
            <w:pPr>
              <w:rPr>
                <w:b/>
                <w:i/>
                <w:lang w:eastAsia="ko-KR"/>
              </w:rPr>
            </w:pPr>
            <w:r w:rsidRPr="000022AB">
              <w:rPr>
                <w:lang w:eastAsia="ko-KR"/>
              </w:rPr>
              <w:t xml:space="preserve">The calibration parameters for the calibration of oxygen absorption, large bandwidth and large antenna array, spatial consistency, </w:t>
            </w:r>
            <w:r w:rsidRPr="000022AB">
              <w:rPr>
                <w:strike/>
                <w:color w:val="C00000"/>
                <w:lang w:eastAsia="ko-KR"/>
              </w:rPr>
              <w:t>and</w:t>
            </w:r>
            <w:r w:rsidRPr="000022AB">
              <w:rPr>
                <w:color w:val="C00000"/>
                <w:lang w:eastAsia="ko-KR"/>
              </w:rPr>
              <w:t xml:space="preserve"> </w:t>
            </w:r>
            <w:r w:rsidRPr="000022AB">
              <w:rPr>
                <w:lang w:eastAsia="ko-KR"/>
              </w:rPr>
              <w:t xml:space="preserve">blockage, </w:t>
            </w:r>
            <w:r w:rsidRPr="000022AB">
              <w:rPr>
                <w:color w:val="C00000"/>
                <w:u w:val="single"/>
                <w:lang w:eastAsia="ko-KR"/>
              </w:rPr>
              <w:t>near field channel modeling, and spatial non-stationarity</w:t>
            </w:r>
            <w:r w:rsidRPr="000022AB">
              <w:rPr>
                <w:color w:val="C00000"/>
                <w:lang w:eastAsia="ko-KR"/>
              </w:rPr>
              <w:t xml:space="preserve"> </w:t>
            </w:r>
            <w:r w:rsidRPr="000022AB">
              <w:rPr>
                <w:lang w:eastAsia="ko-KR"/>
              </w:rPr>
              <w:t xml:space="preserve">can be respectively found in Table 7.8-3, 7.8-4, 7.8-5, </w:t>
            </w:r>
            <w:r w:rsidRPr="000022AB">
              <w:rPr>
                <w:strike/>
                <w:color w:val="C00000"/>
                <w:lang w:eastAsia="ko-KR"/>
              </w:rPr>
              <w:t>and</w:t>
            </w:r>
            <w:r w:rsidRPr="000022AB">
              <w:rPr>
                <w:color w:val="C00000"/>
                <w:lang w:eastAsia="ko-KR"/>
              </w:rPr>
              <w:t xml:space="preserve"> </w:t>
            </w:r>
            <w:r w:rsidRPr="000022AB">
              <w:rPr>
                <w:lang w:eastAsia="ko-KR"/>
              </w:rPr>
              <w:t>7.8-6</w:t>
            </w:r>
            <w:r w:rsidRPr="000022AB">
              <w:rPr>
                <w:color w:val="C00000"/>
                <w:u w:val="single"/>
                <w:lang w:eastAsia="ko-KR"/>
              </w:rPr>
              <w:t>, 7.8-7, and 7.8-8</w:t>
            </w:r>
            <w:r w:rsidRPr="000022AB">
              <w:rPr>
                <w:lang w:eastAsia="ko-KR"/>
              </w:rPr>
              <w:t>. U</w:t>
            </w:r>
            <w:r w:rsidRPr="000022AB">
              <w:t xml:space="preserve">nspecified parameters </w:t>
            </w:r>
            <w:r w:rsidRPr="000022AB">
              <w:rPr>
                <w:lang w:eastAsia="ko-KR"/>
              </w:rPr>
              <w:t xml:space="preserve">in these tables </w:t>
            </w:r>
            <w:r w:rsidRPr="000022AB">
              <w:t xml:space="preserve">are the same as </w:t>
            </w:r>
            <w:r w:rsidRPr="000022AB">
              <w:rPr>
                <w:lang w:eastAsia="ko-KR"/>
              </w:rPr>
              <w:t xml:space="preserve">those </w:t>
            </w:r>
            <w:r w:rsidRPr="000022AB">
              <w:t xml:space="preserve">in </w:t>
            </w:r>
            <w:r w:rsidRPr="000022AB">
              <w:rPr>
                <w:lang w:eastAsia="ko-KR"/>
              </w:rPr>
              <w:t>Tables 7.8-1 and 7.8-2. When P=2, X-pol (+/-45 degree) is used for BS antenna configuration 1 and X-pol (0/+90 degree) is used for UT antenna configuration. The calibration results based on TR 38.900 V14.0.0 can be found in R1-1700990.</w:t>
            </w:r>
          </w:p>
          <w:p w14:paraId="3DD4FE92" w14:textId="77777777" w:rsidR="00C04758" w:rsidRPr="000022AB" w:rsidRDefault="00C04758" w:rsidP="00095774">
            <w:pPr>
              <w:pStyle w:val="BodyText"/>
              <w:spacing w:after="0"/>
              <w:rPr>
                <w:rFonts w:eastAsia="DengXian"/>
                <w:lang w:eastAsia="ko-KR"/>
              </w:rPr>
            </w:pPr>
          </w:p>
          <w:p w14:paraId="2F36EB26" w14:textId="77777777" w:rsidR="00C04758" w:rsidRPr="002C1247" w:rsidRDefault="00C04758" w:rsidP="00095774">
            <w:pPr>
              <w:pStyle w:val="TH"/>
              <w:rPr>
                <w:rFonts w:ascii="Times New Roman" w:hAnsi="Times New Roman"/>
                <w:color w:val="C00000"/>
                <w:u w:val="single"/>
              </w:rPr>
            </w:pPr>
            <w:r w:rsidRPr="002C1247">
              <w:rPr>
                <w:rFonts w:ascii="Times New Roman" w:hAnsi="Times New Roman"/>
                <w:color w:val="C00000"/>
                <w:u w:val="single"/>
              </w:rPr>
              <w:t xml:space="preserve">Table 7.8-7: Simulation assumptions for calibration </w:t>
            </w:r>
            <w:r w:rsidRPr="002C1247">
              <w:rPr>
                <w:rFonts w:ascii="Times New Roman" w:hAnsi="Times New Roman"/>
                <w:color w:val="C00000"/>
                <w:kern w:val="2"/>
                <w:u w:val="single"/>
                <w:lang w:eastAsia="zh-CN"/>
              </w:rPr>
              <w:t>for near field channel modeling</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461"/>
              <w:gridCol w:w="6678"/>
            </w:tblGrid>
            <w:tr w:rsidR="00C04758" w:rsidRPr="000022AB" w14:paraId="43F02D31"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8E7EEEA" w14:textId="77777777" w:rsidR="00C04758" w:rsidRPr="000022AB" w:rsidRDefault="00C04758" w:rsidP="00095774">
                  <w:pPr>
                    <w:pStyle w:val="TAH"/>
                    <w:rPr>
                      <w:rFonts w:ascii="Times New Roman" w:hAnsi="Times New Roman"/>
                      <w:sz w:val="20"/>
                    </w:rPr>
                  </w:pPr>
                  <w:r w:rsidRPr="000022AB">
                    <w:rPr>
                      <w:rFonts w:ascii="Times New Roman" w:hAnsi="Times New Roman"/>
                      <w:sz w:val="20"/>
                    </w:rPr>
                    <w:t>Parameter</w:t>
                  </w:r>
                </w:p>
              </w:tc>
              <w:tc>
                <w:tcPr>
                  <w:tcW w:w="667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C5663E" w14:textId="77777777" w:rsidR="00C04758" w:rsidRPr="000022AB" w:rsidRDefault="00C04758" w:rsidP="00095774">
                  <w:pPr>
                    <w:pStyle w:val="TAH"/>
                    <w:rPr>
                      <w:rFonts w:ascii="Times New Roman" w:hAnsi="Times New Roman"/>
                      <w:sz w:val="20"/>
                    </w:rPr>
                  </w:pPr>
                  <w:r w:rsidRPr="000022AB">
                    <w:rPr>
                      <w:rFonts w:ascii="Times New Roman" w:hAnsi="Times New Roman"/>
                      <w:sz w:val="20"/>
                    </w:rPr>
                    <w:t>Values</w:t>
                  </w:r>
                </w:p>
              </w:tc>
            </w:tr>
            <w:tr w:rsidR="00C04758" w:rsidRPr="000022AB" w14:paraId="4C4C416D" w14:textId="77777777" w:rsidTr="00095774">
              <w:trPr>
                <w:trHeight w:val="209"/>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0029461"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Scenarios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2E033670" w14:textId="77777777" w:rsidR="00C04758" w:rsidRPr="000022AB" w:rsidRDefault="00C04758" w:rsidP="00095774">
                  <w:pPr>
                    <w:pStyle w:val="TAL"/>
                    <w:rPr>
                      <w:rFonts w:ascii="Times New Roman" w:hAnsi="Times New Roman"/>
                      <w:sz w:val="20"/>
                    </w:rPr>
                  </w:pPr>
                  <w:proofErr w:type="spellStart"/>
                  <w:r w:rsidRPr="000022AB">
                    <w:rPr>
                      <w:rFonts w:ascii="Times New Roman" w:hAnsi="Times New Roman"/>
                      <w:sz w:val="20"/>
                    </w:rPr>
                    <w:t>UMi</w:t>
                  </w:r>
                  <w:proofErr w:type="spellEnd"/>
                  <w:r w:rsidRPr="000022AB">
                    <w:rPr>
                      <w:rFonts w:ascii="Times New Roman" w:hAnsi="Times New Roman"/>
                      <w:sz w:val="20"/>
                    </w:rPr>
                    <w:t>-street Canyon, [Indoor-office (open office)]</w:t>
                  </w:r>
                </w:p>
              </w:tc>
            </w:tr>
            <w:tr w:rsidR="00C04758" w:rsidRPr="000022AB" w14:paraId="10ECB8AC"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2476CB2A"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Carrier Frequency</w:t>
                  </w:r>
                </w:p>
              </w:tc>
              <w:tc>
                <w:tcPr>
                  <w:tcW w:w="6678" w:type="dxa"/>
                  <w:tcBorders>
                    <w:top w:val="single" w:sz="4" w:space="0" w:color="auto"/>
                    <w:left w:val="single" w:sz="4" w:space="0" w:color="auto"/>
                    <w:bottom w:val="single" w:sz="4" w:space="0" w:color="auto"/>
                    <w:right w:val="single" w:sz="4" w:space="0" w:color="auto"/>
                  </w:tcBorders>
                  <w:vAlign w:val="center"/>
                  <w:hideMark/>
                </w:tcPr>
                <w:p w14:paraId="7C5CD88E" w14:textId="77777777" w:rsidR="00C04758" w:rsidRPr="000022AB" w:rsidRDefault="00C04758" w:rsidP="00095774">
                  <w:pPr>
                    <w:pStyle w:val="TAL"/>
                    <w:rPr>
                      <w:rFonts w:ascii="Times New Roman" w:eastAsia="SimSun" w:hAnsi="Times New Roman"/>
                      <w:sz w:val="20"/>
                    </w:rPr>
                  </w:pPr>
                  <w:r w:rsidRPr="000022AB">
                    <w:rPr>
                      <w:rFonts w:ascii="Times New Roman" w:hAnsi="Times New Roman"/>
                      <w:sz w:val="20"/>
                    </w:rPr>
                    <w:t xml:space="preserve"> [6 or 7 GHz]</w:t>
                  </w:r>
                </w:p>
              </w:tc>
            </w:tr>
            <w:tr w:rsidR="00C04758" w:rsidRPr="000022AB" w14:paraId="72CF0748"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64756657"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Bandwidth</w:t>
                  </w:r>
                </w:p>
              </w:tc>
              <w:tc>
                <w:tcPr>
                  <w:tcW w:w="6678" w:type="dxa"/>
                  <w:tcBorders>
                    <w:top w:val="single" w:sz="4" w:space="0" w:color="auto"/>
                    <w:left w:val="single" w:sz="4" w:space="0" w:color="auto"/>
                    <w:bottom w:val="single" w:sz="4" w:space="0" w:color="auto"/>
                    <w:right w:val="single" w:sz="4" w:space="0" w:color="auto"/>
                  </w:tcBorders>
                  <w:vAlign w:val="center"/>
                  <w:hideMark/>
                </w:tcPr>
                <w:p w14:paraId="06E3F8DE" w14:textId="77777777" w:rsidR="00C04758" w:rsidRPr="000022AB" w:rsidRDefault="00C04758" w:rsidP="00095774">
                  <w:pPr>
                    <w:pStyle w:val="TAL"/>
                    <w:rPr>
                      <w:rFonts w:ascii="Times New Roman" w:eastAsia="SimSun" w:hAnsi="Times New Roman"/>
                      <w:color w:val="FF0000"/>
                      <w:sz w:val="20"/>
                    </w:rPr>
                  </w:pPr>
                  <w:r w:rsidRPr="000022AB">
                    <w:rPr>
                      <w:rFonts w:ascii="Times New Roman" w:eastAsia="SimSun" w:hAnsi="Times New Roman"/>
                      <w:color w:val="FF0000"/>
                      <w:sz w:val="20"/>
                    </w:rPr>
                    <w:t>20 MHz</w:t>
                  </w:r>
                </w:p>
              </w:tc>
            </w:tr>
            <w:tr w:rsidR="00C04758" w:rsidRPr="000022AB" w14:paraId="30BA1348"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0B573C90"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BS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2CBB06E7" w14:textId="77777777" w:rsidR="00C04758" w:rsidRPr="000022AB" w:rsidRDefault="00C04758" w:rsidP="00095774">
                  <w:pPr>
                    <w:pStyle w:val="TAL"/>
                    <w:rPr>
                      <w:rFonts w:ascii="Times New Roman" w:hAnsi="Times New Roman"/>
                      <w:sz w:val="20"/>
                    </w:rPr>
                  </w:pPr>
                  <w:proofErr w:type="spellStart"/>
                  <w:r w:rsidRPr="000022AB">
                    <w:rPr>
                      <w:rFonts w:ascii="Times New Roman" w:hAnsi="Times New Roman"/>
                      <w:sz w:val="20"/>
                    </w:rPr>
                    <w:t>UMi</w:t>
                  </w:r>
                  <w:proofErr w:type="spellEnd"/>
                  <w:r w:rsidRPr="000022AB">
                    <w:rPr>
                      <w:rFonts w:ascii="Times New Roman" w:hAnsi="Times New Roman"/>
                      <w:sz w:val="20"/>
                    </w:rPr>
                    <w:t xml:space="preserve">: 10m </w:t>
                  </w:r>
                </w:p>
                <w:p w14:paraId="1E04944D"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w:t>
                  </w:r>
                  <w:proofErr w:type="gramStart"/>
                  <w:r w:rsidRPr="000022AB">
                    <w:rPr>
                      <w:rFonts w:ascii="Times New Roman" w:hAnsi="Times New Roman"/>
                      <w:sz w:val="20"/>
                    </w:rPr>
                    <w:t>Indoor-office</w:t>
                  </w:r>
                  <w:proofErr w:type="gramEnd"/>
                  <w:r w:rsidRPr="000022AB">
                    <w:rPr>
                      <w:rFonts w:ascii="Times New Roman" w:hAnsi="Times New Roman"/>
                      <w:sz w:val="20"/>
                    </w:rPr>
                    <w:t>: 3m]</w:t>
                  </w:r>
                </w:p>
              </w:tc>
            </w:tr>
            <w:tr w:rsidR="00C04758" w:rsidRPr="000022AB" w14:paraId="182FDC47"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6D828BAB"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BS antenna </w:t>
                  </w:r>
                  <w:proofErr w:type="spellStart"/>
                  <w:r w:rsidRPr="000022AB">
                    <w:rPr>
                      <w:rFonts w:ascii="Times New Roman" w:hAnsi="Times New Roman"/>
                      <w:sz w:val="20"/>
                    </w:rPr>
                    <w:t>downtilt</w:t>
                  </w:r>
                  <w:proofErr w:type="spellEnd"/>
                </w:p>
              </w:tc>
              <w:tc>
                <w:tcPr>
                  <w:tcW w:w="6678" w:type="dxa"/>
                  <w:tcBorders>
                    <w:top w:val="single" w:sz="4" w:space="0" w:color="auto"/>
                    <w:left w:val="single" w:sz="4" w:space="0" w:color="auto"/>
                    <w:bottom w:val="single" w:sz="4" w:space="0" w:color="auto"/>
                    <w:right w:val="single" w:sz="4" w:space="0" w:color="auto"/>
                  </w:tcBorders>
                  <w:vAlign w:val="center"/>
                  <w:hideMark/>
                </w:tcPr>
                <w:p w14:paraId="44350925"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102 degrees for </w:t>
                  </w:r>
                  <w:proofErr w:type="spellStart"/>
                  <w:r w:rsidRPr="000022AB">
                    <w:rPr>
                      <w:rFonts w:ascii="Times New Roman" w:hAnsi="Times New Roman"/>
                      <w:sz w:val="20"/>
                    </w:rPr>
                    <w:t>UMi</w:t>
                  </w:r>
                  <w:proofErr w:type="spellEnd"/>
                  <w:r w:rsidRPr="000022AB">
                    <w:rPr>
                      <w:rFonts w:ascii="Times New Roman" w:hAnsi="Times New Roman"/>
                      <w:sz w:val="20"/>
                    </w:rPr>
                    <w:t xml:space="preserve"> Street Canyon</w:t>
                  </w:r>
                </w:p>
                <w:p w14:paraId="41ACAB2E"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[110 degrees for indoor]</w:t>
                  </w:r>
                </w:p>
              </w:tc>
            </w:tr>
            <w:tr w:rsidR="00C04758" w:rsidRPr="000022AB" w14:paraId="60FD9C89"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F225E17"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BS Tx power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4809170"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44 dBm for </w:t>
                  </w:r>
                  <w:proofErr w:type="spellStart"/>
                  <w:r w:rsidRPr="000022AB">
                    <w:rPr>
                      <w:rFonts w:ascii="Times New Roman" w:hAnsi="Times New Roman"/>
                      <w:sz w:val="20"/>
                    </w:rPr>
                    <w:t>UMi</w:t>
                  </w:r>
                  <w:proofErr w:type="spellEnd"/>
                  <w:r w:rsidRPr="000022AB">
                    <w:rPr>
                      <w:rFonts w:ascii="Times New Roman" w:hAnsi="Times New Roman"/>
                      <w:sz w:val="20"/>
                    </w:rPr>
                    <w:t>-Street Canyon</w:t>
                  </w:r>
                </w:p>
                <w:p w14:paraId="335863E8"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[24 dBm for Indoor for all carrier frequencies]</w:t>
                  </w:r>
                </w:p>
              </w:tc>
            </w:tr>
            <w:tr w:rsidR="00C04758" w:rsidRPr="000022AB" w14:paraId="73E6D74E"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7C6B2B20"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lastRenderedPageBreak/>
                    <w:t>BS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36627864"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For </w:t>
                  </w:r>
                  <w:proofErr w:type="spellStart"/>
                  <w:r w:rsidRPr="000022AB">
                    <w:rPr>
                      <w:rFonts w:ascii="Times New Roman" w:hAnsi="Times New Roman"/>
                      <w:sz w:val="20"/>
                    </w:rPr>
                    <w:t>UMi</w:t>
                  </w:r>
                  <w:proofErr w:type="spellEnd"/>
                  <w:r w:rsidRPr="000022AB">
                    <w:rPr>
                      <w:rFonts w:ascii="Times New Roman" w:hAnsi="Times New Roman"/>
                      <w:sz w:val="20"/>
                    </w:rPr>
                    <w:t xml:space="preserve"> scenario: </w:t>
                  </w:r>
                </w:p>
                <w:p w14:paraId="7AB16147" w14:textId="77777777" w:rsidR="00C04758" w:rsidRPr="000022AB" w:rsidRDefault="00C04758">
                  <w:pPr>
                    <w:pStyle w:val="TAL"/>
                    <w:numPr>
                      <w:ilvl w:val="0"/>
                      <w:numId w:val="22"/>
                    </w:numPr>
                    <w:ind w:left="714" w:hanging="357"/>
                    <w:rPr>
                      <w:rFonts w:ascii="Times New Roman" w:hAnsi="Times New Roman"/>
                      <w:sz w:val="20"/>
                    </w:rPr>
                  </w:pPr>
                  <w:r w:rsidRPr="000022AB">
                    <w:rPr>
                      <w:rFonts w:ascii="Times New Roman" w:hAnsi="Times New Roman"/>
                      <w:sz w:val="20"/>
                    </w:rPr>
                    <w:t xml:space="preserve">Config1: (M, N, </w:t>
                  </w:r>
                  <w:proofErr w:type="spellStart"/>
                  <w:proofErr w:type="gramStart"/>
                  <w:r w:rsidRPr="000022AB">
                    <w:rPr>
                      <w:rFonts w:ascii="Times New Roman" w:hAnsi="Times New Roman"/>
                      <w:sz w:val="20"/>
                    </w:rPr>
                    <w:t>P,Mg</w:t>
                  </w:r>
                  <w:proofErr w:type="spellEnd"/>
                  <w:proofErr w:type="gramEnd"/>
                  <w:r w:rsidRPr="000022AB">
                    <w:rPr>
                      <w:rFonts w:ascii="Times New Roman" w:hAnsi="Times New Roman"/>
                      <w:sz w:val="20"/>
                    </w:rPr>
                    <w:t xml:space="preserve">, </w:t>
                  </w:r>
                  <w:proofErr w:type="spellStart"/>
                  <w:r w:rsidRPr="000022AB">
                    <w:rPr>
                      <w:rFonts w:ascii="Times New Roman" w:hAnsi="Times New Roman"/>
                      <w:sz w:val="20"/>
                    </w:rPr>
                    <w:t>Ng,MP,NP</w:t>
                  </w:r>
                  <w:proofErr w:type="spellEnd"/>
                  <w:r w:rsidRPr="000022AB">
                    <w:rPr>
                      <w:rFonts w:ascii="Times New Roman" w:hAnsi="Times New Roman"/>
                      <w:sz w:val="20"/>
                    </w:rPr>
                    <w:t>) = (24,16,2,1,1, 8,16), dh = 0.5λ,dv = 0.7λ;</w:t>
                  </w:r>
                </w:p>
                <w:p w14:paraId="01EDCF8B" w14:textId="77777777" w:rsidR="00C04758" w:rsidRPr="000022AB" w:rsidRDefault="00C04758">
                  <w:pPr>
                    <w:pStyle w:val="TAL"/>
                    <w:numPr>
                      <w:ilvl w:val="0"/>
                      <w:numId w:val="22"/>
                    </w:numPr>
                    <w:ind w:left="714" w:hanging="357"/>
                    <w:rPr>
                      <w:rFonts w:ascii="Times New Roman" w:hAnsi="Times New Roman"/>
                      <w:sz w:val="20"/>
                    </w:rPr>
                  </w:pPr>
                  <w:r w:rsidRPr="000022AB">
                    <w:rPr>
                      <w:rFonts w:ascii="Times New Roman" w:hAnsi="Times New Roman"/>
                      <w:sz w:val="20"/>
                    </w:rPr>
                    <w:t xml:space="preserve">Config2: (M, N, </w:t>
                  </w:r>
                  <w:proofErr w:type="spellStart"/>
                  <w:proofErr w:type="gramStart"/>
                  <w:r w:rsidRPr="000022AB">
                    <w:rPr>
                      <w:rFonts w:ascii="Times New Roman" w:hAnsi="Times New Roman"/>
                      <w:sz w:val="20"/>
                    </w:rPr>
                    <w:t>P,Mg</w:t>
                  </w:r>
                  <w:proofErr w:type="spellEnd"/>
                  <w:proofErr w:type="gramEnd"/>
                  <w:r w:rsidRPr="000022AB">
                    <w:rPr>
                      <w:rFonts w:ascii="Times New Roman" w:hAnsi="Times New Roman"/>
                      <w:sz w:val="20"/>
                    </w:rPr>
                    <w:t>, Ng, MP,NP) = (24,32,2,1,1,8,32), dh = 0.5λ,dv = 0.7λ;</w:t>
                  </w:r>
                </w:p>
                <w:p w14:paraId="1B3FA698"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[For Indoor-office </w:t>
                  </w:r>
                  <w:proofErr w:type="spellStart"/>
                  <w:proofErr w:type="gramStart"/>
                  <w:r w:rsidRPr="000022AB">
                    <w:rPr>
                      <w:rFonts w:ascii="Times New Roman" w:hAnsi="Times New Roman"/>
                      <w:sz w:val="20"/>
                    </w:rPr>
                    <w:t>scenario:FFS</w:t>
                  </w:r>
                  <w:proofErr w:type="spellEnd"/>
                  <w:proofErr w:type="gramEnd"/>
                  <w:r w:rsidRPr="000022AB">
                    <w:rPr>
                      <w:rFonts w:ascii="Times New Roman" w:hAnsi="Times New Roman"/>
                      <w:sz w:val="20"/>
                    </w:rPr>
                    <w:t>]</w:t>
                  </w:r>
                </w:p>
              </w:tc>
            </w:tr>
            <w:tr w:rsidR="00C04758" w:rsidRPr="000022AB" w14:paraId="47730098" w14:textId="77777777" w:rsidTr="00095774">
              <w:trPr>
                <w:jc w:val="center"/>
              </w:trPr>
              <w:tc>
                <w:tcPr>
                  <w:tcW w:w="1643" w:type="dxa"/>
                  <w:vMerge w:val="restart"/>
                  <w:tcBorders>
                    <w:top w:val="single" w:sz="4" w:space="0" w:color="auto"/>
                    <w:left w:val="single" w:sz="4" w:space="0" w:color="auto"/>
                    <w:bottom w:val="single" w:sz="4" w:space="0" w:color="auto"/>
                    <w:right w:val="single" w:sz="4" w:space="0" w:color="auto"/>
                  </w:tcBorders>
                  <w:vAlign w:val="center"/>
                  <w:hideMark/>
                </w:tcPr>
                <w:p w14:paraId="79DEC41E"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UE Location</w:t>
                  </w:r>
                </w:p>
              </w:tc>
              <w:tc>
                <w:tcPr>
                  <w:tcW w:w="1461" w:type="dxa"/>
                  <w:tcBorders>
                    <w:top w:val="single" w:sz="4" w:space="0" w:color="auto"/>
                    <w:left w:val="single" w:sz="4" w:space="0" w:color="auto"/>
                    <w:bottom w:val="single" w:sz="4" w:space="0" w:color="auto"/>
                    <w:right w:val="single" w:sz="4" w:space="0" w:color="auto"/>
                  </w:tcBorders>
                  <w:vAlign w:val="center"/>
                  <w:hideMark/>
                </w:tcPr>
                <w:p w14:paraId="7216AB9B" w14:textId="77777777" w:rsidR="00C04758" w:rsidRPr="002C1247" w:rsidRDefault="00C04758" w:rsidP="00095774">
                  <w:pPr>
                    <w:pStyle w:val="TAC"/>
                    <w:jc w:val="left"/>
                    <w:rPr>
                      <w:rFonts w:ascii="Times New Roman" w:hAnsi="Times New Roman"/>
                      <w:sz w:val="20"/>
                    </w:rPr>
                  </w:pPr>
                  <w:r w:rsidRPr="002C1247">
                    <w:rPr>
                      <w:rFonts w:ascii="Times New Roman" w:hAnsi="Times New Roman"/>
                      <w:sz w:val="20"/>
                    </w:rPr>
                    <w:t>Outdoor/indoor</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AC24B1F" w14:textId="77777777" w:rsidR="00C04758" w:rsidRPr="000022AB" w:rsidRDefault="00C04758" w:rsidP="00095774">
                  <w:pPr>
                    <w:pStyle w:val="TAL"/>
                    <w:rPr>
                      <w:rFonts w:ascii="Times New Roman" w:hAnsi="Times New Roman"/>
                      <w:sz w:val="20"/>
                    </w:rPr>
                  </w:pPr>
                  <w:proofErr w:type="spellStart"/>
                  <w:r w:rsidRPr="000022AB">
                    <w:rPr>
                      <w:rFonts w:ascii="Times New Roman" w:hAnsi="Times New Roman"/>
                      <w:sz w:val="20"/>
                    </w:rPr>
                    <w:t>UMi</w:t>
                  </w:r>
                  <w:proofErr w:type="spellEnd"/>
                  <w:r w:rsidRPr="000022AB">
                    <w:rPr>
                      <w:rFonts w:ascii="Times New Roman" w:hAnsi="Times New Roman"/>
                      <w:sz w:val="20"/>
                    </w:rPr>
                    <w:t xml:space="preserve"> and </w:t>
                  </w:r>
                  <w:proofErr w:type="spellStart"/>
                  <w:r w:rsidRPr="000022AB">
                    <w:rPr>
                      <w:rFonts w:ascii="Times New Roman" w:hAnsi="Times New Roman"/>
                      <w:sz w:val="20"/>
                    </w:rPr>
                    <w:t>UMa</w:t>
                  </w:r>
                  <w:proofErr w:type="spellEnd"/>
                  <w:r w:rsidRPr="000022AB">
                    <w:rPr>
                      <w:rFonts w:ascii="Times New Roman" w:hAnsi="Times New Roman"/>
                      <w:sz w:val="20"/>
                    </w:rPr>
                    <w:t>: 100% outdoor</w:t>
                  </w:r>
                </w:p>
                <w:p w14:paraId="3AC8E12B" w14:textId="77777777" w:rsidR="00C04758" w:rsidRPr="000022AB" w:rsidRDefault="00C04758" w:rsidP="00095774">
                  <w:pPr>
                    <w:pStyle w:val="TAL"/>
                    <w:rPr>
                      <w:rFonts w:ascii="Times New Roman" w:hAnsi="Times New Roman"/>
                      <w:sz w:val="20"/>
                    </w:rPr>
                  </w:pPr>
                  <w:proofErr w:type="gramStart"/>
                  <w:r w:rsidRPr="000022AB">
                    <w:rPr>
                      <w:rFonts w:ascii="Times New Roman" w:hAnsi="Times New Roman"/>
                      <w:sz w:val="20"/>
                    </w:rPr>
                    <w:t>Indoor-office</w:t>
                  </w:r>
                  <w:proofErr w:type="gramEnd"/>
                  <w:r w:rsidRPr="000022AB">
                    <w:rPr>
                      <w:rFonts w:ascii="Times New Roman" w:hAnsi="Times New Roman"/>
                      <w:sz w:val="20"/>
                    </w:rPr>
                    <w:t>: 100% indoor</w:t>
                  </w:r>
                </w:p>
              </w:tc>
            </w:tr>
            <w:tr w:rsidR="00C04758" w:rsidRPr="000022AB" w14:paraId="5F6D5B4A" w14:textId="77777777" w:rsidTr="000957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A961F" w14:textId="77777777" w:rsidR="00C04758" w:rsidRPr="000022AB" w:rsidRDefault="00C04758" w:rsidP="00095774"/>
              </w:tc>
              <w:tc>
                <w:tcPr>
                  <w:tcW w:w="1461" w:type="dxa"/>
                  <w:tcBorders>
                    <w:top w:val="single" w:sz="4" w:space="0" w:color="auto"/>
                    <w:left w:val="single" w:sz="4" w:space="0" w:color="auto"/>
                    <w:bottom w:val="single" w:sz="4" w:space="0" w:color="auto"/>
                    <w:right w:val="single" w:sz="4" w:space="0" w:color="auto"/>
                  </w:tcBorders>
                  <w:vAlign w:val="center"/>
                  <w:hideMark/>
                </w:tcPr>
                <w:p w14:paraId="3F8DE101" w14:textId="77777777" w:rsidR="00C04758" w:rsidRPr="002C1247" w:rsidRDefault="00C04758" w:rsidP="00095774">
                  <w:pPr>
                    <w:pStyle w:val="TAC"/>
                    <w:jc w:val="left"/>
                    <w:rPr>
                      <w:rFonts w:ascii="Times New Roman" w:hAnsi="Times New Roman"/>
                      <w:sz w:val="20"/>
                    </w:rPr>
                  </w:pPr>
                  <w:r w:rsidRPr="002C1247">
                    <w:rPr>
                      <w:rFonts w:ascii="Times New Roman" w:hAnsi="Times New Roman"/>
                      <w:sz w:val="20"/>
                    </w:rPr>
                    <w:t>LOS/NLOS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40FDB09D"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100% LOS</w:t>
                  </w:r>
                </w:p>
              </w:tc>
            </w:tr>
            <w:tr w:rsidR="00C04758" w:rsidRPr="000022AB" w14:paraId="2673E486" w14:textId="77777777" w:rsidTr="000957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0113" w14:textId="77777777" w:rsidR="00C04758" w:rsidRPr="000022AB" w:rsidRDefault="00C04758" w:rsidP="00095774"/>
              </w:tc>
              <w:tc>
                <w:tcPr>
                  <w:tcW w:w="1461" w:type="dxa"/>
                  <w:tcBorders>
                    <w:top w:val="single" w:sz="4" w:space="0" w:color="auto"/>
                    <w:left w:val="single" w:sz="4" w:space="0" w:color="auto"/>
                    <w:bottom w:val="single" w:sz="4" w:space="0" w:color="auto"/>
                    <w:right w:val="single" w:sz="4" w:space="0" w:color="auto"/>
                  </w:tcBorders>
                  <w:vAlign w:val="center"/>
                  <w:hideMark/>
                </w:tcPr>
                <w:p w14:paraId="0EB9EB8E" w14:textId="77777777" w:rsidR="00C04758" w:rsidRPr="002C1247" w:rsidRDefault="00C04758" w:rsidP="00095774">
                  <w:pPr>
                    <w:pStyle w:val="TAC"/>
                    <w:jc w:val="left"/>
                    <w:rPr>
                      <w:rFonts w:ascii="Times New Roman" w:hAnsi="Times New Roman"/>
                      <w:sz w:val="20"/>
                    </w:rPr>
                  </w:pPr>
                  <w:r w:rsidRPr="002C1247">
                    <w:rPr>
                      <w:rFonts w:ascii="Times New Roman" w:hAnsi="Times New Roman"/>
                      <w:sz w:val="20"/>
                    </w:rPr>
                    <w:t>UE antenna height</w:t>
                  </w:r>
                </w:p>
              </w:tc>
              <w:tc>
                <w:tcPr>
                  <w:tcW w:w="6678" w:type="dxa"/>
                  <w:tcBorders>
                    <w:top w:val="single" w:sz="4" w:space="0" w:color="auto"/>
                    <w:left w:val="single" w:sz="4" w:space="0" w:color="auto"/>
                    <w:bottom w:val="single" w:sz="4" w:space="0" w:color="auto"/>
                    <w:right w:val="single" w:sz="4" w:space="0" w:color="auto"/>
                  </w:tcBorders>
                  <w:vAlign w:val="center"/>
                  <w:hideMark/>
                </w:tcPr>
                <w:p w14:paraId="0D8E5C2A" w14:textId="77777777" w:rsidR="00C04758" w:rsidRPr="000022AB" w:rsidRDefault="00C04758" w:rsidP="00095774">
                  <w:pPr>
                    <w:pStyle w:val="TAL"/>
                    <w:rPr>
                      <w:rFonts w:ascii="Times New Roman" w:hAnsi="Times New Roman"/>
                      <w:sz w:val="20"/>
                    </w:rPr>
                  </w:pPr>
                  <w:proofErr w:type="spellStart"/>
                  <w:r w:rsidRPr="000022AB">
                    <w:rPr>
                      <w:rFonts w:ascii="Times New Roman" w:hAnsi="Times New Roman"/>
                      <w:sz w:val="20"/>
                    </w:rPr>
                    <w:t>UMi</w:t>
                  </w:r>
                  <w:proofErr w:type="spellEnd"/>
                  <w:r w:rsidRPr="000022AB">
                    <w:rPr>
                      <w:rFonts w:ascii="Times New Roman" w:hAnsi="Times New Roman"/>
                      <w:sz w:val="20"/>
                    </w:rPr>
                    <w:t xml:space="preserve"> and </w:t>
                  </w:r>
                  <w:proofErr w:type="spellStart"/>
                  <w:r w:rsidRPr="000022AB">
                    <w:rPr>
                      <w:rFonts w:ascii="Times New Roman" w:hAnsi="Times New Roman"/>
                      <w:sz w:val="20"/>
                    </w:rPr>
                    <w:t>UMa</w:t>
                  </w:r>
                  <w:proofErr w:type="spellEnd"/>
                  <w:r w:rsidRPr="000022AB">
                    <w:rPr>
                      <w:rFonts w:ascii="Times New Roman" w:hAnsi="Times New Roman"/>
                      <w:sz w:val="20"/>
                    </w:rPr>
                    <w:t>: 1.5m</w:t>
                  </w:r>
                </w:p>
                <w:p w14:paraId="2972715E" w14:textId="77777777" w:rsidR="00C04758" w:rsidRPr="000022AB" w:rsidRDefault="00C04758" w:rsidP="00095774">
                  <w:pPr>
                    <w:pStyle w:val="TAL"/>
                    <w:rPr>
                      <w:rFonts w:ascii="Times New Roman" w:hAnsi="Times New Roman"/>
                      <w:sz w:val="20"/>
                    </w:rPr>
                  </w:pPr>
                  <w:proofErr w:type="gramStart"/>
                  <w:r w:rsidRPr="000022AB">
                    <w:rPr>
                      <w:rFonts w:ascii="Times New Roman" w:hAnsi="Times New Roman"/>
                      <w:sz w:val="20"/>
                    </w:rPr>
                    <w:t>Indoor-office</w:t>
                  </w:r>
                  <w:proofErr w:type="gramEnd"/>
                  <w:r w:rsidRPr="000022AB">
                    <w:rPr>
                      <w:rFonts w:ascii="Times New Roman" w:hAnsi="Times New Roman"/>
                      <w:sz w:val="20"/>
                    </w:rPr>
                    <w:t>: 1m</w:t>
                  </w:r>
                </w:p>
              </w:tc>
            </w:tr>
            <w:tr w:rsidR="00C04758" w:rsidRPr="000022AB" w14:paraId="57D86173"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4712C1CF"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UT antenna configurations</w:t>
                  </w:r>
                </w:p>
              </w:tc>
              <w:tc>
                <w:tcPr>
                  <w:tcW w:w="6678" w:type="dxa"/>
                  <w:tcBorders>
                    <w:top w:val="single" w:sz="4" w:space="0" w:color="auto"/>
                    <w:left w:val="single" w:sz="4" w:space="0" w:color="auto"/>
                    <w:bottom w:val="single" w:sz="4" w:space="0" w:color="auto"/>
                    <w:right w:val="single" w:sz="4" w:space="0" w:color="auto"/>
                  </w:tcBorders>
                  <w:vAlign w:val="center"/>
                  <w:hideMark/>
                </w:tcPr>
                <w:p w14:paraId="35A1EB38" w14:textId="77777777" w:rsidR="00C04758" w:rsidRPr="000022AB" w:rsidRDefault="00C04758">
                  <w:pPr>
                    <w:pStyle w:val="TAL"/>
                    <w:numPr>
                      <w:ilvl w:val="0"/>
                      <w:numId w:val="23"/>
                    </w:numPr>
                    <w:rPr>
                      <w:rFonts w:ascii="Times New Roman" w:hAnsi="Times New Roman"/>
                      <w:sz w:val="20"/>
                    </w:rPr>
                  </w:pPr>
                  <w:r w:rsidRPr="000022AB">
                    <w:rPr>
                      <w:rFonts w:ascii="Times New Roman" w:hAnsi="Times New Roman"/>
                      <w:sz w:val="20"/>
                    </w:rPr>
                    <w:t>Config 1: M</w:t>
                  </w:r>
                  <w:r w:rsidRPr="000022AB">
                    <w:rPr>
                      <w:rFonts w:ascii="Times New Roman" w:hAnsi="Times New Roman"/>
                      <w:sz w:val="20"/>
                      <w:vertAlign w:val="subscript"/>
                    </w:rPr>
                    <w:t xml:space="preserve">g </w:t>
                  </w:r>
                  <w:r w:rsidRPr="000022AB">
                    <w:rPr>
                      <w:rFonts w:ascii="Times New Roman" w:hAnsi="Times New Roman"/>
                      <w:sz w:val="20"/>
                    </w:rPr>
                    <w:t>= N</w:t>
                  </w:r>
                  <w:r w:rsidRPr="000022AB">
                    <w:rPr>
                      <w:rFonts w:ascii="Times New Roman" w:hAnsi="Times New Roman"/>
                      <w:sz w:val="20"/>
                      <w:vertAlign w:val="subscript"/>
                    </w:rPr>
                    <w:t xml:space="preserve">g </w:t>
                  </w:r>
                  <w:r w:rsidRPr="000022AB">
                    <w:rPr>
                      <w:rFonts w:ascii="Times New Roman" w:hAnsi="Times New Roman"/>
                      <w:sz w:val="20"/>
                    </w:rPr>
                    <w:t>= 1, M = 2, N = 1, P = 2</w:t>
                  </w:r>
                </w:p>
                <w:p w14:paraId="1FC98A61" w14:textId="77777777" w:rsidR="00C04758" w:rsidRPr="000022AB" w:rsidRDefault="00C04758">
                  <w:pPr>
                    <w:pStyle w:val="TAL"/>
                    <w:numPr>
                      <w:ilvl w:val="0"/>
                      <w:numId w:val="23"/>
                    </w:numPr>
                    <w:rPr>
                      <w:rFonts w:ascii="Times New Roman" w:hAnsi="Times New Roman"/>
                      <w:sz w:val="20"/>
                    </w:rPr>
                  </w:pPr>
                  <w:r w:rsidRPr="000022AB">
                    <w:rPr>
                      <w:rFonts w:ascii="Times New Roman" w:hAnsi="Times New Roman"/>
                      <w:sz w:val="20"/>
                    </w:rPr>
                    <w:t>Config 2: M</w:t>
                  </w:r>
                  <w:r w:rsidRPr="000022AB">
                    <w:rPr>
                      <w:rFonts w:ascii="Times New Roman" w:hAnsi="Times New Roman"/>
                      <w:sz w:val="20"/>
                      <w:vertAlign w:val="subscript"/>
                    </w:rPr>
                    <w:t xml:space="preserve">g </w:t>
                  </w:r>
                  <w:r w:rsidRPr="000022AB">
                    <w:rPr>
                      <w:rFonts w:ascii="Times New Roman" w:hAnsi="Times New Roman"/>
                      <w:sz w:val="20"/>
                    </w:rPr>
                    <w:t>= N</w:t>
                  </w:r>
                  <w:r w:rsidRPr="000022AB">
                    <w:rPr>
                      <w:rFonts w:ascii="Times New Roman" w:hAnsi="Times New Roman"/>
                      <w:sz w:val="20"/>
                      <w:vertAlign w:val="subscript"/>
                    </w:rPr>
                    <w:t xml:space="preserve">g </w:t>
                  </w:r>
                  <w:r w:rsidRPr="000022AB">
                    <w:rPr>
                      <w:rFonts w:ascii="Times New Roman" w:hAnsi="Times New Roman"/>
                      <w:sz w:val="20"/>
                    </w:rPr>
                    <w:t>= 1, M = 2, N = 2, P = 2</w:t>
                  </w:r>
                </w:p>
                <w:p w14:paraId="11CE6636" w14:textId="77777777" w:rsidR="00C04758" w:rsidRPr="000022AB" w:rsidRDefault="00C04758">
                  <w:pPr>
                    <w:pStyle w:val="TAL"/>
                    <w:numPr>
                      <w:ilvl w:val="0"/>
                      <w:numId w:val="23"/>
                    </w:numPr>
                    <w:rPr>
                      <w:rFonts w:ascii="Times New Roman" w:hAnsi="Times New Roman"/>
                      <w:sz w:val="20"/>
                    </w:rPr>
                  </w:pPr>
                  <w:r w:rsidRPr="000022AB">
                    <w:rPr>
                      <w:rFonts w:ascii="Times New Roman" w:hAnsi="Times New Roman"/>
                      <w:sz w:val="20"/>
                    </w:rPr>
                    <w:t>Config 3: 4 antenna ports with single polarization based on the following antenna placements</w:t>
                  </w:r>
                </w:p>
                <w:p w14:paraId="3633D738" w14:textId="77777777" w:rsidR="00C04758" w:rsidRPr="000022AB" w:rsidRDefault="00C04758" w:rsidP="00095774">
                  <w:pPr>
                    <w:pStyle w:val="TAL"/>
                    <w:jc w:val="center"/>
                    <w:rPr>
                      <w:rFonts w:ascii="Times New Roman" w:hAnsi="Times New Roman"/>
                      <w:sz w:val="20"/>
                    </w:rPr>
                  </w:pPr>
                  <w:r w:rsidRPr="000022AB">
                    <w:rPr>
                      <w:rFonts w:ascii="Times New Roman" w:hAnsi="Times New Roman"/>
                      <w:sz w:val="20"/>
                    </w:rPr>
                    <w:object w:dxaOrig="2270" w:dyaOrig="1790" w14:anchorId="658347E7">
                      <v:shape id="_x0000_i1031" type="#_x0000_t75" style="width:113.55pt;height:89.45pt" o:ole="">
                        <v:imagedata r:id="rId16" o:title=""/>
                      </v:shape>
                      <o:OLEObject Type="Embed" ProgID="Visio.Drawing.15" ShapeID="_x0000_i1031" DrawAspect="Content" ObjectID="_1804490740" r:id="rId23"/>
                    </w:object>
                  </w:r>
                </w:p>
                <w:p w14:paraId="7DD4629F" w14:textId="77777777" w:rsidR="00C04758" w:rsidRPr="000022AB" w:rsidRDefault="00C04758">
                  <w:pPr>
                    <w:pStyle w:val="TAL"/>
                    <w:numPr>
                      <w:ilvl w:val="0"/>
                      <w:numId w:val="23"/>
                    </w:numPr>
                    <w:rPr>
                      <w:rFonts w:ascii="Times New Roman" w:hAnsi="Times New Roman"/>
                      <w:sz w:val="20"/>
                    </w:rPr>
                  </w:pPr>
                  <w:r w:rsidRPr="000022AB">
                    <w:rPr>
                      <w:rFonts w:ascii="Times New Roman" w:hAnsi="Times New Roman"/>
                      <w:sz w:val="20"/>
                    </w:rPr>
                    <w:t>Config 4: M</w:t>
                  </w:r>
                  <w:r w:rsidRPr="000022AB">
                    <w:rPr>
                      <w:rFonts w:ascii="Times New Roman" w:hAnsi="Times New Roman"/>
                      <w:sz w:val="20"/>
                      <w:vertAlign w:val="subscript"/>
                    </w:rPr>
                    <w:t xml:space="preserve">g </w:t>
                  </w:r>
                  <w:r w:rsidRPr="000022AB">
                    <w:rPr>
                      <w:rFonts w:ascii="Times New Roman" w:hAnsi="Times New Roman"/>
                      <w:sz w:val="20"/>
                    </w:rPr>
                    <w:t>= N</w:t>
                  </w:r>
                  <w:r w:rsidRPr="000022AB">
                    <w:rPr>
                      <w:rFonts w:ascii="Times New Roman" w:hAnsi="Times New Roman"/>
                      <w:sz w:val="20"/>
                      <w:vertAlign w:val="subscript"/>
                    </w:rPr>
                    <w:t xml:space="preserve">g </w:t>
                  </w:r>
                  <w:r w:rsidRPr="000022AB">
                    <w:rPr>
                      <w:rFonts w:ascii="Times New Roman" w:hAnsi="Times New Roman"/>
                      <w:sz w:val="20"/>
                    </w:rPr>
                    <w:t>= 1, M = 4, N = 2, P = 2</w:t>
                  </w:r>
                </w:p>
              </w:tc>
            </w:tr>
            <w:tr w:rsidR="00C04758" w:rsidRPr="000022AB" w14:paraId="24968170" w14:textId="77777777" w:rsidTr="00095774">
              <w:trPr>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231F6400"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Calibration method</w:t>
                  </w:r>
                </w:p>
              </w:tc>
              <w:tc>
                <w:tcPr>
                  <w:tcW w:w="6678" w:type="dxa"/>
                  <w:tcBorders>
                    <w:top w:val="single" w:sz="4" w:space="0" w:color="auto"/>
                    <w:left w:val="single" w:sz="4" w:space="0" w:color="auto"/>
                    <w:bottom w:val="single" w:sz="4" w:space="0" w:color="auto"/>
                    <w:right w:val="single" w:sz="4" w:space="0" w:color="auto"/>
                  </w:tcBorders>
                  <w:vAlign w:val="center"/>
                </w:tcPr>
                <w:p w14:paraId="064C2B12"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Drop multiple users in the multiple cells at the fixed </w:t>
                  </w:r>
                  <w:r w:rsidRPr="000022AB">
                    <w:rPr>
                      <w:rFonts w:ascii="Times New Roman" w:eastAsia="Times New Roman" w:hAnsi="Times New Roman"/>
                      <w:sz w:val="20"/>
                    </w:rPr>
                    <w:t>horizontal</w:t>
                  </w:r>
                  <w:r w:rsidRPr="000022AB">
                    <w:rPr>
                      <w:rFonts w:ascii="Times New Roman" w:hAnsi="Times New Roman"/>
                      <w:sz w:val="20"/>
                    </w:rPr>
                    <w:t xml:space="preserve"> distance Z from the BS, and collect the metric per </w:t>
                  </w:r>
                  <w:proofErr w:type="gramStart"/>
                  <w:r w:rsidRPr="000022AB">
                    <w:rPr>
                      <w:rFonts w:ascii="Times New Roman" w:hAnsi="Times New Roman"/>
                      <w:sz w:val="20"/>
                    </w:rPr>
                    <w:t>distance;</w:t>
                  </w:r>
                  <w:proofErr w:type="gramEnd"/>
                </w:p>
                <w:p w14:paraId="331D0790" w14:textId="77777777" w:rsidR="00C04758" w:rsidRPr="000022AB" w:rsidRDefault="00C04758" w:rsidP="00095774">
                  <w:pPr>
                    <w:pStyle w:val="TAL"/>
                    <w:jc w:val="center"/>
                    <w:rPr>
                      <w:rFonts w:ascii="Times New Roman" w:hAnsi="Times New Roman"/>
                      <w:sz w:val="20"/>
                    </w:rPr>
                  </w:pPr>
                  <w:r w:rsidRPr="000022AB">
                    <w:rPr>
                      <w:rFonts w:ascii="Times New Roman" w:hAnsi="Times New Roman"/>
                      <w:noProof/>
                      <w:sz w:val="20"/>
                    </w:rPr>
                    <w:drawing>
                      <wp:inline distT="0" distB="0" distL="0" distR="0" wp14:anchorId="13484A5F" wp14:editId="5759DFEC">
                        <wp:extent cx="1119505" cy="965835"/>
                        <wp:effectExtent l="0" t="0" r="4445" b="5715"/>
                        <wp:docPr id="75249026" name="Picture 3"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49026" name="Picture 3" descr="A hexagon with a red dot and a blue arrow&#10;&#10;AI-generated content may be incorrect."/>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19505" cy="965835"/>
                                </a:xfrm>
                                <a:prstGeom prst="rect">
                                  <a:avLst/>
                                </a:prstGeom>
                                <a:noFill/>
                                <a:ln>
                                  <a:noFill/>
                                </a:ln>
                              </pic:spPr>
                            </pic:pic>
                          </a:graphicData>
                        </a:graphic>
                      </wp:inline>
                    </w:drawing>
                  </w:r>
                </w:p>
                <w:p w14:paraId="7BB7F7B9" w14:textId="77777777" w:rsidR="00C04758" w:rsidRPr="000022AB" w:rsidRDefault="00C04758">
                  <w:pPr>
                    <w:pStyle w:val="TAL"/>
                    <w:widowControl w:val="0"/>
                    <w:numPr>
                      <w:ilvl w:val="0"/>
                      <w:numId w:val="24"/>
                    </w:numPr>
                    <w:jc w:val="both"/>
                    <w:rPr>
                      <w:rFonts w:ascii="Times New Roman" w:hAnsi="Times New Roman"/>
                      <w:sz w:val="20"/>
                    </w:rPr>
                  </w:pPr>
                  <w:r w:rsidRPr="000022AB">
                    <w:rPr>
                      <w:rFonts w:ascii="Times New Roman" w:hAnsi="Times New Roman"/>
                      <w:sz w:val="20"/>
                    </w:rPr>
                    <w:t>Note: the value Z can be (1,2,3,4,5,</w:t>
                  </w:r>
                  <w:proofErr w:type="gramStart"/>
                  <w:r w:rsidRPr="000022AB">
                    <w:rPr>
                      <w:rFonts w:ascii="Times New Roman" w:hAnsi="Times New Roman"/>
                      <w:sz w:val="20"/>
                    </w:rPr>
                    <w:t>10)*</w:t>
                  </w:r>
                  <w:proofErr w:type="gramEnd"/>
                  <w:r w:rsidRPr="000022AB">
                    <w:rPr>
                      <w:rFonts w:ascii="Times New Roman" w:hAnsi="Times New Roman"/>
                      <w:sz w:val="20"/>
                    </w:rPr>
                    <w:t xml:space="preserve"> minimum distance of BS and UT</w:t>
                  </w:r>
                </w:p>
                <w:p w14:paraId="5BA7814C" w14:textId="77777777" w:rsidR="00C04758" w:rsidRPr="000022AB" w:rsidRDefault="00C04758">
                  <w:pPr>
                    <w:pStyle w:val="TAL"/>
                    <w:widowControl w:val="0"/>
                    <w:numPr>
                      <w:ilvl w:val="1"/>
                      <w:numId w:val="24"/>
                    </w:numPr>
                    <w:jc w:val="both"/>
                    <w:rPr>
                      <w:rFonts w:ascii="Times New Roman" w:hAnsi="Times New Roman"/>
                      <w:sz w:val="20"/>
                    </w:rPr>
                  </w:pPr>
                  <w:r w:rsidRPr="000022AB">
                    <w:rPr>
                      <w:rFonts w:ascii="Times New Roman" w:hAnsi="Times New Roman"/>
                      <w:sz w:val="20"/>
                    </w:rPr>
                    <w:t xml:space="preserve">For </w:t>
                  </w:r>
                  <w:proofErr w:type="spellStart"/>
                  <w:r w:rsidRPr="000022AB">
                    <w:rPr>
                      <w:rFonts w:ascii="Times New Roman" w:hAnsi="Times New Roman"/>
                      <w:sz w:val="20"/>
                    </w:rPr>
                    <w:t>UMi</w:t>
                  </w:r>
                  <w:proofErr w:type="spellEnd"/>
                  <w:r w:rsidRPr="000022AB">
                    <w:rPr>
                      <w:rFonts w:ascii="Times New Roman" w:hAnsi="Times New Roman"/>
                      <w:sz w:val="20"/>
                    </w:rPr>
                    <w:t>, the minimum distance is 10 m (ref. Table 6-1: Scenarios in TR36.873)</w:t>
                  </w:r>
                </w:p>
                <w:p w14:paraId="44181BA6" w14:textId="77777777" w:rsidR="00C04758" w:rsidRPr="000022AB" w:rsidRDefault="00C04758" w:rsidP="00095774">
                  <w:pPr>
                    <w:pStyle w:val="TAL"/>
                    <w:rPr>
                      <w:rFonts w:ascii="Times New Roman" w:hAnsi="Times New Roman"/>
                      <w:sz w:val="20"/>
                    </w:rPr>
                  </w:pPr>
                </w:p>
                <w:p w14:paraId="6BE97D61"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Component of NF channel to be considered:</w:t>
                  </w:r>
                </w:p>
                <w:p w14:paraId="777BD66A" w14:textId="77777777" w:rsidR="00C04758" w:rsidRPr="000022AB" w:rsidRDefault="00C04758">
                  <w:pPr>
                    <w:pStyle w:val="TAL"/>
                    <w:widowControl w:val="0"/>
                    <w:numPr>
                      <w:ilvl w:val="0"/>
                      <w:numId w:val="24"/>
                    </w:numPr>
                    <w:jc w:val="both"/>
                    <w:rPr>
                      <w:rFonts w:ascii="Times New Roman" w:hAnsi="Times New Roman"/>
                      <w:sz w:val="20"/>
                    </w:rPr>
                  </w:pPr>
                  <w:r w:rsidRPr="000022AB">
                    <w:rPr>
                      <w:rFonts w:ascii="Times New Roman" w:hAnsi="Times New Roman"/>
                      <w:sz w:val="20"/>
                    </w:rPr>
                    <w:t xml:space="preserve">Phase of Direct </w:t>
                  </w:r>
                  <w:proofErr w:type="gramStart"/>
                  <w:r w:rsidRPr="000022AB">
                    <w:rPr>
                      <w:rFonts w:ascii="Times New Roman" w:hAnsi="Times New Roman"/>
                      <w:sz w:val="20"/>
                    </w:rPr>
                    <w:t>path;</w:t>
                  </w:r>
                  <w:proofErr w:type="gramEnd"/>
                </w:p>
                <w:p w14:paraId="64DD9B2A" w14:textId="77777777" w:rsidR="00C04758" w:rsidRPr="000022AB" w:rsidRDefault="00C04758">
                  <w:pPr>
                    <w:pStyle w:val="TAL"/>
                    <w:widowControl w:val="0"/>
                    <w:numPr>
                      <w:ilvl w:val="0"/>
                      <w:numId w:val="24"/>
                    </w:numPr>
                    <w:jc w:val="both"/>
                    <w:rPr>
                      <w:rFonts w:ascii="Times New Roman" w:hAnsi="Times New Roman"/>
                      <w:sz w:val="20"/>
                    </w:rPr>
                  </w:pPr>
                  <w:r w:rsidRPr="000022AB">
                    <w:rPr>
                      <w:rFonts w:ascii="Times New Roman" w:hAnsi="Times New Roman"/>
                      <w:color w:val="FF0000"/>
                      <w:sz w:val="20"/>
                    </w:rPr>
                    <w:t xml:space="preserve">Phase of </w:t>
                  </w:r>
                  <w:proofErr w:type="gramStart"/>
                  <w:r w:rsidRPr="000022AB">
                    <w:rPr>
                      <w:rFonts w:ascii="Times New Roman" w:hAnsi="Times New Roman"/>
                      <w:color w:val="FF0000"/>
                      <w:sz w:val="20"/>
                    </w:rPr>
                    <w:t>Non-direct</w:t>
                  </w:r>
                  <w:proofErr w:type="gramEnd"/>
                  <w:r w:rsidRPr="000022AB">
                    <w:rPr>
                      <w:rFonts w:ascii="Times New Roman" w:hAnsi="Times New Roman"/>
                      <w:color w:val="FF0000"/>
                      <w:sz w:val="20"/>
                    </w:rPr>
                    <w:t xml:space="preserve"> path (optionally);</w:t>
                  </w:r>
                </w:p>
              </w:tc>
            </w:tr>
            <w:tr w:rsidR="00C04758" w:rsidRPr="000022AB" w14:paraId="5306113C" w14:textId="77777777" w:rsidTr="00095774">
              <w:trPr>
                <w:trHeight w:val="60"/>
                <w:jc w:val="center"/>
              </w:trPr>
              <w:tc>
                <w:tcPr>
                  <w:tcW w:w="3104" w:type="dxa"/>
                  <w:gridSpan w:val="2"/>
                  <w:tcBorders>
                    <w:top w:val="single" w:sz="4" w:space="0" w:color="auto"/>
                    <w:left w:val="single" w:sz="4" w:space="0" w:color="auto"/>
                    <w:bottom w:val="single" w:sz="4" w:space="0" w:color="auto"/>
                    <w:right w:val="single" w:sz="4" w:space="0" w:color="auto"/>
                  </w:tcBorders>
                  <w:vAlign w:val="center"/>
                  <w:hideMark/>
                </w:tcPr>
                <w:p w14:paraId="3CF05DBC"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Metric</w:t>
                  </w:r>
                </w:p>
              </w:tc>
              <w:tc>
                <w:tcPr>
                  <w:tcW w:w="6678" w:type="dxa"/>
                  <w:tcBorders>
                    <w:top w:val="single" w:sz="4" w:space="0" w:color="auto"/>
                    <w:left w:val="single" w:sz="4" w:space="0" w:color="auto"/>
                    <w:bottom w:val="single" w:sz="4" w:space="0" w:color="auto"/>
                    <w:right w:val="single" w:sz="4" w:space="0" w:color="auto"/>
                  </w:tcBorders>
                  <w:vAlign w:val="center"/>
                  <w:hideMark/>
                </w:tcPr>
                <w:p w14:paraId="6C48CA0A"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1)</w:t>
                  </w:r>
                  <w:r w:rsidRPr="000022AB">
                    <w:rPr>
                      <w:rFonts w:ascii="Times New Roman" w:hAnsi="Times New Roman"/>
                      <w:sz w:val="20"/>
                    </w:rPr>
                    <w:tab/>
                    <w:t>CDF of the ratio between the 2nd,3rd,4</w:t>
                  </w:r>
                  <w:proofErr w:type="gramStart"/>
                  <w:r w:rsidRPr="000022AB">
                    <w:rPr>
                      <w:rFonts w:ascii="Times New Roman" w:hAnsi="Times New Roman"/>
                      <w:sz w:val="20"/>
                    </w:rPr>
                    <w:t>th,...</w:t>
                  </w:r>
                  <w:proofErr w:type="gramEnd"/>
                  <w:r w:rsidRPr="000022AB">
                    <w:rPr>
                      <w:rFonts w:ascii="Times New Roman" w:hAnsi="Times New Roman"/>
                      <w:sz w:val="20"/>
                    </w:rPr>
                    <w:t>,</w:t>
                  </w:r>
                  <w:proofErr w:type="spellStart"/>
                  <w:r w:rsidRPr="000022AB">
                    <w:rPr>
                      <w:rFonts w:ascii="Times New Roman" w:hAnsi="Times New Roman"/>
                      <w:sz w:val="20"/>
                    </w:rPr>
                    <w:t>xth</w:t>
                  </w:r>
                  <w:proofErr w:type="spellEnd"/>
                  <w:r w:rsidRPr="000022AB">
                    <w:rPr>
                      <w:rFonts w:ascii="Times New Roman" w:hAnsi="Times New Roman"/>
                      <w:sz w:val="20"/>
                    </w:rPr>
                    <w:t xml:space="preserve"> singular value and the 1st singular value (serving cell) at t=0 plotted in 10*log10 scale with/without SNS at UE side</w:t>
                  </w:r>
                </w:p>
                <w:p w14:paraId="3F7BCC2E"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Note: The value of x are the minimum value of (number of BS antenna </w:t>
                  </w:r>
                  <w:proofErr w:type="gramStart"/>
                  <w:r w:rsidRPr="000022AB">
                    <w:rPr>
                      <w:rFonts w:ascii="Times New Roman" w:hAnsi="Times New Roman"/>
                      <w:sz w:val="20"/>
                    </w:rPr>
                    <w:t>ports,  number</w:t>
                  </w:r>
                  <w:proofErr w:type="gramEnd"/>
                  <w:r w:rsidRPr="000022AB">
                    <w:rPr>
                      <w:rFonts w:ascii="Times New Roman" w:hAnsi="Times New Roman"/>
                      <w:sz w:val="20"/>
                    </w:rPr>
                    <w:t xml:space="preserve"> of UE antenna ports)</w:t>
                  </w:r>
                </w:p>
                <w:p w14:paraId="0B54E5F1"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Note: The singular value </w:t>
                  </w:r>
                  <w:proofErr w:type="gramStart"/>
                  <w:r w:rsidRPr="000022AB">
                    <w:rPr>
                      <w:rFonts w:ascii="Times New Roman" w:hAnsi="Times New Roman"/>
                      <w:sz w:val="20"/>
                    </w:rPr>
                    <w:t>are</w:t>
                  </w:r>
                  <w:proofErr w:type="gramEnd"/>
                  <w:r w:rsidRPr="000022AB">
                    <w:rPr>
                      <w:rFonts w:ascii="Times New Roman" w:hAnsi="Times New Roman"/>
                      <w:sz w:val="20"/>
                    </w:rPr>
                    <w:t xml:space="preserve"> calculated in the M PRBs, e.g., M=4;</w:t>
                  </w:r>
                </w:p>
              </w:tc>
            </w:tr>
          </w:tbl>
          <w:p w14:paraId="2AD01DF7" w14:textId="77777777" w:rsidR="00C04758" w:rsidRPr="000022AB" w:rsidRDefault="00C04758" w:rsidP="00095774">
            <w:pPr>
              <w:rPr>
                <w:color w:val="C00000"/>
                <w:u w:val="single"/>
              </w:rPr>
            </w:pPr>
          </w:p>
          <w:p w14:paraId="0D1A472E" w14:textId="77777777" w:rsidR="00C04758" w:rsidRPr="002C1247" w:rsidRDefault="00C04758" w:rsidP="00095774">
            <w:pPr>
              <w:pStyle w:val="TH"/>
              <w:rPr>
                <w:rFonts w:ascii="Times New Roman" w:hAnsi="Times New Roman"/>
                <w:color w:val="C00000"/>
                <w:u w:val="single"/>
              </w:rPr>
            </w:pPr>
            <w:r w:rsidRPr="002C1247">
              <w:rPr>
                <w:rFonts w:ascii="Times New Roman" w:hAnsi="Times New Roman"/>
                <w:color w:val="C00000"/>
                <w:u w:val="single"/>
              </w:rPr>
              <w:t xml:space="preserve">Table 7.8-7: Simulation assumptions for calibration </w:t>
            </w:r>
            <w:r w:rsidRPr="002C1247">
              <w:rPr>
                <w:rFonts w:ascii="Times New Roman" w:hAnsi="Times New Roman"/>
                <w:color w:val="C00000"/>
                <w:kern w:val="2"/>
                <w:u w:val="single"/>
                <w:lang w:eastAsia="zh-CN"/>
              </w:rPr>
              <w:t>for spatial non-stationarity</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513"/>
            </w:tblGrid>
            <w:tr w:rsidR="00C04758" w:rsidRPr="000022AB" w14:paraId="3442077E"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42956E6" w14:textId="77777777" w:rsidR="00C04758" w:rsidRPr="000022AB" w:rsidRDefault="00C04758" w:rsidP="00095774">
                  <w:pPr>
                    <w:pStyle w:val="TAH"/>
                    <w:rPr>
                      <w:rFonts w:ascii="Times New Roman" w:hAnsi="Times New Roman"/>
                      <w:sz w:val="20"/>
                    </w:rPr>
                  </w:pPr>
                  <w:r w:rsidRPr="000022AB">
                    <w:rPr>
                      <w:rFonts w:ascii="Times New Roman" w:hAnsi="Times New Roman"/>
                      <w:sz w:val="20"/>
                    </w:rPr>
                    <w:t>Parameter</w:t>
                  </w:r>
                </w:p>
              </w:tc>
              <w:tc>
                <w:tcPr>
                  <w:tcW w:w="751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F78F53" w14:textId="77777777" w:rsidR="00C04758" w:rsidRPr="000022AB" w:rsidRDefault="00C04758" w:rsidP="00095774">
                  <w:pPr>
                    <w:pStyle w:val="TAH"/>
                    <w:rPr>
                      <w:rFonts w:ascii="Times New Roman" w:hAnsi="Times New Roman"/>
                      <w:sz w:val="20"/>
                    </w:rPr>
                  </w:pPr>
                  <w:r w:rsidRPr="000022AB">
                    <w:rPr>
                      <w:rFonts w:ascii="Times New Roman" w:hAnsi="Times New Roman"/>
                      <w:sz w:val="20"/>
                    </w:rPr>
                    <w:t>Values</w:t>
                  </w:r>
                </w:p>
              </w:tc>
            </w:tr>
            <w:tr w:rsidR="00C04758" w:rsidRPr="000022AB" w14:paraId="175A67F9"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4264A49"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Scenarios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BFCABE0" w14:textId="77777777" w:rsidR="00C04758" w:rsidRPr="000022AB" w:rsidRDefault="00C04758" w:rsidP="00095774">
                  <w:pPr>
                    <w:pStyle w:val="TAL"/>
                    <w:rPr>
                      <w:rFonts w:ascii="Times New Roman" w:hAnsi="Times New Roman"/>
                      <w:sz w:val="20"/>
                    </w:rPr>
                  </w:pPr>
                  <w:proofErr w:type="spellStart"/>
                  <w:r w:rsidRPr="000022AB">
                    <w:rPr>
                      <w:rFonts w:ascii="Times New Roman" w:hAnsi="Times New Roman"/>
                      <w:sz w:val="20"/>
                    </w:rPr>
                    <w:t>UMi</w:t>
                  </w:r>
                  <w:proofErr w:type="spellEnd"/>
                  <w:r w:rsidRPr="000022AB">
                    <w:rPr>
                      <w:rFonts w:ascii="Times New Roman" w:hAnsi="Times New Roman"/>
                      <w:sz w:val="20"/>
                    </w:rPr>
                    <w:t>-street Canyon</w:t>
                  </w:r>
                </w:p>
              </w:tc>
            </w:tr>
            <w:tr w:rsidR="00C04758" w:rsidRPr="000022AB" w14:paraId="2306BA04"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02538CC2"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Carrier Frequency</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A4BA506" w14:textId="77777777" w:rsidR="00C04758" w:rsidRPr="000022AB" w:rsidRDefault="00C04758" w:rsidP="00095774">
                  <w:pPr>
                    <w:pStyle w:val="TAL"/>
                    <w:rPr>
                      <w:rFonts w:ascii="Times New Roman" w:eastAsia="SimSun" w:hAnsi="Times New Roman"/>
                      <w:sz w:val="20"/>
                    </w:rPr>
                  </w:pPr>
                  <w:r w:rsidRPr="000022AB">
                    <w:rPr>
                      <w:rFonts w:ascii="Times New Roman" w:hAnsi="Times New Roman"/>
                      <w:sz w:val="20"/>
                    </w:rPr>
                    <w:t>[6 or 7 GHz]</w:t>
                  </w:r>
                </w:p>
              </w:tc>
            </w:tr>
            <w:tr w:rsidR="00C04758" w:rsidRPr="000022AB" w14:paraId="2CF02D77"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41AE5F9"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Bandwidth</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6F555FA" w14:textId="77777777" w:rsidR="00C04758" w:rsidRPr="000022AB" w:rsidRDefault="00C04758" w:rsidP="00095774">
                  <w:pPr>
                    <w:pStyle w:val="TAL"/>
                    <w:rPr>
                      <w:rFonts w:ascii="Times New Roman" w:eastAsia="SimSun" w:hAnsi="Times New Roman"/>
                      <w:sz w:val="20"/>
                    </w:rPr>
                  </w:pPr>
                  <w:r w:rsidRPr="000022AB">
                    <w:rPr>
                      <w:rFonts w:ascii="Times New Roman" w:eastAsia="SimSun" w:hAnsi="Times New Roman"/>
                      <w:sz w:val="20"/>
                    </w:rPr>
                    <w:t>20 MHz</w:t>
                  </w:r>
                </w:p>
              </w:tc>
            </w:tr>
            <w:tr w:rsidR="00C04758" w:rsidRPr="000022AB" w14:paraId="7F43B08B"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50CF950"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BS Antenna height</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DC525B1" w14:textId="77777777" w:rsidR="00C04758" w:rsidRPr="000022AB" w:rsidRDefault="00C04758" w:rsidP="00095774">
                  <w:pPr>
                    <w:pStyle w:val="TAL"/>
                    <w:rPr>
                      <w:rFonts w:ascii="Times New Roman" w:hAnsi="Times New Roman"/>
                      <w:sz w:val="20"/>
                    </w:rPr>
                  </w:pPr>
                  <w:proofErr w:type="spellStart"/>
                  <w:r w:rsidRPr="000022AB">
                    <w:rPr>
                      <w:rFonts w:ascii="Times New Roman" w:hAnsi="Times New Roman"/>
                      <w:sz w:val="20"/>
                    </w:rPr>
                    <w:t>UMi</w:t>
                  </w:r>
                  <w:proofErr w:type="spellEnd"/>
                  <w:r w:rsidRPr="000022AB">
                    <w:rPr>
                      <w:rFonts w:ascii="Times New Roman" w:hAnsi="Times New Roman"/>
                      <w:sz w:val="20"/>
                    </w:rPr>
                    <w:t>: 10m</w:t>
                  </w:r>
                </w:p>
              </w:tc>
            </w:tr>
            <w:tr w:rsidR="00C04758" w:rsidRPr="000022AB" w14:paraId="43E708F8"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2D8BC01"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BS Tx power</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FB167C7"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44 dBm for </w:t>
                  </w:r>
                  <w:proofErr w:type="spellStart"/>
                  <w:r w:rsidRPr="000022AB">
                    <w:rPr>
                      <w:rFonts w:ascii="Times New Roman" w:hAnsi="Times New Roman"/>
                      <w:sz w:val="20"/>
                    </w:rPr>
                    <w:t>UMi</w:t>
                  </w:r>
                  <w:proofErr w:type="spellEnd"/>
                  <w:r w:rsidRPr="000022AB">
                    <w:rPr>
                      <w:rFonts w:ascii="Times New Roman" w:hAnsi="Times New Roman"/>
                      <w:sz w:val="20"/>
                    </w:rPr>
                    <w:t>-Street Canyon</w:t>
                  </w:r>
                </w:p>
              </w:tc>
            </w:tr>
            <w:tr w:rsidR="00C04758" w:rsidRPr="000022AB" w14:paraId="6D7208F0"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114FFD78"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lastRenderedPageBreak/>
                    <w:t>BS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4BBA33C"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M = </w:t>
                  </w:r>
                  <w:proofErr w:type="gramStart"/>
                  <w:r w:rsidRPr="000022AB">
                    <w:rPr>
                      <w:rFonts w:ascii="Times New Roman" w:hAnsi="Times New Roman"/>
                      <w:sz w:val="20"/>
                    </w:rPr>
                    <w:t>4,N</w:t>
                  </w:r>
                  <w:proofErr w:type="gramEnd"/>
                  <w:r w:rsidRPr="000022AB">
                    <w:rPr>
                      <w:rFonts w:ascii="Times New Roman" w:hAnsi="Times New Roman"/>
                      <w:sz w:val="20"/>
                    </w:rPr>
                    <w:t xml:space="preserve"> = 4,P = 2, M</w:t>
                  </w:r>
                  <w:r w:rsidRPr="000022AB">
                    <w:rPr>
                      <w:rFonts w:ascii="Times New Roman" w:hAnsi="Times New Roman"/>
                      <w:sz w:val="20"/>
                      <w:vertAlign w:val="subscript"/>
                    </w:rPr>
                    <w:t xml:space="preserve">g </w:t>
                  </w:r>
                  <w:r w:rsidRPr="000022AB">
                    <w:rPr>
                      <w:rFonts w:ascii="Times New Roman" w:hAnsi="Times New Roman"/>
                      <w:sz w:val="20"/>
                    </w:rPr>
                    <w:t>= 1, N</w:t>
                  </w:r>
                  <w:r w:rsidRPr="000022AB">
                    <w:rPr>
                      <w:rFonts w:ascii="Times New Roman" w:hAnsi="Times New Roman"/>
                      <w:sz w:val="20"/>
                      <w:vertAlign w:val="subscript"/>
                    </w:rPr>
                    <w:t>g</w:t>
                  </w:r>
                  <w:r w:rsidRPr="000022AB">
                    <w:rPr>
                      <w:rFonts w:ascii="Times New Roman" w:hAnsi="Times New Roman"/>
                      <w:sz w:val="20"/>
                    </w:rPr>
                    <w:t xml:space="preserve"> = 2, </w:t>
                  </w:r>
                  <w:proofErr w:type="spellStart"/>
                  <w:r w:rsidRPr="000022AB">
                    <w:rPr>
                      <w:rFonts w:ascii="Times New Roman" w:hAnsi="Times New Roman"/>
                      <w:sz w:val="20"/>
                    </w:rPr>
                    <w:t>d</w:t>
                  </w:r>
                  <w:r w:rsidRPr="000022AB">
                    <w:rPr>
                      <w:rFonts w:ascii="Times New Roman" w:hAnsi="Times New Roman"/>
                      <w:sz w:val="20"/>
                      <w:vertAlign w:val="subscript"/>
                    </w:rPr>
                    <w:t>H</w:t>
                  </w:r>
                  <w:proofErr w:type="spellEnd"/>
                  <w:r w:rsidRPr="000022AB">
                    <w:rPr>
                      <w:rFonts w:ascii="Times New Roman" w:hAnsi="Times New Roman"/>
                      <w:sz w:val="20"/>
                    </w:rPr>
                    <w:t xml:space="preserve"> = </w:t>
                  </w:r>
                  <w:proofErr w:type="spellStart"/>
                  <w:r w:rsidRPr="000022AB">
                    <w:rPr>
                      <w:rFonts w:ascii="Times New Roman" w:hAnsi="Times New Roman"/>
                      <w:sz w:val="20"/>
                    </w:rPr>
                    <w:t>d</w:t>
                  </w:r>
                  <w:r w:rsidRPr="000022AB">
                    <w:rPr>
                      <w:rFonts w:ascii="Times New Roman" w:hAnsi="Times New Roman"/>
                      <w:sz w:val="20"/>
                      <w:vertAlign w:val="subscript"/>
                    </w:rPr>
                    <w:t>V</w:t>
                  </w:r>
                  <w:proofErr w:type="spellEnd"/>
                  <w:r w:rsidRPr="000022AB">
                    <w:rPr>
                      <w:rFonts w:ascii="Times New Roman" w:hAnsi="Times New Roman"/>
                      <w:sz w:val="20"/>
                    </w:rPr>
                    <w:t xml:space="preserve"> = 0.5</w:t>
                  </w:r>
                  <w:r w:rsidRPr="000022AB">
                    <w:rPr>
                      <w:rFonts w:ascii="Times New Roman" w:hAnsi="Times New Roman"/>
                      <w:sz w:val="20"/>
                      <w:lang w:val="sv-SE"/>
                    </w:rPr>
                    <w:t>λ</w:t>
                  </w:r>
                  <w:r w:rsidRPr="000022AB">
                    <w:rPr>
                      <w:rFonts w:ascii="Times New Roman" w:hAnsi="Times New Roman"/>
                      <w:sz w:val="20"/>
                    </w:rPr>
                    <w:t xml:space="preserve">, </w:t>
                  </w:r>
                  <w:proofErr w:type="spellStart"/>
                  <w:r w:rsidRPr="000022AB">
                    <w:rPr>
                      <w:rFonts w:ascii="Times New Roman" w:hAnsi="Times New Roman"/>
                      <w:sz w:val="20"/>
                    </w:rPr>
                    <w:t>d</w:t>
                  </w:r>
                  <w:r w:rsidRPr="000022AB">
                    <w:rPr>
                      <w:rFonts w:ascii="Times New Roman" w:hAnsi="Times New Roman"/>
                      <w:sz w:val="20"/>
                      <w:vertAlign w:val="subscript"/>
                    </w:rPr>
                    <w:t>H,g</w:t>
                  </w:r>
                  <w:proofErr w:type="spellEnd"/>
                  <w:r w:rsidRPr="000022AB">
                    <w:rPr>
                      <w:rFonts w:ascii="Times New Roman" w:hAnsi="Times New Roman"/>
                      <w:sz w:val="20"/>
                      <w:vertAlign w:val="subscript"/>
                    </w:rPr>
                    <w:t xml:space="preserve"> </w:t>
                  </w:r>
                  <w:r w:rsidRPr="000022AB">
                    <w:rPr>
                      <w:rFonts w:ascii="Times New Roman" w:hAnsi="Times New Roman"/>
                      <w:sz w:val="20"/>
                    </w:rPr>
                    <w:t xml:space="preserve">= </w:t>
                  </w:r>
                  <w:proofErr w:type="spellStart"/>
                  <w:r w:rsidRPr="000022AB">
                    <w:rPr>
                      <w:rFonts w:ascii="Times New Roman" w:hAnsi="Times New Roman"/>
                      <w:sz w:val="20"/>
                    </w:rPr>
                    <w:t>d</w:t>
                  </w:r>
                  <w:r w:rsidRPr="000022AB">
                    <w:rPr>
                      <w:rFonts w:ascii="Times New Roman" w:hAnsi="Times New Roman"/>
                      <w:sz w:val="20"/>
                      <w:vertAlign w:val="subscript"/>
                    </w:rPr>
                    <w:t>V,g</w:t>
                  </w:r>
                  <w:proofErr w:type="spellEnd"/>
                  <w:r w:rsidRPr="000022AB">
                    <w:rPr>
                      <w:rFonts w:ascii="Times New Roman" w:hAnsi="Times New Roman"/>
                      <w:sz w:val="20"/>
                      <w:vertAlign w:val="subscript"/>
                    </w:rPr>
                    <w:t xml:space="preserve"> </w:t>
                  </w:r>
                  <w:r w:rsidRPr="000022AB">
                    <w:rPr>
                      <w:rFonts w:ascii="Times New Roman" w:hAnsi="Times New Roman"/>
                      <w:sz w:val="20"/>
                    </w:rPr>
                    <w:t>= 2.5</w:t>
                  </w:r>
                  <w:r w:rsidRPr="000022AB">
                    <w:rPr>
                      <w:rFonts w:ascii="Times New Roman" w:hAnsi="Times New Roman"/>
                      <w:sz w:val="20"/>
                      <w:lang w:val="sv-SE"/>
                    </w:rPr>
                    <w:t>λ</w:t>
                  </w:r>
                </w:p>
              </w:tc>
            </w:tr>
            <w:tr w:rsidR="00C04758" w:rsidRPr="000022AB" w14:paraId="3102BA83"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4ACDDEB7"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BS port mapping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56E5F250"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Config 1: all 16 elements for each polarization on each panel are mapped to a single port; panning angles of the two subarrays: (0,0) </w:t>
                  </w:r>
                  <w:proofErr w:type="spellStart"/>
                  <w:r w:rsidRPr="000022AB">
                    <w:rPr>
                      <w:rFonts w:ascii="Times New Roman" w:hAnsi="Times New Roman"/>
                      <w:sz w:val="20"/>
                    </w:rPr>
                    <w:t>degs</w:t>
                  </w:r>
                  <w:proofErr w:type="spellEnd"/>
                  <w:r w:rsidRPr="000022AB">
                    <w:rPr>
                      <w:rFonts w:ascii="Times New Roman" w:hAnsi="Times New Roman"/>
                      <w:sz w:val="20"/>
                    </w:rPr>
                    <w:t xml:space="preserve">; same </w:t>
                  </w:r>
                  <w:proofErr w:type="spellStart"/>
                  <w:r w:rsidRPr="000022AB">
                    <w:rPr>
                      <w:rFonts w:ascii="Times New Roman" w:hAnsi="Times New Roman"/>
                      <w:sz w:val="20"/>
                    </w:rPr>
                    <w:t>downtilt</w:t>
                  </w:r>
                  <w:proofErr w:type="spellEnd"/>
                  <w:r w:rsidRPr="000022AB">
                    <w:rPr>
                      <w:rFonts w:ascii="Times New Roman" w:hAnsi="Times New Roman"/>
                      <w:sz w:val="20"/>
                    </w:rPr>
                    <w:t xml:space="preserve"> angles as used for the large-scale calibrations</w:t>
                  </w:r>
                </w:p>
                <w:p w14:paraId="4E8DCD1D"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Config 2: each antenna element is mapped to one port </w:t>
                  </w:r>
                </w:p>
              </w:tc>
            </w:tr>
            <w:tr w:rsidR="00C04758" w:rsidRPr="000022AB" w14:paraId="0D5FC89D"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50B9F96C"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UT Ant Config.</w:t>
                  </w:r>
                </w:p>
              </w:tc>
              <w:tc>
                <w:tcPr>
                  <w:tcW w:w="7513" w:type="dxa"/>
                  <w:tcBorders>
                    <w:top w:val="single" w:sz="4" w:space="0" w:color="auto"/>
                    <w:left w:val="single" w:sz="4" w:space="0" w:color="auto"/>
                    <w:bottom w:val="single" w:sz="4" w:space="0" w:color="auto"/>
                    <w:right w:val="single" w:sz="4" w:space="0" w:color="auto"/>
                  </w:tcBorders>
                  <w:vAlign w:val="center"/>
                  <w:hideMark/>
                </w:tcPr>
                <w:p w14:paraId="09A2892B"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4 antenna ports with single polarization based on the antenna placements for 4 elements of handheld devices</w:t>
                  </w:r>
                </w:p>
                <w:p w14:paraId="3B74DD6F"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object w:dxaOrig="2150" w:dyaOrig="1680" w14:anchorId="786A545D">
                      <v:shape id="_x0000_i1032" type="#_x0000_t75" style="width:107.5pt;height:83.1pt" o:ole="">
                        <v:imagedata r:id="rId16" o:title=""/>
                      </v:shape>
                      <o:OLEObject Type="Embed" ProgID="Visio.Drawing.15" ShapeID="_x0000_i1032" DrawAspect="Content" ObjectID="_1804490741" r:id="rId25"/>
                    </w:object>
                  </w:r>
                </w:p>
              </w:tc>
            </w:tr>
            <w:tr w:rsidR="00C04758" w:rsidRPr="000022AB" w14:paraId="7C694EBF" w14:textId="77777777" w:rsidTr="00095774">
              <w:trPr>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2E9FE7FB"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UT distribution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79363D2"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Following TR36.873 for </w:t>
                  </w:r>
                  <w:proofErr w:type="spellStart"/>
                  <w:r w:rsidRPr="000022AB">
                    <w:rPr>
                      <w:rFonts w:ascii="Times New Roman" w:hAnsi="Times New Roman"/>
                      <w:sz w:val="20"/>
                    </w:rPr>
                    <w:t>UMi</w:t>
                  </w:r>
                  <w:proofErr w:type="spellEnd"/>
                  <w:r w:rsidRPr="000022AB">
                    <w:rPr>
                      <w:rFonts w:ascii="Times New Roman" w:hAnsi="Times New Roman"/>
                      <w:sz w:val="20"/>
                    </w:rPr>
                    <w:t>, (3D dropping)</w:t>
                  </w:r>
                </w:p>
              </w:tc>
            </w:tr>
            <w:tr w:rsidR="00C04758" w:rsidRPr="000022AB" w14:paraId="40AC6FA0" w14:textId="77777777" w:rsidTr="00095774">
              <w:trPr>
                <w:trHeight w:val="50"/>
                <w:jc w:val="center"/>
              </w:trPr>
              <w:tc>
                <w:tcPr>
                  <w:tcW w:w="2269" w:type="dxa"/>
                  <w:tcBorders>
                    <w:top w:val="single" w:sz="4" w:space="0" w:color="auto"/>
                    <w:left w:val="single" w:sz="4" w:space="0" w:color="auto"/>
                    <w:bottom w:val="single" w:sz="4" w:space="0" w:color="auto"/>
                    <w:right w:val="single" w:sz="4" w:space="0" w:color="auto"/>
                  </w:tcBorders>
                  <w:vAlign w:val="center"/>
                  <w:hideMark/>
                </w:tcPr>
                <w:p w14:paraId="6EFEDEF5" w14:textId="77777777" w:rsidR="00C04758" w:rsidRPr="002C1247" w:rsidRDefault="00C04758" w:rsidP="00095774">
                  <w:pPr>
                    <w:pStyle w:val="TAL"/>
                    <w:rPr>
                      <w:rFonts w:ascii="Times New Roman" w:hAnsi="Times New Roman"/>
                      <w:sz w:val="20"/>
                    </w:rPr>
                  </w:pPr>
                  <w:r w:rsidRPr="002C1247">
                    <w:rPr>
                      <w:rFonts w:ascii="Times New Roman" w:hAnsi="Times New Roman"/>
                      <w:sz w:val="20"/>
                    </w:rPr>
                    <w:t>Metric</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2BC5AA9"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1)</w:t>
                  </w:r>
                  <w:r w:rsidRPr="000022AB">
                    <w:rPr>
                      <w:rFonts w:ascii="Times New Roman" w:hAnsi="Times New Roman"/>
                      <w:sz w:val="20"/>
                    </w:rPr>
                    <w:tab/>
                    <w:t>CDF of coupling loss (serving cell) received per UE port with/without SNS at UE side</w:t>
                  </w:r>
                </w:p>
                <w:p w14:paraId="4EEED066"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2)</w:t>
                  </w:r>
                  <w:r w:rsidRPr="000022AB">
                    <w:rPr>
                      <w:rFonts w:ascii="Times New Roman" w:hAnsi="Times New Roman"/>
                      <w:sz w:val="20"/>
                    </w:rPr>
                    <w:tab/>
                    <w:t>CDF of the ratio between the 2nd,3rd,4</w:t>
                  </w:r>
                  <w:proofErr w:type="gramStart"/>
                  <w:r w:rsidRPr="000022AB">
                    <w:rPr>
                      <w:rFonts w:ascii="Times New Roman" w:hAnsi="Times New Roman"/>
                      <w:sz w:val="20"/>
                    </w:rPr>
                    <w:t>th,...</w:t>
                  </w:r>
                  <w:proofErr w:type="gramEnd"/>
                  <w:r w:rsidRPr="000022AB">
                    <w:rPr>
                      <w:rFonts w:ascii="Times New Roman" w:hAnsi="Times New Roman"/>
                      <w:sz w:val="20"/>
                    </w:rPr>
                    <w:t>,</w:t>
                  </w:r>
                  <w:proofErr w:type="spellStart"/>
                  <w:r w:rsidRPr="000022AB">
                    <w:rPr>
                      <w:rFonts w:ascii="Times New Roman" w:hAnsi="Times New Roman"/>
                      <w:sz w:val="20"/>
                    </w:rPr>
                    <w:t>xth</w:t>
                  </w:r>
                  <w:proofErr w:type="spellEnd"/>
                  <w:r w:rsidRPr="000022AB">
                    <w:rPr>
                      <w:rFonts w:ascii="Times New Roman" w:hAnsi="Times New Roman"/>
                      <w:sz w:val="20"/>
                    </w:rPr>
                    <w:t xml:space="preserve"> singular value and the 1st singular value (serving cell) at t=0 plotted in 10*log10 scale with/without SNS at UE side</w:t>
                  </w:r>
                </w:p>
                <w:p w14:paraId="3ABDAC13"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Note: The value of x are the minimum value of (number of BS antenna </w:t>
                  </w:r>
                  <w:proofErr w:type="gramStart"/>
                  <w:r w:rsidRPr="000022AB">
                    <w:rPr>
                      <w:rFonts w:ascii="Times New Roman" w:hAnsi="Times New Roman"/>
                      <w:sz w:val="20"/>
                    </w:rPr>
                    <w:t>ports,  number</w:t>
                  </w:r>
                  <w:proofErr w:type="gramEnd"/>
                  <w:r w:rsidRPr="000022AB">
                    <w:rPr>
                      <w:rFonts w:ascii="Times New Roman" w:hAnsi="Times New Roman"/>
                      <w:sz w:val="20"/>
                    </w:rPr>
                    <w:t xml:space="preserve"> of UE antenna ports)</w:t>
                  </w:r>
                </w:p>
                <w:p w14:paraId="197F38A2" w14:textId="77777777" w:rsidR="00C04758" w:rsidRPr="000022AB" w:rsidRDefault="00C04758" w:rsidP="00095774">
                  <w:pPr>
                    <w:pStyle w:val="TAL"/>
                    <w:rPr>
                      <w:rFonts w:ascii="Times New Roman" w:hAnsi="Times New Roman"/>
                      <w:sz w:val="20"/>
                    </w:rPr>
                  </w:pPr>
                  <w:r w:rsidRPr="000022AB">
                    <w:rPr>
                      <w:rFonts w:ascii="Times New Roman" w:hAnsi="Times New Roman"/>
                      <w:sz w:val="20"/>
                    </w:rPr>
                    <w:t xml:space="preserve">Note: The singular value </w:t>
                  </w:r>
                  <w:proofErr w:type="gramStart"/>
                  <w:r w:rsidRPr="000022AB">
                    <w:rPr>
                      <w:rFonts w:ascii="Times New Roman" w:hAnsi="Times New Roman"/>
                      <w:sz w:val="20"/>
                    </w:rPr>
                    <w:t>are</w:t>
                  </w:r>
                  <w:proofErr w:type="gramEnd"/>
                  <w:r w:rsidRPr="000022AB">
                    <w:rPr>
                      <w:rFonts w:ascii="Times New Roman" w:hAnsi="Times New Roman"/>
                      <w:sz w:val="20"/>
                    </w:rPr>
                    <w:t xml:space="preserve"> calculated in the M PRBs, e.g., M=4;</w:t>
                  </w:r>
                </w:p>
              </w:tc>
            </w:tr>
          </w:tbl>
          <w:p w14:paraId="32431F9F" w14:textId="77777777" w:rsidR="00C04758" w:rsidRPr="000022AB" w:rsidRDefault="00C04758" w:rsidP="00095774">
            <w:pPr>
              <w:pStyle w:val="BodyText"/>
              <w:spacing w:after="0"/>
              <w:rPr>
                <w:rFonts w:eastAsia="DengXian"/>
                <w:lang w:eastAsia="ko-KR"/>
              </w:rPr>
            </w:pPr>
          </w:p>
        </w:tc>
      </w:tr>
    </w:tbl>
    <w:p w14:paraId="0EA6F687" w14:textId="77777777" w:rsidR="00C04758" w:rsidRPr="000022AB" w:rsidRDefault="00C04758" w:rsidP="00C04758">
      <w:pPr>
        <w:pStyle w:val="BodyText"/>
        <w:spacing w:after="0"/>
        <w:rPr>
          <w:rFonts w:eastAsia="DengXian"/>
          <w:lang w:eastAsia="ko-KR"/>
        </w:rPr>
      </w:pPr>
    </w:p>
    <w:p w14:paraId="364C428E" w14:textId="77777777" w:rsidR="00C04758" w:rsidRPr="000022AB" w:rsidRDefault="00C04758" w:rsidP="00C04758">
      <w:pPr>
        <w:snapToGrid w:val="0"/>
        <w:rPr>
          <w:rFonts w:eastAsia="DengXian"/>
          <w:highlight w:val="cyan"/>
        </w:rPr>
      </w:pPr>
      <w:r w:rsidRPr="000022AB">
        <w:rPr>
          <w:rFonts w:eastAsia="DengXian"/>
          <w:highlight w:val="cyan"/>
        </w:rPr>
        <w:t>Note: Email discussion on the simulation assumption for calibration until Mar.5</w:t>
      </w:r>
      <w:proofErr w:type="gramStart"/>
      <w:r w:rsidRPr="000022AB">
        <w:rPr>
          <w:rFonts w:eastAsia="DengXian"/>
          <w:highlight w:val="cyan"/>
          <w:vertAlign w:val="superscript"/>
        </w:rPr>
        <w:t>th</w:t>
      </w:r>
      <w:r w:rsidRPr="000022AB">
        <w:rPr>
          <w:rFonts w:eastAsia="DengXian"/>
          <w:highlight w:val="cyan"/>
        </w:rPr>
        <w:t xml:space="preserve"> .</w:t>
      </w:r>
      <w:proofErr w:type="gramEnd"/>
    </w:p>
    <w:p w14:paraId="31E0CED8" w14:textId="77777777" w:rsidR="00C04758" w:rsidRPr="000022AB" w:rsidRDefault="00C04758" w:rsidP="00C04758">
      <w:pPr>
        <w:snapToGrid w:val="0"/>
        <w:rPr>
          <w:rFonts w:eastAsia="DengXian"/>
          <w:lang w:eastAsia="ko-KR"/>
        </w:rPr>
      </w:pPr>
      <w:r w:rsidRPr="000022AB">
        <w:rPr>
          <w:rFonts w:eastAsia="DengXian"/>
          <w:lang w:eastAsia="ko-KR"/>
        </w:rPr>
        <w:t>Conclusion</w:t>
      </w:r>
    </w:p>
    <w:p w14:paraId="186BF73C" w14:textId="77777777" w:rsidR="00C04758" w:rsidRPr="000022AB" w:rsidRDefault="00C04758" w:rsidP="00C04758">
      <w:pPr>
        <w:pStyle w:val="BodyText"/>
        <w:spacing w:after="0"/>
        <w:rPr>
          <w:rFonts w:eastAsia="DengXian"/>
          <w:lang w:eastAsia="ko-KR"/>
        </w:rPr>
      </w:pPr>
      <w:r w:rsidRPr="000022AB">
        <w:rPr>
          <w:rFonts w:eastAsia="DengXian"/>
          <w:lang w:eastAsia="zh-CN"/>
        </w:rPr>
        <w:t>To c</w:t>
      </w:r>
      <w:r w:rsidRPr="000022AB">
        <w:rPr>
          <w:rFonts w:eastAsia="DengXian"/>
          <w:lang w:eastAsia="ko-KR"/>
        </w:rPr>
        <w:t>heck and review the following results and measurement data provided in RAN1 #120</w:t>
      </w:r>
      <w:r w:rsidRPr="000022AB">
        <w:rPr>
          <w:rFonts w:eastAsia="DengXian"/>
          <w:lang w:eastAsia="zh-CN"/>
        </w:rPr>
        <w:t xml:space="preserve"> </w:t>
      </w:r>
      <w:r w:rsidRPr="000022AB">
        <w:rPr>
          <w:rFonts w:eastAsia="DengXian"/>
          <w:lang w:eastAsia="ko-KR"/>
        </w:rPr>
        <w:t>for further discussion in next RAN1 meeting. R1-2501426 contains the list of data sources for the results and measurements provided since RAN1 #116-bis until RAN1 #120.</w:t>
      </w:r>
    </w:p>
    <w:p w14:paraId="5475B593" w14:textId="77777777" w:rsidR="00C04758" w:rsidRPr="000022AB" w:rsidRDefault="00C04758" w:rsidP="00C04758">
      <w:pPr>
        <w:rPr>
          <w:rFonts w:eastAsia="DengXian"/>
          <w:highlight w:val="green"/>
        </w:rPr>
      </w:pPr>
      <w:r w:rsidRPr="000022AB">
        <w:rPr>
          <w:rFonts w:eastAsia="DengXian"/>
          <w:highlight w:val="green"/>
        </w:rPr>
        <w:t>Agreement</w:t>
      </w:r>
    </w:p>
    <w:p w14:paraId="42C3BCB1" w14:textId="77777777" w:rsidR="00C04758" w:rsidRPr="000022AB" w:rsidRDefault="00C04758" w:rsidP="00C04758">
      <w:pPr>
        <w:pStyle w:val="BodyText"/>
        <w:numPr>
          <w:ilvl w:val="0"/>
          <w:numId w:val="5"/>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Adopt the following absolute delay parameters for InH scenarios.</w:t>
      </w:r>
    </w:p>
    <w:p w14:paraId="6A2AB401" w14:textId="77777777" w:rsidR="00C04758" w:rsidRPr="000022AB" w:rsidRDefault="00C04758" w:rsidP="00C04758">
      <w:pPr>
        <w:pStyle w:val="BodyText"/>
        <w:numPr>
          <w:ilvl w:val="1"/>
          <w:numId w:val="5"/>
        </w:numPr>
        <w:suppressAutoHyphens/>
        <w:overflowPunct/>
        <w:autoSpaceDE/>
        <w:autoSpaceDN/>
        <w:adjustRightInd/>
        <w:spacing w:after="0" w:line="254" w:lineRule="auto"/>
        <w:jc w:val="both"/>
        <w:textAlignment w:val="auto"/>
        <w:rPr>
          <w:rFonts w:eastAsia="DengXian"/>
          <w:lang w:eastAsia="ko-KR"/>
        </w:rPr>
      </w:pPr>
      <w:proofErr w:type="gramStart"/>
      <w:r w:rsidRPr="000022AB">
        <w:rPr>
          <w:rFonts w:eastAsia="DengXian"/>
          <w:lang w:eastAsia="ko-KR"/>
        </w:rPr>
        <w:t>Down-select</w:t>
      </w:r>
      <w:proofErr w:type="gramEnd"/>
      <w:r w:rsidRPr="000022AB">
        <w:rPr>
          <w:rFonts w:eastAsia="DengXian"/>
          <w:lang w:eastAsia="ko-KR"/>
        </w:rPr>
        <w:t xml:space="preserve"> between option 1, 2 and 3.</w:t>
      </w:r>
    </w:p>
    <w:p w14:paraId="0348852D" w14:textId="77777777" w:rsidR="00C04758" w:rsidRPr="000022AB" w:rsidRDefault="00C04758" w:rsidP="00C04758">
      <w:pPr>
        <w:pStyle w:val="TH"/>
        <w:keepNext w:val="0"/>
        <w:keepLines w:val="0"/>
        <w:spacing w:before="0" w:after="0"/>
        <w:ind w:left="720"/>
        <w:rPr>
          <w:rFonts w:ascii="Times New Roman" w:hAnsi="Times New Roman"/>
          <w:b w:val="0"/>
          <w:bCs/>
        </w:rPr>
      </w:pPr>
      <w:r w:rsidRPr="000022AB">
        <w:rPr>
          <w:rFonts w:ascii="Times New Roman" w:hAnsi="Times New Roman"/>
          <w:b w:val="0"/>
          <w:bCs/>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440"/>
        <w:gridCol w:w="5940"/>
      </w:tblGrid>
      <w:tr w:rsidR="00C04758" w:rsidRPr="000022AB" w14:paraId="26E5C0D6" w14:textId="77777777" w:rsidTr="00095774">
        <w:trPr>
          <w:trHeight w:val="57"/>
          <w:jc w:val="center"/>
        </w:trPr>
        <w:tc>
          <w:tcPr>
            <w:tcW w:w="3505" w:type="dxa"/>
            <w:gridSpan w:val="2"/>
            <w:shd w:val="clear" w:color="auto" w:fill="E0E0E0"/>
            <w:vAlign w:val="center"/>
          </w:tcPr>
          <w:p w14:paraId="1029B7AA" w14:textId="77777777" w:rsidR="00C04758" w:rsidRPr="002C1247" w:rsidRDefault="00C04758" w:rsidP="00095774">
            <w:pPr>
              <w:pStyle w:val="TAH"/>
              <w:keepNext w:val="0"/>
              <w:keepLines w:val="0"/>
              <w:rPr>
                <w:rFonts w:ascii="Times New Roman" w:hAnsi="Times New Roman"/>
                <w:b w:val="0"/>
                <w:bCs/>
                <w:sz w:val="20"/>
              </w:rPr>
            </w:pPr>
            <w:r w:rsidRPr="002C1247">
              <w:rPr>
                <w:rFonts w:ascii="Times New Roman" w:hAnsi="Times New Roman"/>
                <w:b w:val="0"/>
                <w:bCs/>
                <w:sz w:val="20"/>
              </w:rPr>
              <w:t>Scenarios</w:t>
            </w:r>
          </w:p>
        </w:tc>
        <w:tc>
          <w:tcPr>
            <w:tcW w:w="5940" w:type="dxa"/>
            <w:shd w:val="clear" w:color="auto" w:fill="E0E0E0"/>
            <w:vAlign w:val="center"/>
          </w:tcPr>
          <w:p w14:paraId="2B779D99" w14:textId="77777777" w:rsidR="00C04758" w:rsidRPr="002C1247" w:rsidRDefault="00C04758" w:rsidP="00095774">
            <w:pPr>
              <w:pStyle w:val="TAH"/>
              <w:keepNext w:val="0"/>
              <w:keepLines w:val="0"/>
              <w:rPr>
                <w:rFonts w:ascii="Times New Roman" w:hAnsi="Times New Roman"/>
                <w:b w:val="0"/>
                <w:bCs/>
                <w:sz w:val="20"/>
                <w:lang w:eastAsia="zh-CN"/>
              </w:rPr>
            </w:pPr>
            <w:r w:rsidRPr="002C1247">
              <w:rPr>
                <w:rFonts w:ascii="Times New Roman" w:hAnsi="Times New Roman"/>
                <w:b w:val="0"/>
                <w:bCs/>
                <w:sz w:val="20"/>
                <w:lang w:eastAsia="zh-CN"/>
              </w:rPr>
              <w:t>InH</w:t>
            </w:r>
          </w:p>
        </w:tc>
      </w:tr>
      <w:tr w:rsidR="00C04758" w:rsidRPr="000022AB" w14:paraId="7B5F1A42" w14:textId="77777777" w:rsidTr="00095774">
        <w:trPr>
          <w:trHeight w:val="366"/>
          <w:jc w:val="center"/>
        </w:trPr>
        <w:tc>
          <w:tcPr>
            <w:tcW w:w="2065" w:type="dxa"/>
            <w:vMerge w:val="restart"/>
            <w:vAlign w:val="center"/>
          </w:tcPr>
          <w:p w14:paraId="5723ABCE" w14:textId="77777777" w:rsidR="00C04758" w:rsidRPr="002C1247" w:rsidRDefault="00C04758" w:rsidP="00095774">
            <w:pPr>
              <w:pStyle w:val="TAC"/>
              <w:keepLines w:val="0"/>
              <w:rPr>
                <w:rFonts w:ascii="Times New Roman" w:hAnsi="Times New Roman"/>
                <w:sz w:val="20"/>
              </w:rPr>
            </w:pPr>
            <m:oMathPara>
              <m:oMath>
                <m:r>
                  <w:rPr>
                    <w:rFonts w:ascii="Cambria Math" w:hAnsi="Cambria Math"/>
                    <w:sz w:val="20"/>
                  </w:rPr>
                  <m:t>lg</m:t>
                </m:r>
                <m:r>
                  <m:rPr>
                    <m:sty m:val="p"/>
                  </m:rPr>
                  <w:rPr>
                    <w:rFonts w:ascii="Cambria Math" w:hAnsi="Cambria Math"/>
                    <w:sz w:val="20"/>
                  </w:rPr>
                  <m:t>Δ</m:t>
                </m:r>
                <m:r>
                  <w:rPr>
                    <w:rFonts w:ascii="Cambria Math" w:hAnsi="Cambria Math"/>
                    <w:sz w:val="20"/>
                  </w:rPr>
                  <m:t>τ=</m:t>
                </m:r>
                <m:sSub>
                  <m:sSubPr>
                    <m:ctrlPr>
                      <w:rPr>
                        <w:rFonts w:ascii="Cambria Math" w:hAnsi="Cambria Math"/>
                        <w:i/>
                        <w:sz w:val="20"/>
                      </w:rPr>
                    </m:ctrlPr>
                  </m:sSubPr>
                  <m:e>
                    <m:r>
                      <w:rPr>
                        <w:rFonts w:ascii="Cambria Math" w:hAnsi="Cambria Math"/>
                        <w:sz w:val="20"/>
                      </w:rPr>
                      <m:t>log</m:t>
                    </m:r>
                  </m:e>
                  <m:sub>
                    <m:r>
                      <w:rPr>
                        <w:rFonts w:ascii="Cambria Math" w:hAnsi="Cambria Math"/>
                        <w:sz w:val="20"/>
                      </w:rPr>
                      <m:t>10</m:t>
                    </m:r>
                  </m:sub>
                </m:sSub>
                <m:d>
                  <m:dPr>
                    <m:ctrlPr>
                      <w:rPr>
                        <w:rFonts w:ascii="Cambria Math" w:hAnsi="Cambria Math"/>
                        <w:i/>
                        <w:sz w:val="20"/>
                      </w:rPr>
                    </m:ctrlPr>
                  </m:dPr>
                  <m:e>
                    <m:f>
                      <m:fPr>
                        <m:type m:val="lin"/>
                        <m:ctrlPr>
                          <w:rPr>
                            <w:rFonts w:ascii="Cambria Math" w:hAnsi="Cambria Math"/>
                            <w:i/>
                            <w:sz w:val="20"/>
                          </w:rPr>
                        </m:ctrlPr>
                      </m:fPr>
                      <m:num>
                        <m:r>
                          <m:rPr>
                            <m:sty m:val="p"/>
                          </m:rPr>
                          <w:rPr>
                            <w:rFonts w:ascii="Cambria Math" w:hAnsi="Cambria Math"/>
                            <w:sz w:val="20"/>
                          </w:rPr>
                          <m:t>Δ</m:t>
                        </m:r>
                        <m:r>
                          <w:rPr>
                            <w:rFonts w:ascii="Cambria Math" w:hAnsi="Cambria Math"/>
                            <w:sz w:val="20"/>
                          </w:rPr>
                          <m:t>τ</m:t>
                        </m:r>
                      </m:num>
                      <m:den>
                        <m:r>
                          <w:rPr>
                            <w:rFonts w:ascii="Cambria Math" w:hAnsi="Cambria Math"/>
                            <w:sz w:val="20"/>
                          </w:rPr>
                          <m:t>1s</m:t>
                        </m:r>
                      </m:den>
                    </m:f>
                  </m:e>
                </m:d>
              </m:oMath>
            </m:oMathPara>
          </w:p>
        </w:tc>
        <w:tc>
          <w:tcPr>
            <w:tcW w:w="1440" w:type="dxa"/>
            <w:vAlign w:val="center"/>
          </w:tcPr>
          <w:p w14:paraId="0E82E46B" w14:textId="77777777" w:rsidR="00C04758" w:rsidRPr="002C1247" w:rsidRDefault="00000000" w:rsidP="00095774">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5940" w:type="dxa"/>
            <w:vAlign w:val="center"/>
          </w:tcPr>
          <w:p w14:paraId="4E818389"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Option 1) -7.9</w:t>
            </w:r>
          </w:p>
          <w:p w14:paraId="599FEE1E"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Option 2) -8.6</w:t>
            </w:r>
          </w:p>
          <w:p w14:paraId="677EDC72"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 xml:space="preserve">Option 3) for 40% of the NLOS cluster, </w:t>
            </w:r>
            <w:proofErr w:type="spellStart"/>
            <w:r w:rsidRPr="002C1247">
              <w:rPr>
                <w:rFonts w:ascii="Times New Roman" w:hAnsi="Times New Roman"/>
                <w:sz w:val="20"/>
                <w:lang w:eastAsia="zh-CN"/>
              </w:rPr>
              <w:t>Δτ</w:t>
            </w:r>
            <w:proofErr w:type="spellEnd"/>
            <w:r w:rsidRPr="002C1247">
              <w:rPr>
                <w:rFonts w:ascii="Times New Roman" w:hAnsi="Times New Roman"/>
                <w:sz w:val="20"/>
                <w:lang w:eastAsia="zh-CN"/>
              </w:rPr>
              <w:t>=</w:t>
            </w:r>
            <w:proofErr w:type="gramStart"/>
            <w:r w:rsidRPr="002C1247">
              <w:rPr>
                <w:rFonts w:ascii="Times New Roman" w:hAnsi="Times New Roman"/>
                <w:sz w:val="20"/>
                <w:lang w:eastAsia="zh-CN"/>
              </w:rPr>
              <w:t>0;</w:t>
            </w:r>
            <w:proofErr w:type="gramEnd"/>
            <w:r w:rsidRPr="002C1247">
              <w:rPr>
                <w:rFonts w:ascii="Times New Roman" w:hAnsi="Times New Roman"/>
                <w:sz w:val="20"/>
                <w:lang w:eastAsia="zh-CN"/>
              </w:rPr>
              <w:t xml:space="preserve"> </w:t>
            </w:r>
          </w:p>
          <w:p w14:paraId="08DC02AB"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 xml:space="preserve">for other 60% of NLOS cluster </w:t>
            </w:r>
            <m:oMath>
              <m:sSub>
                <m:sSubPr>
                  <m:ctrlPr>
                    <w:rPr>
                      <w:rFonts w:ascii="Cambria Math" w:hAnsi="Cambria Math"/>
                      <w:i/>
                      <w:sz w:val="20"/>
                    </w:rPr>
                  </m:ctrlPr>
                </m:sSubPr>
                <m:e>
                  <m:r>
                    <w:rPr>
                      <w:rFonts w:ascii="Cambria Math" w:hAnsi="Cambria Math"/>
                      <w:sz w:val="20"/>
                    </w:rPr>
                    <m:t>μ</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w:r w:rsidRPr="002C1247">
              <w:rPr>
                <w:rFonts w:ascii="Times New Roman" w:hAnsi="Times New Roman"/>
                <w:sz w:val="20"/>
                <w:lang w:eastAsia="zh-CN"/>
              </w:rPr>
              <w:t xml:space="preserve"> = -8.9</w:t>
            </w:r>
          </w:p>
        </w:tc>
      </w:tr>
      <w:tr w:rsidR="00C04758" w:rsidRPr="000022AB" w14:paraId="712DECDD" w14:textId="77777777" w:rsidTr="00095774">
        <w:trPr>
          <w:trHeight w:val="45"/>
          <w:jc w:val="center"/>
        </w:trPr>
        <w:tc>
          <w:tcPr>
            <w:tcW w:w="2065" w:type="dxa"/>
            <w:vMerge/>
            <w:vAlign w:val="center"/>
          </w:tcPr>
          <w:p w14:paraId="0A7F4267" w14:textId="77777777" w:rsidR="00C04758" w:rsidRPr="002C1247" w:rsidRDefault="00C04758" w:rsidP="00095774">
            <w:pPr>
              <w:pStyle w:val="TAC"/>
              <w:keepLines w:val="0"/>
              <w:rPr>
                <w:rFonts w:ascii="Times New Roman" w:hAnsi="Times New Roman"/>
                <w:sz w:val="20"/>
              </w:rPr>
            </w:pPr>
          </w:p>
        </w:tc>
        <w:tc>
          <w:tcPr>
            <w:tcW w:w="1440" w:type="dxa"/>
            <w:vAlign w:val="center"/>
          </w:tcPr>
          <w:p w14:paraId="4F231699" w14:textId="77777777" w:rsidR="00C04758" w:rsidRPr="002C1247" w:rsidRDefault="00000000" w:rsidP="00095774">
            <w:pPr>
              <w:pStyle w:val="TAC"/>
              <w:keepLines w:val="0"/>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m:oMathPara>
          </w:p>
        </w:tc>
        <w:tc>
          <w:tcPr>
            <w:tcW w:w="5940" w:type="dxa"/>
            <w:shd w:val="clear" w:color="auto" w:fill="auto"/>
            <w:vAlign w:val="center"/>
          </w:tcPr>
          <w:p w14:paraId="1026D9BB"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Option 1) 0.3</w:t>
            </w:r>
          </w:p>
          <w:p w14:paraId="3D7B8EDC"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Option 2) 0.1</w:t>
            </w:r>
          </w:p>
          <w:p w14:paraId="4824630A" w14:textId="77777777" w:rsidR="00C04758" w:rsidRPr="002C1247" w:rsidRDefault="00C04758" w:rsidP="00095774">
            <w:pPr>
              <w:pStyle w:val="TAC"/>
              <w:keepLines w:val="0"/>
              <w:rPr>
                <w:rFonts w:ascii="Times New Roman" w:hAnsi="Times New Roman"/>
                <w:iCs/>
                <w:sz w:val="20"/>
              </w:rPr>
            </w:pPr>
            <w:r w:rsidRPr="002C1247">
              <w:rPr>
                <w:rFonts w:ascii="Times New Roman" w:hAnsi="Times New Roman"/>
                <w:sz w:val="20"/>
                <w:lang w:eastAsia="zh-CN"/>
              </w:rPr>
              <w:t xml:space="preserve">Option 3) for 40% of the NLOS cluster with </w:t>
            </w:r>
            <w:proofErr w:type="spellStart"/>
            <w:r w:rsidRPr="002C1247">
              <w:rPr>
                <w:rFonts w:ascii="Times New Roman" w:hAnsi="Times New Roman"/>
                <w:sz w:val="20"/>
                <w:lang w:eastAsia="zh-CN"/>
              </w:rPr>
              <w:t>Δτ</w:t>
            </w:r>
            <w:proofErr w:type="spellEnd"/>
            <w:r w:rsidRPr="002C1247">
              <w:rPr>
                <w:rFonts w:ascii="Times New Roman" w:hAnsi="Times New Roman"/>
                <w:sz w:val="20"/>
                <w:lang w:eastAsia="zh-CN"/>
              </w:rPr>
              <w:t xml:space="preserve">=0, </w:t>
            </w: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w:r w:rsidRPr="002C1247">
              <w:rPr>
                <w:rFonts w:ascii="Times New Roman" w:hAnsi="Times New Roman"/>
                <w:i/>
                <w:sz w:val="20"/>
              </w:rPr>
              <w:t xml:space="preserve"> </w:t>
            </w:r>
            <w:r w:rsidRPr="002C1247">
              <w:rPr>
                <w:rFonts w:ascii="Times New Roman" w:hAnsi="Times New Roman"/>
                <w:iCs/>
                <w:sz w:val="20"/>
              </w:rPr>
              <w:t xml:space="preserve">is not </w:t>
            </w:r>
            <w:proofErr w:type="gramStart"/>
            <w:r w:rsidRPr="002C1247">
              <w:rPr>
                <w:rFonts w:ascii="Times New Roman" w:hAnsi="Times New Roman"/>
                <w:iCs/>
                <w:sz w:val="20"/>
              </w:rPr>
              <w:t>applicable;</w:t>
            </w:r>
            <w:proofErr w:type="gramEnd"/>
            <w:r w:rsidRPr="002C1247">
              <w:rPr>
                <w:rFonts w:ascii="Times New Roman" w:hAnsi="Times New Roman"/>
                <w:iCs/>
                <w:sz w:val="20"/>
              </w:rPr>
              <w:t xml:space="preserve"> </w:t>
            </w:r>
          </w:p>
          <w:p w14:paraId="36F85DA9"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iCs/>
                <w:sz w:val="20"/>
              </w:rPr>
              <w:t xml:space="preserve">for other 60% of the NLOS cluster </w:t>
            </w:r>
            <m:oMath>
              <m:sSub>
                <m:sSubPr>
                  <m:ctrlPr>
                    <w:rPr>
                      <w:rFonts w:ascii="Cambria Math" w:hAnsi="Cambria Math"/>
                      <w:i/>
                      <w:sz w:val="20"/>
                    </w:rPr>
                  </m:ctrlPr>
                </m:sSubPr>
                <m:e>
                  <m:r>
                    <w:rPr>
                      <w:rFonts w:ascii="Cambria Math" w:hAnsi="Cambria Math"/>
                      <w:sz w:val="20"/>
                    </w:rPr>
                    <m:t>σ</m:t>
                  </m:r>
                </m:e>
                <m:sub>
                  <m:r>
                    <w:rPr>
                      <w:rFonts w:ascii="Cambria Math" w:hAnsi="Cambria Math"/>
                      <w:sz w:val="20"/>
                    </w:rPr>
                    <m:t>lg</m:t>
                  </m:r>
                  <m:r>
                    <m:rPr>
                      <m:sty m:val="p"/>
                    </m:rPr>
                    <w:rPr>
                      <w:rFonts w:ascii="Cambria Math" w:hAnsi="Cambria Math"/>
                      <w:sz w:val="20"/>
                    </w:rPr>
                    <m:t>Δ</m:t>
                  </m:r>
                  <m:r>
                    <w:rPr>
                      <w:rFonts w:ascii="Cambria Math" w:hAnsi="Cambria Math"/>
                      <w:sz w:val="20"/>
                    </w:rPr>
                    <m:t>τ</m:t>
                  </m:r>
                </m:sub>
              </m:sSub>
            </m:oMath>
            <w:r w:rsidRPr="002C1247">
              <w:rPr>
                <w:rFonts w:ascii="Times New Roman" w:hAnsi="Times New Roman"/>
                <w:i/>
                <w:sz w:val="20"/>
              </w:rPr>
              <w:t xml:space="preserve"> </w:t>
            </w:r>
            <w:proofErr w:type="gramStart"/>
            <w:r w:rsidRPr="002C1247">
              <w:rPr>
                <w:rFonts w:ascii="Times New Roman" w:hAnsi="Times New Roman"/>
                <w:i/>
                <w:sz w:val="20"/>
              </w:rPr>
              <w:t xml:space="preserve">=  </w:t>
            </w:r>
            <w:r w:rsidRPr="002C1247">
              <w:rPr>
                <w:rFonts w:ascii="Times New Roman" w:hAnsi="Times New Roman"/>
                <w:sz w:val="20"/>
                <w:lang w:eastAsia="zh-CN"/>
              </w:rPr>
              <w:t>0</w:t>
            </w:r>
            <w:proofErr w:type="gramEnd"/>
            <w:r w:rsidRPr="002C1247">
              <w:rPr>
                <w:rFonts w:ascii="Times New Roman" w:hAnsi="Times New Roman"/>
                <w:sz w:val="20"/>
                <w:lang w:eastAsia="zh-CN"/>
              </w:rPr>
              <w:t>.7</w:t>
            </w:r>
          </w:p>
        </w:tc>
      </w:tr>
      <w:tr w:rsidR="00C04758" w:rsidRPr="000022AB" w14:paraId="1BA5A14D" w14:textId="77777777" w:rsidTr="00095774">
        <w:trPr>
          <w:trHeight w:val="119"/>
          <w:jc w:val="center"/>
        </w:trPr>
        <w:tc>
          <w:tcPr>
            <w:tcW w:w="3505" w:type="dxa"/>
            <w:gridSpan w:val="2"/>
            <w:vAlign w:val="center"/>
          </w:tcPr>
          <w:p w14:paraId="09E4DDA3" w14:textId="77777777" w:rsidR="00C04758" w:rsidRPr="002C1247" w:rsidRDefault="00C04758" w:rsidP="00095774">
            <w:pPr>
              <w:pStyle w:val="TAC"/>
              <w:keepLines w:val="0"/>
              <w:rPr>
                <w:rFonts w:ascii="Times New Roman" w:hAnsi="Times New Roman"/>
                <w:i/>
                <w:sz w:val="20"/>
              </w:rPr>
            </w:pPr>
            <w:r w:rsidRPr="002C1247">
              <w:rPr>
                <w:rFonts w:ascii="Times New Roman" w:hAnsi="Times New Roman"/>
                <w:sz w:val="20"/>
              </w:rPr>
              <w:t>Correlation distance in the horizontal plane [m]</w:t>
            </w:r>
          </w:p>
        </w:tc>
        <w:tc>
          <w:tcPr>
            <w:tcW w:w="5940" w:type="dxa"/>
            <w:vAlign w:val="center"/>
          </w:tcPr>
          <w:p w14:paraId="2C1779BA" w14:textId="77777777" w:rsidR="00C04758" w:rsidRPr="002C1247" w:rsidRDefault="00C04758" w:rsidP="00095774">
            <w:pPr>
              <w:pStyle w:val="TAC"/>
              <w:keepLines w:val="0"/>
              <w:rPr>
                <w:rFonts w:ascii="Times New Roman" w:hAnsi="Times New Roman"/>
                <w:sz w:val="20"/>
                <w:lang w:eastAsia="zh-CN"/>
              </w:rPr>
            </w:pPr>
            <w:r w:rsidRPr="002C1247">
              <w:rPr>
                <w:rFonts w:ascii="Times New Roman" w:hAnsi="Times New Roman"/>
                <w:sz w:val="20"/>
                <w:lang w:eastAsia="zh-CN"/>
              </w:rPr>
              <w:t>10</w:t>
            </w:r>
          </w:p>
        </w:tc>
      </w:tr>
    </w:tbl>
    <w:p w14:paraId="3C29BA73" w14:textId="77777777" w:rsidR="00C04758" w:rsidRPr="000022AB" w:rsidRDefault="00C04758" w:rsidP="00C04758">
      <w:pPr>
        <w:pStyle w:val="BodyText"/>
        <w:spacing w:after="0"/>
        <w:rPr>
          <w:rFonts w:eastAsia="DengXian"/>
          <w:lang w:eastAsia="ko-KR"/>
        </w:rPr>
      </w:pPr>
    </w:p>
    <w:p w14:paraId="27E29F73" w14:textId="77777777" w:rsidR="00C04758" w:rsidRPr="000022AB" w:rsidRDefault="00C04758" w:rsidP="00C04758">
      <w:pPr>
        <w:rPr>
          <w:rFonts w:eastAsia="DengXian"/>
          <w:highlight w:val="darkYellow"/>
        </w:rPr>
      </w:pPr>
      <w:r w:rsidRPr="000022AB">
        <w:rPr>
          <w:rFonts w:eastAsia="DengXian"/>
          <w:highlight w:val="darkYellow"/>
        </w:rPr>
        <w:t>Working Assumption</w:t>
      </w:r>
    </w:p>
    <w:p w14:paraId="3C0BD82B" w14:textId="77777777" w:rsidR="00C04758" w:rsidRPr="000022AB" w:rsidRDefault="00C04758" w:rsidP="00C04758">
      <w:pPr>
        <w:pStyle w:val="ListParagraph"/>
        <w:numPr>
          <w:ilvl w:val="0"/>
          <w:numId w:val="5"/>
        </w:numPr>
        <w:spacing w:after="0"/>
      </w:pPr>
      <w:r w:rsidRPr="000022AB">
        <w:t xml:space="preserve">Intermediate angle values of the CDL channel </w:t>
      </w:r>
      <w:proofErr w:type="gramStart"/>
      <w:r w:rsidRPr="000022AB">
        <w:t>is</w:t>
      </w:r>
      <w:proofErr w:type="gramEnd"/>
      <w:r w:rsidRPr="000022AB">
        <w:t xml:space="preserve"> computed by </w:t>
      </w:r>
    </w:p>
    <w:p w14:paraId="2D70B7D9" w14:textId="77777777" w:rsidR="00C04758" w:rsidRPr="000022AB" w:rsidRDefault="00000000" w:rsidP="00C04758">
      <w:pPr>
        <w:pStyle w:val="ListParagraph"/>
        <w:numPr>
          <w:ilvl w:val="1"/>
          <w:numId w:val="5"/>
        </w:numPr>
        <w:spacing w:after="0"/>
      </w:pPr>
      <m:oMath>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intermediate</m:t>
            </m:r>
          </m:sub>
        </m:sSub>
        <m:r>
          <m:rPr>
            <m:sty m:val="p"/>
          </m:rPr>
          <w:rPr>
            <w:rFonts w:ascii="Cambria Math" w:hAnsi="Cambria Math"/>
            <w:lang w:eastAsia="ja-JP"/>
          </w:rPr>
          <m:t>=</m:t>
        </m:r>
        <m:r>
          <w:rPr>
            <w:rFonts w:ascii="Cambria Math" w:hAnsi="Cambria Math"/>
            <w:lang w:eastAsia="ja-JP"/>
          </w:rPr>
          <m:t>s</m:t>
        </m:r>
        <m:r>
          <m:rPr>
            <m:sty m:val="p"/>
          </m:rPr>
          <w:rPr>
            <w:rFonts w:ascii="Cambria Math" w:hAnsi="Cambria Math"/>
            <w:lang w:eastAsia="ja-JP"/>
          </w:rPr>
          <m:t>* WrapTo180</m:t>
        </m:r>
        <m:d>
          <m:dPr>
            <m:ctrlPr>
              <w:rPr>
                <w:rFonts w:ascii="Cambria Math" w:hAnsi="Cambria Math"/>
                <w:iCs/>
                <w:lang w:eastAsia="ja-JP"/>
              </w:rPr>
            </m:ctrlPr>
          </m:dPr>
          <m:e>
            <m:sSub>
              <m:sSubPr>
                <m:ctrlPr>
                  <w:rPr>
                    <w:rFonts w:ascii="Cambria Math" w:hAnsi="Cambria Math"/>
                    <w:iCs/>
                    <w:lang w:eastAsia="ja-JP"/>
                  </w:rPr>
                </m:ctrlPr>
              </m:sSubPr>
              <m:e>
                <m:r>
                  <w:rPr>
                    <w:rFonts w:ascii="Cambria Math" w:hAnsi="Cambria Math"/>
                    <w:lang w:eastAsia="ja-JP"/>
                  </w:rPr>
                  <m:t>ϕ</m:t>
                </m:r>
              </m:e>
              <m:sub>
                <m:r>
                  <w:rPr>
                    <w:rFonts w:ascii="Cambria Math" w:hAnsi="Cambria Math"/>
                    <w:lang w:eastAsia="ja-JP"/>
                  </w:rPr>
                  <m:t>n</m:t>
                </m:r>
                <m:r>
                  <m:rPr>
                    <m:sty m:val="p"/>
                  </m:rPr>
                  <w:rPr>
                    <w:rFonts w:ascii="Cambria Math" w:hAnsi="Cambria Math"/>
                    <w:lang w:eastAsia="ja-JP"/>
                  </w:rPr>
                  <m:t>,</m:t>
                </m:r>
                <m:r>
                  <w:rPr>
                    <w:rFonts w:ascii="Cambria Math" w:hAnsi="Cambria Math"/>
                    <w:lang w:eastAsia="ja-JP"/>
                  </w:rPr>
                  <m:t>model</m:t>
                </m:r>
              </m:sub>
            </m:sSub>
            <m:r>
              <m:rPr>
                <m:sty m:val="p"/>
              </m:rPr>
              <w:rPr>
                <w:rFonts w:ascii="Cambria Math" w:hAnsi="Cambria Math"/>
                <w:lang w:eastAsia="ja-JP"/>
              </w:rPr>
              <m:t>-</m:t>
            </m:r>
            <m:sSub>
              <m:sSubPr>
                <m:ctrlPr>
                  <w:rPr>
                    <w:rFonts w:ascii="Cambria Math" w:hAnsi="Cambria Math"/>
                    <w:iCs/>
                    <w:lang w:eastAsia="ja-JP"/>
                  </w:rPr>
                </m:ctrlPr>
              </m:sSubPr>
              <m:e>
                <m:r>
                  <w:rPr>
                    <w:rFonts w:ascii="Cambria Math" w:hAnsi="Cambria Math"/>
                    <w:lang w:eastAsia="ja-JP"/>
                  </w:rPr>
                  <m:t>μ</m:t>
                </m:r>
              </m:e>
              <m:sub>
                <m:r>
                  <w:rPr>
                    <w:rFonts w:ascii="Cambria Math" w:hAnsi="Cambria Math"/>
                    <w:lang w:eastAsia="ja-JP"/>
                  </w:rPr>
                  <m:t>ϕ</m:t>
                </m:r>
                <m:r>
                  <m:rPr>
                    <m:sty m:val="p"/>
                  </m:rPr>
                  <w:rPr>
                    <w:rFonts w:ascii="Cambria Math" w:hAnsi="Cambria Math"/>
                    <w:lang w:eastAsia="ja-JP"/>
                  </w:rPr>
                  <m:t>,</m:t>
                </m:r>
                <m:r>
                  <w:rPr>
                    <w:rFonts w:ascii="Cambria Math" w:hAnsi="Cambria Math"/>
                    <w:lang w:eastAsia="ja-JP"/>
                  </w:rPr>
                  <m:t>model</m:t>
                </m:r>
              </m:sub>
            </m:sSub>
          </m:e>
        </m:d>
        <m:r>
          <m:rPr>
            <m:sty m:val="p"/>
          </m:rPr>
          <w:rPr>
            <w:rFonts w:ascii="Cambria Math" w:hAnsi="Cambria Math"/>
            <w:lang w:eastAsia="ja-JP"/>
          </w:rPr>
          <m:t xml:space="preserve">, </m:t>
        </m:r>
      </m:oMath>
    </w:p>
    <w:p w14:paraId="5849CB95" w14:textId="77777777" w:rsidR="00C04758" w:rsidRPr="000022AB" w:rsidRDefault="00C04758" w:rsidP="00C04758">
      <w:pPr>
        <w:pStyle w:val="ListParagraph"/>
        <w:numPr>
          <w:ilvl w:val="1"/>
          <w:numId w:val="5"/>
        </w:numPr>
        <w:spacing w:after="0"/>
      </w:pPr>
      <w:r w:rsidRPr="000022AB">
        <w:rPr>
          <w:iCs/>
          <w:lang w:eastAsia="ja-JP"/>
        </w:rPr>
        <w:t xml:space="preserve">where </w:t>
      </w:r>
      <w:r w:rsidRPr="000022AB">
        <w:rPr>
          <w:i/>
          <w:lang w:eastAsia="ja-JP"/>
        </w:rPr>
        <w:t>s</w:t>
      </w:r>
      <w:r w:rsidRPr="000022AB">
        <w:rPr>
          <w:iCs/>
          <w:lang w:eastAsia="ja-JP"/>
        </w:rPr>
        <w:t xml:space="preserve"> is a scale factor chosen to change the distribution of the angles. Table X shows required scale factor for typical desired angular spread values for AOD, AOD, ZOA, and ZOD.</w:t>
      </w:r>
    </w:p>
    <w:p w14:paraId="22140579" w14:textId="77777777" w:rsidR="00C04758" w:rsidRPr="000022AB" w:rsidRDefault="00C04758" w:rsidP="00C04758">
      <w:pPr>
        <w:contextualSpacing/>
      </w:pPr>
    </w:p>
    <w:p w14:paraId="7522AD79" w14:textId="77777777" w:rsidR="00C04758" w:rsidRPr="000022AB" w:rsidRDefault="00C04758" w:rsidP="00C04758">
      <w:pPr>
        <w:numPr>
          <w:ilvl w:val="255"/>
          <w:numId w:val="0"/>
        </w:numPr>
        <w:jc w:val="center"/>
        <w:rPr>
          <w:iCs/>
        </w:rPr>
      </w:pPr>
      <w:r w:rsidRPr="000022AB">
        <w:rPr>
          <w:iCs/>
        </w:rPr>
        <w:lastRenderedPageBreak/>
        <w:t>Table X: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029"/>
        <w:gridCol w:w="1029"/>
        <w:gridCol w:w="1029"/>
        <w:gridCol w:w="1030"/>
        <w:gridCol w:w="1029"/>
        <w:gridCol w:w="1029"/>
        <w:gridCol w:w="1029"/>
        <w:gridCol w:w="1030"/>
      </w:tblGrid>
      <w:tr w:rsidR="00C04758" w:rsidRPr="000022AB" w14:paraId="5B9799F1" w14:textId="77777777" w:rsidTr="00095774">
        <w:trPr>
          <w:trHeight w:val="847"/>
          <w:jc w:val="center"/>
        </w:trPr>
        <w:tc>
          <w:tcPr>
            <w:tcW w:w="994" w:type="dxa"/>
          </w:tcPr>
          <w:p w14:paraId="4E65F5D7" w14:textId="77777777" w:rsidR="00C04758" w:rsidRPr="002C1247" w:rsidRDefault="00C04758" w:rsidP="00095774">
            <w:pPr>
              <w:numPr>
                <w:ilvl w:val="255"/>
                <w:numId w:val="0"/>
              </w:numPr>
              <w:jc w:val="center"/>
              <w:rPr>
                <w:iCs/>
              </w:rPr>
            </w:pPr>
            <w:r w:rsidRPr="002C1247">
              <w:rPr>
                <w:iCs/>
              </w:rPr>
              <w:t>CDL Type</w:t>
            </w:r>
          </w:p>
        </w:tc>
        <w:tc>
          <w:tcPr>
            <w:tcW w:w="1029" w:type="dxa"/>
          </w:tcPr>
          <w:p w14:paraId="38950EC0" w14:textId="77777777" w:rsidR="00C04758" w:rsidRPr="002C1247" w:rsidRDefault="00C04758" w:rsidP="00095774">
            <w:pPr>
              <w:numPr>
                <w:ilvl w:val="255"/>
                <w:numId w:val="0"/>
              </w:numPr>
              <w:jc w:val="center"/>
              <w:rPr>
                <w:iCs/>
              </w:rPr>
            </w:pPr>
            <w:r w:rsidRPr="002C1247">
              <w:rPr>
                <w:iCs/>
              </w:rPr>
              <w:t>Desired AOD Spread</w:t>
            </w:r>
            <w:r w:rsidRPr="002C1247">
              <w:rPr>
                <w:rFonts w:eastAsia="MS Mincho" w:hint="eastAsia"/>
                <w:iCs/>
              </w:rPr>
              <w:t>（</w:t>
            </w:r>
            <w:r w:rsidRPr="002C1247">
              <w:rPr>
                <w:iCs/>
              </w:rPr>
              <w:t>°</w:t>
            </w:r>
            <w:r w:rsidRPr="002C1247">
              <w:rPr>
                <w:rFonts w:eastAsia="MS Mincho" w:hint="eastAsia"/>
                <w:iCs/>
              </w:rPr>
              <w:t>）</w:t>
            </w:r>
          </w:p>
        </w:tc>
        <w:tc>
          <w:tcPr>
            <w:tcW w:w="1029" w:type="dxa"/>
          </w:tcPr>
          <w:p w14:paraId="4963A6D4" w14:textId="77777777" w:rsidR="00C04758" w:rsidRPr="002C1247" w:rsidRDefault="00C04758" w:rsidP="00095774">
            <w:pPr>
              <w:numPr>
                <w:ilvl w:val="255"/>
                <w:numId w:val="0"/>
              </w:numPr>
              <w:jc w:val="center"/>
              <w:rPr>
                <w:iCs/>
              </w:rPr>
            </w:pPr>
            <w:r w:rsidRPr="002C1247">
              <w:rPr>
                <w:iCs/>
              </w:rPr>
              <w:t>Scale Factor (AOD)</w:t>
            </w:r>
          </w:p>
        </w:tc>
        <w:tc>
          <w:tcPr>
            <w:tcW w:w="1029" w:type="dxa"/>
          </w:tcPr>
          <w:p w14:paraId="0F03ED02" w14:textId="77777777" w:rsidR="00C04758" w:rsidRPr="002C1247" w:rsidRDefault="00C04758" w:rsidP="00095774">
            <w:pPr>
              <w:numPr>
                <w:ilvl w:val="255"/>
                <w:numId w:val="0"/>
              </w:numPr>
              <w:jc w:val="center"/>
              <w:rPr>
                <w:iCs/>
              </w:rPr>
            </w:pPr>
            <w:r w:rsidRPr="002C1247">
              <w:rPr>
                <w:iCs/>
              </w:rPr>
              <w:t>Desired AOA Spread</w:t>
            </w:r>
            <w:r w:rsidRPr="002C1247">
              <w:rPr>
                <w:rFonts w:eastAsia="MS Mincho" w:hint="eastAsia"/>
                <w:iCs/>
              </w:rPr>
              <w:t>（</w:t>
            </w:r>
            <w:r w:rsidRPr="002C1247">
              <w:rPr>
                <w:iCs/>
              </w:rPr>
              <w:t>°</w:t>
            </w:r>
            <w:r w:rsidRPr="002C1247">
              <w:rPr>
                <w:rFonts w:eastAsia="MS Mincho" w:hint="eastAsia"/>
                <w:iCs/>
              </w:rPr>
              <w:t>）</w:t>
            </w:r>
          </w:p>
        </w:tc>
        <w:tc>
          <w:tcPr>
            <w:tcW w:w="1030" w:type="dxa"/>
          </w:tcPr>
          <w:p w14:paraId="24A81EF9" w14:textId="77777777" w:rsidR="00C04758" w:rsidRPr="002C1247" w:rsidRDefault="00C04758" w:rsidP="00095774">
            <w:pPr>
              <w:numPr>
                <w:ilvl w:val="255"/>
                <w:numId w:val="0"/>
              </w:numPr>
              <w:jc w:val="center"/>
              <w:rPr>
                <w:iCs/>
              </w:rPr>
            </w:pPr>
            <w:r w:rsidRPr="002C1247">
              <w:rPr>
                <w:iCs/>
              </w:rPr>
              <w:t>Scale Factor (AOA)</w:t>
            </w:r>
          </w:p>
        </w:tc>
        <w:tc>
          <w:tcPr>
            <w:tcW w:w="1029" w:type="dxa"/>
          </w:tcPr>
          <w:p w14:paraId="60B9079A" w14:textId="77777777" w:rsidR="00C04758" w:rsidRPr="002C1247" w:rsidRDefault="00C04758" w:rsidP="00095774">
            <w:pPr>
              <w:numPr>
                <w:ilvl w:val="255"/>
                <w:numId w:val="0"/>
              </w:numPr>
              <w:jc w:val="center"/>
              <w:rPr>
                <w:iCs/>
              </w:rPr>
            </w:pPr>
            <w:r w:rsidRPr="002C1247">
              <w:rPr>
                <w:iCs/>
              </w:rPr>
              <w:t>Desired ZOA Spread</w:t>
            </w:r>
            <w:r w:rsidRPr="002C1247">
              <w:rPr>
                <w:rFonts w:eastAsia="MS Mincho" w:hint="eastAsia"/>
                <w:iCs/>
              </w:rPr>
              <w:t>（</w:t>
            </w:r>
            <w:r w:rsidRPr="002C1247">
              <w:rPr>
                <w:iCs/>
              </w:rPr>
              <w:t>°</w:t>
            </w:r>
            <w:r w:rsidRPr="002C1247">
              <w:rPr>
                <w:rFonts w:eastAsia="MS Mincho" w:hint="eastAsia"/>
                <w:iCs/>
              </w:rPr>
              <w:t>）</w:t>
            </w:r>
          </w:p>
        </w:tc>
        <w:tc>
          <w:tcPr>
            <w:tcW w:w="1029" w:type="dxa"/>
          </w:tcPr>
          <w:p w14:paraId="35659449" w14:textId="77777777" w:rsidR="00C04758" w:rsidRPr="002C1247" w:rsidRDefault="00C04758" w:rsidP="00095774">
            <w:pPr>
              <w:numPr>
                <w:ilvl w:val="255"/>
                <w:numId w:val="0"/>
              </w:numPr>
              <w:jc w:val="center"/>
              <w:rPr>
                <w:iCs/>
              </w:rPr>
            </w:pPr>
            <w:r w:rsidRPr="002C1247">
              <w:rPr>
                <w:iCs/>
              </w:rPr>
              <w:t>Scale Factor (ZOA)</w:t>
            </w:r>
          </w:p>
        </w:tc>
        <w:tc>
          <w:tcPr>
            <w:tcW w:w="1029" w:type="dxa"/>
          </w:tcPr>
          <w:p w14:paraId="14F6793B" w14:textId="77777777" w:rsidR="00C04758" w:rsidRPr="002C1247" w:rsidRDefault="00C04758" w:rsidP="00095774">
            <w:pPr>
              <w:numPr>
                <w:ilvl w:val="255"/>
                <w:numId w:val="0"/>
              </w:numPr>
              <w:jc w:val="center"/>
              <w:rPr>
                <w:iCs/>
              </w:rPr>
            </w:pPr>
            <w:r w:rsidRPr="002C1247">
              <w:rPr>
                <w:iCs/>
              </w:rPr>
              <w:t>Desired ZOD Spread</w:t>
            </w:r>
            <w:r w:rsidRPr="002C1247">
              <w:rPr>
                <w:rFonts w:eastAsia="MS Mincho" w:hint="eastAsia"/>
                <w:iCs/>
              </w:rPr>
              <w:t>（</w:t>
            </w:r>
            <w:r w:rsidRPr="002C1247">
              <w:rPr>
                <w:iCs/>
              </w:rPr>
              <w:t>°</w:t>
            </w:r>
            <w:r w:rsidRPr="002C1247">
              <w:rPr>
                <w:rFonts w:eastAsia="MS Mincho" w:hint="eastAsia"/>
                <w:iCs/>
              </w:rPr>
              <w:t>）</w:t>
            </w:r>
          </w:p>
        </w:tc>
        <w:tc>
          <w:tcPr>
            <w:tcW w:w="1030" w:type="dxa"/>
          </w:tcPr>
          <w:p w14:paraId="4E959590" w14:textId="77777777" w:rsidR="00C04758" w:rsidRPr="002C1247" w:rsidRDefault="00C04758" w:rsidP="00095774">
            <w:pPr>
              <w:numPr>
                <w:ilvl w:val="255"/>
                <w:numId w:val="0"/>
              </w:numPr>
              <w:jc w:val="center"/>
              <w:rPr>
                <w:iCs/>
              </w:rPr>
            </w:pPr>
            <w:r w:rsidRPr="002C1247">
              <w:rPr>
                <w:iCs/>
              </w:rPr>
              <w:t>Scale Factor (ZOD)</w:t>
            </w:r>
          </w:p>
        </w:tc>
      </w:tr>
      <w:tr w:rsidR="00C04758" w:rsidRPr="000022AB" w14:paraId="37B917B8" w14:textId="77777777" w:rsidTr="00095774">
        <w:trPr>
          <w:trHeight w:val="68"/>
          <w:jc w:val="center"/>
        </w:trPr>
        <w:tc>
          <w:tcPr>
            <w:tcW w:w="994" w:type="dxa"/>
            <w:vMerge w:val="restart"/>
          </w:tcPr>
          <w:p w14:paraId="61F98A37" w14:textId="77777777" w:rsidR="00C04758" w:rsidRPr="002C1247" w:rsidRDefault="00C04758" w:rsidP="00095774">
            <w:pPr>
              <w:numPr>
                <w:ilvl w:val="255"/>
                <w:numId w:val="0"/>
              </w:numPr>
              <w:jc w:val="center"/>
              <w:rPr>
                <w:iCs/>
              </w:rPr>
            </w:pPr>
            <w:r w:rsidRPr="002C1247">
              <w:rPr>
                <w:iCs/>
              </w:rPr>
              <w:t>CDL-A</w:t>
            </w:r>
          </w:p>
        </w:tc>
        <w:tc>
          <w:tcPr>
            <w:tcW w:w="1029" w:type="dxa"/>
          </w:tcPr>
          <w:p w14:paraId="3D384DC0" w14:textId="77777777" w:rsidR="00C04758" w:rsidRPr="002C1247" w:rsidRDefault="00C04758" w:rsidP="00095774">
            <w:pPr>
              <w:numPr>
                <w:ilvl w:val="255"/>
                <w:numId w:val="0"/>
              </w:numPr>
              <w:jc w:val="center"/>
              <w:rPr>
                <w:iCs/>
              </w:rPr>
            </w:pPr>
            <w:r w:rsidRPr="002C1247">
              <w:rPr>
                <w:iCs/>
              </w:rPr>
              <w:t>5</w:t>
            </w:r>
          </w:p>
        </w:tc>
        <w:tc>
          <w:tcPr>
            <w:tcW w:w="1029" w:type="dxa"/>
          </w:tcPr>
          <w:p w14:paraId="340B9C90" w14:textId="77777777" w:rsidR="00C04758" w:rsidRPr="002C1247" w:rsidRDefault="00C04758" w:rsidP="00095774">
            <w:pPr>
              <w:numPr>
                <w:ilvl w:val="255"/>
                <w:numId w:val="0"/>
              </w:numPr>
              <w:jc w:val="center"/>
              <w:rPr>
                <w:iCs/>
              </w:rPr>
            </w:pPr>
            <w:r w:rsidRPr="002C1247">
              <w:rPr>
                <w:iCs/>
              </w:rPr>
              <w:t>0.068</w:t>
            </w:r>
          </w:p>
        </w:tc>
        <w:tc>
          <w:tcPr>
            <w:tcW w:w="1029" w:type="dxa"/>
          </w:tcPr>
          <w:p w14:paraId="3C8203AC" w14:textId="77777777" w:rsidR="00C04758" w:rsidRPr="002C1247" w:rsidRDefault="00C04758" w:rsidP="00095774">
            <w:pPr>
              <w:numPr>
                <w:ilvl w:val="255"/>
                <w:numId w:val="0"/>
              </w:numPr>
              <w:jc w:val="center"/>
              <w:rPr>
                <w:iCs/>
              </w:rPr>
            </w:pPr>
            <w:r w:rsidRPr="002C1247">
              <w:rPr>
                <w:iCs/>
              </w:rPr>
              <w:t>30</w:t>
            </w:r>
          </w:p>
        </w:tc>
        <w:tc>
          <w:tcPr>
            <w:tcW w:w="1030" w:type="dxa"/>
          </w:tcPr>
          <w:p w14:paraId="62D3C2A3" w14:textId="77777777" w:rsidR="00C04758" w:rsidRPr="002C1247" w:rsidRDefault="00C04758" w:rsidP="00095774">
            <w:pPr>
              <w:numPr>
                <w:ilvl w:val="255"/>
                <w:numId w:val="0"/>
              </w:numPr>
              <w:jc w:val="center"/>
              <w:rPr>
                <w:iCs/>
              </w:rPr>
            </w:pPr>
            <w:r w:rsidRPr="002C1247">
              <w:rPr>
                <w:iCs/>
              </w:rPr>
              <w:t>0.353</w:t>
            </w:r>
          </w:p>
        </w:tc>
        <w:tc>
          <w:tcPr>
            <w:tcW w:w="1029" w:type="dxa"/>
          </w:tcPr>
          <w:p w14:paraId="70DEC94B" w14:textId="77777777" w:rsidR="00C04758" w:rsidRPr="002C1247" w:rsidRDefault="00C04758" w:rsidP="00095774">
            <w:pPr>
              <w:numPr>
                <w:ilvl w:val="255"/>
                <w:numId w:val="0"/>
              </w:numPr>
              <w:jc w:val="center"/>
              <w:rPr>
                <w:iCs/>
              </w:rPr>
            </w:pPr>
            <w:r w:rsidRPr="002C1247">
              <w:rPr>
                <w:iCs/>
              </w:rPr>
              <w:t>5</w:t>
            </w:r>
          </w:p>
        </w:tc>
        <w:tc>
          <w:tcPr>
            <w:tcW w:w="1029" w:type="dxa"/>
          </w:tcPr>
          <w:p w14:paraId="2DDD3989" w14:textId="77777777" w:rsidR="00C04758" w:rsidRPr="002C1247" w:rsidRDefault="00C04758" w:rsidP="00095774">
            <w:pPr>
              <w:numPr>
                <w:ilvl w:val="255"/>
                <w:numId w:val="0"/>
              </w:numPr>
              <w:jc w:val="center"/>
              <w:rPr>
                <w:iCs/>
              </w:rPr>
            </w:pPr>
            <w:r w:rsidRPr="002C1247">
              <w:rPr>
                <w:iCs/>
              </w:rPr>
              <w:t>0.240</w:t>
            </w:r>
          </w:p>
        </w:tc>
        <w:tc>
          <w:tcPr>
            <w:tcW w:w="1029" w:type="dxa"/>
          </w:tcPr>
          <w:p w14:paraId="1AF4F6D7" w14:textId="77777777" w:rsidR="00C04758" w:rsidRPr="002C1247" w:rsidRDefault="00C04758" w:rsidP="00095774">
            <w:pPr>
              <w:numPr>
                <w:ilvl w:val="255"/>
                <w:numId w:val="0"/>
              </w:numPr>
              <w:jc w:val="center"/>
              <w:rPr>
                <w:iCs/>
              </w:rPr>
            </w:pPr>
            <w:r w:rsidRPr="002C1247">
              <w:rPr>
                <w:iCs/>
              </w:rPr>
              <w:t>1</w:t>
            </w:r>
          </w:p>
        </w:tc>
        <w:tc>
          <w:tcPr>
            <w:tcW w:w="1030" w:type="dxa"/>
          </w:tcPr>
          <w:p w14:paraId="42AE672E" w14:textId="77777777" w:rsidR="00C04758" w:rsidRPr="002C1247" w:rsidRDefault="00C04758" w:rsidP="00095774">
            <w:pPr>
              <w:numPr>
                <w:ilvl w:val="255"/>
                <w:numId w:val="0"/>
              </w:numPr>
              <w:jc w:val="center"/>
              <w:rPr>
                <w:iCs/>
              </w:rPr>
            </w:pPr>
            <w:r w:rsidRPr="002C1247">
              <w:rPr>
                <w:iCs/>
              </w:rPr>
              <w:t>0.035</w:t>
            </w:r>
          </w:p>
        </w:tc>
      </w:tr>
      <w:tr w:rsidR="00C04758" w:rsidRPr="000022AB" w14:paraId="7F016D34" w14:textId="77777777" w:rsidTr="00095774">
        <w:trPr>
          <w:trHeight w:val="218"/>
          <w:jc w:val="center"/>
        </w:trPr>
        <w:tc>
          <w:tcPr>
            <w:tcW w:w="994" w:type="dxa"/>
            <w:vMerge/>
          </w:tcPr>
          <w:p w14:paraId="52CFB6AC" w14:textId="77777777" w:rsidR="00C04758" w:rsidRPr="002C1247" w:rsidRDefault="00C04758" w:rsidP="00095774">
            <w:pPr>
              <w:numPr>
                <w:ilvl w:val="255"/>
                <w:numId w:val="0"/>
              </w:numPr>
              <w:jc w:val="center"/>
              <w:rPr>
                <w:iCs/>
              </w:rPr>
            </w:pPr>
          </w:p>
        </w:tc>
        <w:tc>
          <w:tcPr>
            <w:tcW w:w="1029" w:type="dxa"/>
          </w:tcPr>
          <w:p w14:paraId="059FD39B" w14:textId="77777777" w:rsidR="00C04758" w:rsidRPr="002C1247" w:rsidRDefault="00C04758" w:rsidP="00095774">
            <w:pPr>
              <w:numPr>
                <w:ilvl w:val="255"/>
                <w:numId w:val="0"/>
              </w:numPr>
              <w:jc w:val="center"/>
              <w:rPr>
                <w:iCs/>
              </w:rPr>
            </w:pPr>
            <w:r w:rsidRPr="002C1247">
              <w:rPr>
                <w:iCs/>
              </w:rPr>
              <w:t>10</w:t>
            </w:r>
          </w:p>
        </w:tc>
        <w:tc>
          <w:tcPr>
            <w:tcW w:w="1029" w:type="dxa"/>
          </w:tcPr>
          <w:p w14:paraId="5F85A318" w14:textId="77777777" w:rsidR="00C04758" w:rsidRPr="002C1247" w:rsidRDefault="00C04758" w:rsidP="00095774">
            <w:pPr>
              <w:numPr>
                <w:ilvl w:val="255"/>
                <w:numId w:val="0"/>
              </w:numPr>
              <w:jc w:val="center"/>
              <w:rPr>
                <w:iCs/>
              </w:rPr>
            </w:pPr>
            <w:r w:rsidRPr="002C1247">
              <w:rPr>
                <w:iCs/>
              </w:rPr>
              <w:t>0.136</w:t>
            </w:r>
          </w:p>
        </w:tc>
        <w:tc>
          <w:tcPr>
            <w:tcW w:w="1029" w:type="dxa"/>
          </w:tcPr>
          <w:p w14:paraId="24CEBBFE" w14:textId="77777777" w:rsidR="00C04758" w:rsidRPr="002C1247" w:rsidRDefault="00C04758" w:rsidP="00095774">
            <w:pPr>
              <w:numPr>
                <w:ilvl w:val="255"/>
                <w:numId w:val="0"/>
              </w:numPr>
              <w:jc w:val="center"/>
              <w:rPr>
                <w:iCs/>
              </w:rPr>
            </w:pPr>
            <w:r w:rsidRPr="002C1247">
              <w:rPr>
                <w:iCs/>
              </w:rPr>
              <w:t>45</w:t>
            </w:r>
          </w:p>
        </w:tc>
        <w:tc>
          <w:tcPr>
            <w:tcW w:w="1030" w:type="dxa"/>
          </w:tcPr>
          <w:p w14:paraId="2A0EC4CF" w14:textId="77777777" w:rsidR="00C04758" w:rsidRPr="002C1247" w:rsidRDefault="00C04758" w:rsidP="00095774">
            <w:pPr>
              <w:numPr>
                <w:ilvl w:val="255"/>
                <w:numId w:val="0"/>
              </w:numPr>
              <w:jc w:val="center"/>
              <w:rPr>
                <w:iCs/>
              </w:rPr>
            </w:pPr>
            <w:r w:rsidRPr="002C1247">
              <w:rPr>
                <w:iCs/>
              </w:rPr>
              <w:t>0.527</w:t>
            </w:r>
          </w:p>
        </w:tc>
        <w:tc>
          <w:tcPr>
            <w:tcW w:w="1029" w:type="dxa"/>
          </w:tcPr>
          <w:p w14:paraId="13A10242" w14:textId="77777777" w:rsidR="00C04758" w:rsidRPr="002C1247" w:rsidRDefault="00C04758" w:rsidP="00095774">
            <w:pPr>
              <w:numPr>
                <w:ilvl w:val="255"/>
                <w:numId w:val="0"/>
              </w:numPr>
              <w:jc w:val="center"/>
              <w:rPr>
                <w:iCs/>
              </w:rPr>
            </w:pPr>
            <w:r w:rsidRPr="002C1247">
              <w:rPr>
                <w:iCs/>
              </w:rPr>
              <w:t>10</w:t>
            </w:r>
          </w:p>
        </w:tc>
        <w:tc>
          <w:tcPr>
            <w:tcW w:w="1029" w:type="dxa"/>
          </w:tcPr>
          <w:p w14:paraId="22E05547" w14:textId="77777777" w:rsidR="00C04758" w:rsidRPr="002C1247" w:rsidRDefault="00C04758" w:rsidP="00095774">
            <w:pPr>
              <w:numPr>
                <w:ilvl w:val="255"/>
                <w:numId w:val="0"/>
              </w:numPr>
              <w:jc w:val="center"/>
              <w:rPr>
                <w:iCs/>
              </w:rPr>
            </w:pPr>
            <w:r w:rsidRPr="002C1247">
              <w:rPr>
                <w:iCs/>
              </w:rPr>
              <w:t>0.480</w:t>
            </w:r>
          </w:p>
        </w:tc>
        <w:tc>
          <w:tcPr>
            <w:tcW w:w="1029" w:type="dxa"/>
          </w:tcPr>
          <w:p w14:paraId="13343A38" w14:textId="77777777" w:rsidR="00C04758" w:rsidRPr="002C1247" w:rsidRDefault="00C04758" w:rsidP="00095774">
            <w:pPr>
              <w:numPr>
                <w:ilvl w:val="255"/>
                <w:numId w:val="0"/>
              </w:numPr>
              <w:jc w:val="center"/>
              <w:rPr>
                <w:iCs/>
              </w:rPr>
            </w:pPr>
            <w:r w:rsidRPr="002C1247">
              <w:rPr>
                <w:iCs/>
              </w:rPr>
              <w:t>3</w:t>
            </w:r>
          </w:p>
        </w:tc>
        <w:tc>
          <w:tcPr>
            <w:tcW w:w="1030" w:type="dxa"/>
          </w:tcPr>
          <w:p w14:paraId="55AA3D60" w14:textId="77777777" w:rsidR="00C04758" w:rsidRPr="002C1247" w:rsidRDefault="00C04758" w:rsidP="00095774">
            <w:pPr>
              <w:numPr>
                <w:ilvl w:val="255"/>
                <w:numId w:val="0"/>
              </w:numPr>
              <w:jc w:val="center"/>
              <w:rPr>
                <w:iCs/>
              </w:rPr>
            </w:pPr>
            <w:r w:rsidRPr="002C1247">
              <w:rPr>
                <w:iCs/>
              </w:rPr>
              <w:t>0.106</w:t>
            </w:r>
          </w:p>
        </w:tc>
      </w:tr>
      <w:tr w:rsidR="00C04758" w:rsidRPr="000022AB" w14:paraId="4942F507" w14:textId="77777777" w:rsidTr="00095774">
        <w:trPr>
          <w:trHeight w:val="218"/>
          <w:jc w:val="center"/>
        </w:trPr>
        <w:tc>
          <w:tcPr>
            <w:tcW w:w="994" w:type="dxa"/>
            <w:vMerge/>
          </w:tcPr>
          <w:p w14:paraId="74C76238" w14:textId="77777777" w:rsidR="00C04758" w:rsidRPr="002C1247" w:rsidRDefault="00C04758" w:rsidP="00095774">
            <w:pPr>
              <w:numPr>
                <w:ilvl w:val="255"/>
                <w:numId w:val="0"/>
              </w:numPr>
              <w:jc w:val="center"/>
              <w:rPr>
                <w:iCs/>
              </w:rPr>
            </w:pPr>
          </w:p>
        </w:tc>
        <w:tc>
          <w:tcPr>
            <w:tcW w:w="1029" w:type="dxa"/>
          </w:tcPr>
          <w:p w14:paraId="200FE1C7" w14:textId="77777777" w:rsidR="00C04758" w:rsidRPr="002C1247" w:rsidRDefault="00C04758" w:rsidP="00095774">
            <w:pPr>
              <w:numPr>
                <w:ilvl w:val="255"/>
                <w:numId w:val="0"/>
              </w:numPr>
              <w:jc w:val="center"/>
              <w:rPr>
                <w:iCs/>
              </w:rPr>
            </w:pPr>
            <w:r w:rsidRPr="002C1247">
              <w:rPr>
                <w:iCs/>
              </w:rPr>
              <w:t>15</w:t>
            </w:r>
          </w:p>
        </w:tc>
        <w:tc>
          <w:tcPr>
            <w:tcW w:w="1029" w:type="dxa"/>
          </w:tcPr>
          <w:p w14:paraId="1C554445" w14:textId="77777777" w:rsidR="00C04758" w:rsidRPr="002C1247" w:rsidRDefault="00C04758" w:rsidP="00095774">
            <w:pPr>
              <w:numPr>
                <w:ilvl w:val="255"/>
                <w:numId w:val="0"/>
              </w:numPr>
              <w:jc w:val="center"/>
              <w:rPr>
                <w:iCs/>
              </w:rPr>
            </w:pPr>
            <w:r w:rsidRPr="002C1247">
              <w:rPr>
                <w:iCs/>
              </w:rPr>
              <w:t>0.204</w:t>
            </w:r>
          </w:p>
        </w:tc>
        <w:tc>
          <w:tcPr>
            <w:tcW w:w="1029" w:type="dxa"/>
          </w:tcPr>
          <w:p w14:paraId="0E28CEA8" w14:textId="77777777" w:rsidR="00C04758" w:rsidRPr="002C1247" w:rsidRDefault="00C04758" w:rsidP="00095774">
            <w:pPr>
              <w:numPr>
                <w:ilvl w:val="255"/>
                <w:numId w:val="0"/>
              </w:numPr>
              <w:jc w:val="center"/>
              <w:rPr>
                <w:iCs/>
              </w:rPr>
            </w:pPr>
            <w:r w:rsidRPr="002C1247">
              <w:rPr>
                <w:iCs/>
              </w:rPr>
              <w:t>60</w:t>
            </w:r>
          </w:p>
        </w:tc>
        <w:tc>
          <w:tcPr>
            <w:tcW w:w="1030" w:type="dxa"/>
          </w:tcPr>
          <w:p w14:paraId="4E8CB05D" w14:textId="77777777" w:rsidR="00C04758" w:rsidRPr="002C1247" w:rsidRDefault="00C04758" w:rsidP="00095774">
            <w:pPr>
              <w:numPr>
                <w:ilvl w:val="255"/>
                <w:numId w:val="0"/>
              </w:numPr>
              <w:jc w:val="center"/>
              <w:rPr>
                <w:iCs/>
              </w:rPr>
            </w:pPr>
            <w:r w:rsidRPr="002C1247">
              <w:rPr>
                <w:iCs/>
              </w:rPr>
              <w:t>9.525</w:t>
            </w:r>
          </w:p>
        </w:tc>
        <w:tc>
          <w:tcPr>
            <w:tcW w:w="1029" w:type="dxa"/>
          </w:tcPr>
          <w:p w14:paraId="0656B582" w14:textId="77777777" w:rsidR="00C04758" w:rsidRPr="002C1247" w:rsidRDefault="00C04758" w:rsidP="00095774">
            <w:pPr>
              <w:numPr>
                <w:ilvl w:val="255"/>
                <w:numId w:val="0"/>
              </w:numPr>
              <w:jc w:val="center"/>
              <w:rPr>
                <w:iCs/>
              </w:rPr>
            </w:pPr>
            <w:r w:rsidRPr="002C1247">
              <w:rPr>
                <w:iCs/>
              </w:rPr>
              <w:t>15</w:t>
            </w:r>
          </w:p>
        </w:tc>
        <w:tc>
          <w:tcPr>
            <w:tcW w:w="1029" w:type="dxa"/>
          </w:tcPr>
          <w:p w14:paraId="477DE7E9" w14:textId="77777777" w:rsidR="00C04758" w:rsidRPr="002C1247" w:rsidRDefault="00C04758" w:rsidP="00095774">
            <w:pPr>
              <w:numPr>
                <w:ilvl w:val="255"/>
                <w:numId w:val="0"/>
              </w:numPr>
              <w:jc w:val="center"/>
              <w:rPr>
                <w:iCs/>
              </w:rPr>
            </w:pPr>
            <w:r w:rsidRPr="002C1247">
              <w:rPr>
                <w:iCs/>
              </w:rPr>
              <w:t>0.723</w:t>
            </w:r>
          </w:p>
        </w:tc>
        <w:tc>
          <w:tcPr>
            <w:tcW w:w="1029" w:type="dxa"/>
          </w:tcPr>
          <w:p w14:paraId="4436AB83" w14:textId="77777777" w:rsidR="00C04758" w:rsidRPr="002C1247" w:rsidRDefault="00C04758" w:rsidP="00095774">
            <w:pPr>
              <w:numPr>
                <w:ilvl w:val="255"/>
                <w:numId w:val="0"/>
              </w:numPr>
              <w:jc w:val="center"/>
              <w:rPr>
                <w:iCs/>
              </w:rPr>
            </w:pPr>
            <w:r w:rsidRPr="002C1247">
              <w:rPr>
                <w:iCs/>
              </w:rPr>
              <w:t>5</w:t>
            </w:r>
          </w:p>
        </w:tc>
        <w:tc>
          <w:tcPr>
            <w:tcW w:w="1030" w:type="dxa"/>
          </w:tcPr>
          <w:p w14:paraId="005EA094" w14:textId="77777777" w:rsidR="00C04758" w:rsidRPr="002C1247" w:rsidRDefault="00C04758" w:rsidP="00095774">
            <w:pPr>
              <w:numPr>
                <w:ilvl w:val="255"/>
                <w:numId w:val="0"/>
              </w:numPr>
              <w:jc w:val="center"/>
              <w:rPr>
                <w:iCs/>
              </w:rPr>
            </w:pPr>
            <w:r w:rsidRPr="002C1247">
              <w:rPr>
                <w:iCs/>
              </w:rPr>
              <w:t>0.176</w:t>
            </w:r>
          </w:p>
        </w:tc>
      </w:tr>
      <w:tr w:rsidR="00C04758" w:rsidRPr="000022AB" w14:paraId="4544FF99" w14:textId="77777777" w:rsidTr="00095774">
        <w:trPr>
          <w:trHeight w:val="218"/>
          <w:jc w:val="center"/>
        </w:trPr>
        <w:tc>
          <w:tcPr>
            <w:tcW w:w="994" w:type="dxa"/>
            <w:vMerge/>
          </w:tcPr>
          <w:p w14:paraId="28BEEE47" w14:textId="77777777" w:rsidR="00C04758" w:rsidRPr="002C1247" w:rsidRDefault="00C04758" w:rsidP="00095774">
            <w:pPr>
              <w:numPr>
                <w:ilvl w:val="255"/>
                <w:numId w:val="0"/>
              </w:numPr>
              <w:jc w:val="center"/>
              <w:rPr>
                <w:iCs/>
              </w:rPr>
            </w:pPr>
          </w:p>
        </w:tc>
        <w:tc>
          <w:tcPr>
            <w:tcW w:w="1029" w:type="dxa"/>
          </w:tcPr>
          <w:p w14:paraId="3FC7EEC3" w14:textId="77777777" w:rsidR="00C04758" w:rsidRPr="002C1247" w:rsidRDefault="00C04758" w:rsidP="00095774">
            <w:pPr>
              <w:numPr>
                <w:ilvl w:val="255"/>
                <w:numId w:val="0"/>
              </w:numPr>
              <w:jc w:val="center"/>
              <w:rPr>
                <w:iCs/>
              </w:rPr>
            </w:pPr>
            <w:r w:rsidRPr="002C1247">
              <w:rPr>
                <w:iCs/>
              </w:rPr>
              <w:t>25</w:t>
            </w:r>
          </w:p>
        </w:tc>
        <w:tc>
          <w:tcPr>
            <w:tcW w:w="1029" w:type="dxa"/>
          </w:tcPr>
          <w:p w14:paraId="741F87ED" w14:textId="77777777" w:rsidR="00C04758" w:rsidRPr="002C1247" w:rsidRDefault="00C04758" w:rsidP="00095774">
            <w:pPr>
              <w:numPr>
                <w:ilvl w:val="255"/>
                <w:numId w:val="0"/>
              </w:numPr>
              <w:jc w:val="center"/>
              <w:rPr>
                <w:iCs/>
              </w:rPr>
            </w:pPr>
            <w:r w:rsidRPr="002C1247">
              <w:rPr>
                <w:iCs/>
              </w:rPr>
              <w:t>0.341</w:t>
            </w:r>
          </w:p>
        </w:tc>
        <w:tc>
          <w:tcPr>
            <w:tcW w:w="1029" w:type="dxa"/>
          </w:tcPr>
          <w:p w14:paraId="78AE8E2C" w14:textId="77777777" w:rsidR="00C04758" w:rsidRPr="002C1247" w:rsidRDefault="00C04758" w:rsidP="00095774">
            <w:pPr>
              <w:numPr>
                <w:ilvl w:val="255"/>
                <w:numId w:val="0"/>
              </w:numPr>
              <w:jc w:val="center"/>
              <w:rPr>
                <w:iCs/>
              </w:rPr>
            </w:pPr>
          </w:p>
        </w:tc>
        <w:tc>
          <w:tcPr>
            <w:tcW w:w="1030" w:type="dxa"/>
          </w:tcPr>
          <w:p w14:paraId="5B913095" w14:textId="77777777" w:rsidR="00C04758" w:rsidRPr="002C1247" w:rsidRDefault="00C04758" w:rsidP="00095774">
            <w:pPr>
              <w:numPr>
                <w:ilvl w:val="255"/>
                <w:numId w:val="0"/>
              </w:numPr>
              <w:jc w:val="center"/>
              <w:rPr>
                <w:iCs/>
              </w:rPr>
            </w:pPr>
          </w:p>
        </w:tc>
        <w:tc>
          <w:tcPr>
            <w:tcW w:w="1029" w:type="dxa"/>
          </w:tcPr>
          <w:p w14:paraId="6C01B50B" w14:textId="77777777" w:rsidR="00C04758" w:rsidRPr="002C1247" w:rsidRDefault="00C04758" w:rsidP="00095774">
            <w:pPr>
              <w:numPr>
                <w:ilvl w:val="255"/>
                <w:numId w:val="0"/>
              </w:numPr>
              <w:jc w:val="center"/>
              <w:rPr>
                <w:iCs/>
              </w:rPr>
            </w:pPr>
          </w:p>
        </w:tc>
        <w:tc>
          <w:tcPr>
            <w:tcW w:w="1029" w:type="dxa"/>
          </w:tcPr>
          <w:p w14:paraId="188B5CF0" w14:textId="77777777" w:rsidR="00C04758" w:rsidRPr="002C1247" w:rsidRDefault="00C04758" w:rsidP="00095774">
            <w:pPr>
              <w:numPr>
                <w:ilvl w:val="255"/>
                <w:numId w:val="0"/>
              </w:numPr>
              <w:jc w:val="center"/>
              <w:rPr>
                <w:iCs/>
              </w:rPr>
            </w:pPr>
          </w:p>
        </w:tc>
        <w:tc>
          <w:tcPr>
            <w:tcW w:w="1029" w:type="dxa"/>
          </w:tcPr>
          <w:p w14:paraId="35791311" w14:textId="77777777" w:rsidR="00C04758" w:rsidRPr="002C1247" w:rsidRDefault="00C04758" w:rsidP="00095774">
            <w:pPr>
              <w:numPr>
                <w:ilvl w:val="255"/>
                <w:numId w:val="0"/>
              </w:numPr>
              <w:jc w:val="center"/>
              <w:rPr>
                <w:iCs/>
              </w:rPr>
            </w:pPr>
          </w:p>
        </w:tc>
        <w:tc>
          <w:tcPr>
            <w:tcW w:w="1030" w:type="dxa"/>
          </w:tcPr>
          <w:p w14:paraId="00DD4FA4" w14:textId="77777777" w:rsidR="00C04758" w:rsidRPr="002C1247" w:rsidRDefault="00C04758" w:rsidP="00095774">
            <w:pPr>
              <w:numPr>
                <w:ilvl w:val="255"/>
                <w:numId w:val="0"/>
              </w:numPr>
              <w:jc w:val="center"/>
              <w:rPr>
                <w:iCs/>
              </w:rPr>
            </w:pPr>
          </w:p>
        </w:tc>
      </w:tr>
      <w:tr w:rsidR="00C04758" w:rsidRPr="000022AB" w14:paraId="37D8BC86" w14:textId="77777777" w:rsidTr="00095774">
        <w:trPr>
          <w:trHeight w:val="68"/>
          <w:jc w:val="center"/>
        </w:trPr>
        <w:tc>
          <w:tcPr>
            <w:tcW w:w="994" w:type="dxa"/>
            <w:vMerge w:val="restart"/>
          </w:tcPr>
          <w:p w14:paraId="030E7331" w14:textId="77777777" w:rsidR="00C04758" w:rsidRPr="002C1247" w:rsidRDefault="00C04758" w:rsidP="00095774">
            <w:pPr>
              <w:numPr>
                <w:ilvl w:val="255"/>
                <w:numId w:val="0"/>
              </w:numPr>
              <w:jc w:val="center"/>
              <w:rPr>
                <w:iCs/>
              </w:rPr>
            </w:pPr>
            <w:r w:rsidRPr="002C1247">
              <w:rPr>
                <w:iCs/>
              </w:rPr>
              <w:t>CDL-B</w:t>
            </w:r>
          </w:p>
        </w:tc>
        <w:tc>
          <w:tcPr>
            <w:tcW w:w="1029" w:type="dxa"/>
          </w:tcPr>
          <w:p w14:paraId="5C65DF3D" w14:textId="77777777" w:rsidR="00C04758" w:rsidRPr="002C1247" w:rsidRDefault="00C04758" w:rsidP="00095774">
            <w:pPr>
              <w:numPr>
                <w:ilvl w:val="255"/>
                <w:numId w:val="0"/>
              </w:numPr>
              <w:jc w:val="center"/>
              <w:rPr>
                <w:iCs/>
              </w:rPr>
            </w:pPr>
            <w:r w:rsidRPr="002C1247">
              <w:rPr>
                <w:iCs/>
              </w:rPr>
              <w:t>5</w:t>
            </w:r>
          </w:p>
        </w:tc>
        <w:tc>
          <w:tcPr>
            <w:tcW w:w="1029" w:type="dxa"/>
          </w:tcPr>
          <w:p w14:paraId="4B320918" w14:textId="77777777" w:rsidR="00C04758" w:rsidRPr="002C1247" w:rsidRDefault="00C04758" w:rsidP="00095774">
            <w:pPr>
              <w:numPr>
                <w:ilvl w:val="255"/>
                <w:numId w:val="0"/>
              </w:numPr>
              <w:jc w:val="center"/>
              <w:rPr>
                <w:iCs/>
              </w:rPr>
            </w:pPr>
            <w:r w:rsidRPr="002C1247">
              <w:rPr>
                <w:iCs/>
              </w:rPr>
              <w:t>0.124</w:t>
            </w:r>
          </w:p>
        </w:tc>
        <w:tc>
          <w:tcPr>
            <w:tcW w:w="1029" w:type="dxa"/>
          </w:tcPr>
          <w:p w14:paraId="5993B7B5" w14:textId="77777777" w:rsidR="00C04758" w:rsidRPr="002C1247" w:rsidRDefault="00C04758" w:rsidP="00095774">
            <w:pPr>
              <w:numPr>
                <w:ilvl w:val="255"/>
                <w:numId w:val="0"/>
              </w:numPr>
              <w:jc w:val="center"/>
              <w:rPr>
                <w:iCs/>
              </w:rPr>
            </w:pPr>
            <w:r w:rsidRPr="002C1247">
              <w:rPr>
                <w:iCs/>
              </w:rPr>
              <w:t>30</w:t>
            </w:r>
          </w:p>
        </w:tc>
        <w:tc>
          <w:tcPr>
            <w:tcW w:w="1030" w:type="dxa"/>
          </w:tcPr>
          <w:p w14:paraId="12FB7A5E" w14:textId="77777777" w:rsidR="00C04758" w:rsidRPr="002C1247" w:rsidRDefault="00C04758" w:rsidP="00095774">
            <w:pPr>
              <w:numPr>
                <w:ilvl w:val="255"/>
                <w:numId w:val="0"/>
              </w:numPr>
              <w:jc w:val="center"/>
              <w:rPr>
                <w:iCs/>
              </w:rPr>
            </w:pPr>
            <w:r w:rsidRPr="002C1247">
              <w:rPr>
                <w:iCs/>
              </w:rPr>
              <w:t>0.542</w:t>
            </w:r>
          </w:p>
        </w:tc>
        <w:tc>
          <w:tcPr>
            <w:tcW w:w="1029" w:type="dxa"/>
          </w:tcPr>
          <w:p w14:paraId="549212EE" w14:textId="77777777" w:rsidR="00C04758" w:rsidRPr="002C1247" w:rsidRDefault="00C04758" w:rsidP="00095774">
            <w:pPr>
              <w:numPr>
                <w:ilvl w:val="255"/>
                <w:numId w:val="0"/>
              </w:numPr>
              <w:jc w:val="center"/>
              <w:rPr>
                <w:iCs/>
              </w:rPr>
            </w:pPr>
            <w:r w:rsidRPr="002C1247">
              <w:rPr>
                <w:iCs/>
              </w:rPr>
              <w:t>5</w:t>
            </w:r>
          </w:p>
        </w:tc>
        <w:tc>
          <w:tcPr>
            <w:tcW w:w="1029" w:type="dxa"/>
          </w:tcPr>
          <w:p w14:paraId="02ED29CD" w14:textId="77777777" w:rsidR="00C04758" w:rsidRPr="002C1247" w:rsidRDefault="00C04758" w:rsidP="00095774">
            <w:pPr>
              <w:numPr>
                <w:ilvl w:val="255"/>
                <w:numId w:val="0"/>
              </w:numPr>
              <w:jc w:val="center"/>
              <w:rPr>
                <w:iCs/>
              </w:rPr>
            </w:pPr>
            <w:r w:rsidRPr="002C1247">
              <w:rPr>
                <w:iCs/>
              </w:rPr>
              <w:t>0.652</w:t>
            </w:r>
          </w:p>
        </w:tc>
        <w:tc>
          <w:tcPr>
            <w:tcW w:w="1029" w:type="dxa"/>
          </w:tcPr>
          <w:p w14:paraId="5F69622E" w14:textId="77777777" w:rsidR="00C04758" w:rsidRPr="002C1247" w:rsidRDefault="00C04758" w:rsidP="00095774">
            <w:pPr>
              <w:numPr>
                <w:ilvl w:val="255"/>
                <w:numId w:val="0"/>
              </w:numPr>
              <w:jc w:val="center"/>
              <w:rPr>
                <w:iCs/>
              </w:rPr>
            </w:pPr>
            <w:r w:rsidRPr="002C1247">
              <w:rPr>
                <w:iCs/>
              </w:rPr>
              <w:t>1</w:t>
            </w:r>
          </w:p>
        </w:tc>
        <w:tc>
          <w:tcPr>
            <w:tcW w:w="1030" w:type="dxa"/>
          </w:tcPr>
          <w:p w14:paraId="68E86E34" w14:textId="77777777" w:rsidR="00C04758" w:rsidRPr="002C1247" w:rsidRDefault="00C04758" w:rsidP="00095774">
            <w:pPr>
              <w:numPr>
                <w:ilvl w:val="255"/>
                <w:numId w:val="0"/>
              </w:numPr>
              <w:jc w:val="center"/>
              <w:rPr>
                <w:iCs/>
              </w:rPr>
            </w:pPr>
            <w:r w:rsidRPr="002C1247">
              <w:rPr>
                <w:iCs/>
              </w:rPr>
              <w:t>0.194</w:t>
            </w:r>
          </w:p>
        </w:tc>
      </w:tr>
      <w:tr w:rsidR="00C04758" w:rsidRPr="000022AB" w14:paraId="75ECD075" w14:textId="77777777" w:rsidTr="00095774">
        <w:trPr>
          <w:trHeight w:val="218"/>
          <w:jc w:val="center"/>
        </w:trPr>
        <w:tc>
          <w:tcPr>
            <w:tcW w:w="994" w:type="dxa"/>
            <w:vMerge/>
          </w:tcPr>
          <w:p w14:paraId="10C52F48" w14:textId="77777777" w:rsidR="00C04758" w:rsidRPr="002C1247" w:rsidRDefault="00C04758" w:rsidP="00095774">
            <w:pPr>
              <w:numPr>
                <w:ilvl w:val="255"/>
                <w:numId w:val="0"/>
              </w:numPr>
              <w:jc w:val="center"/>
              <w:rPr>
                <w:iCs/>
              </w:rPr>
            </w:pPr>
          </w:p>
        </w:tc>
        <w:tc>
          <w:tcPr>
            <w:tcW w:w="1029" w:type="dxa"/>
          </w:tcPr>
          <w:p w14:paraId="77B3A562" w14:textId="77777777" w:rsidR="00C04758" w:rsidRPr="002C1247" w:rsidRDefault="00C04758" w:rsidP="00095774">
            <w:pPr>
              <w:numPr>
                <w:ilvl w:val="255"/>
                <w:numId w:val="0"/>
              </w:numPr>
              <w:jc w:val="center"/>
              <w:rPr>
                <w:iCs/>
              </w:rPr>
            </w:pPr>
            <w:r w:rsidRPr="002C1247">
              <w:rPr>
                <w:iCs/>
              </w:rPr>
              <w:t>10</w:t>
            </w:r>
          </w:p>
        </w:tc>
        <w:tc>
          <w:tcPr>
            <w:tcW w:w="1029" w:type="dxa"/>
          </w:tcPr>
          <w:p w14:paraId="41DCA4B3" w14:textId="77777777" w:rsidR="00C04758" w:rsidRPr="002C1247" w:rsidRDefault="00C04758" w:rsidP="00095774">
            <w:pPr>
              <w:numPr>
                <w:ilvl w:val="255"/>
                <w:numId w:val="0"/>
              </w:numPr>
              <w:jc w:val="center"/>
              <w:rPr>
                <w:iCs/>
              </w:rPr>
            </w:pPr>
            <w:r w:rsidRPr="002C1247">
              <w:rPr>
                <w:iCs/>
              </w:rPr>
              <w:t>0.248</w:t>
            </w:r>
          </w:p>
        </w:tc>
        <w:tc>
          <w:tcPr>
            <w:tcW w:w="1029" w:type="dxa"/>
          </w:tcPr>
          <w:p w14:paraId="48A749DC" w14:textId="77777777" w:rsidR="00C04758" w:rsidRPr="002C1247" w:rsidRDefault="00C04758" w:rsidP="00095774">
            <w:pPr>
              <w:numPr>
                <w:ilvl w:val="255"/>
                <w:numId w:val="0"/>
              </w:numPr>
              <w:jc w:val="center"/>
              <w:rPr>
                <w:iCs/>
              </w:rPr>
            </w:pPr>
            <w:r w:rsidRPr="002C1247">
              <w:rPr>
                <w:iCs/>
              </w:rPr>
              <w:t>45</w:t>
            </w:r>
          </w:p>
        </w:tc>
        <w:tc>
          <w:tcPr>
            <w:tcW w:w="1030" w:type="dxa"/>
          </w:tcPr>
          <w:p w14:paraId="54C946CD" w14:textId="77777777" w:rsidR="00C04758" w:rsidRPr="002C1247" w:rsidRDefault="00C04758" w:rsidP="00095774">
            <w:pPr>
              <w:numPr>
                <w:ilvl w:val="255"/>
                <w:numId w:val="0"/>
              </w:numPr>
              <w:jc w:val="center"/>
              <w:rPr>
                <w:iCs/>
              </w:rPr>
            </w:pPr>
            <w:r w:rsidRPr="002C1247">
              <w:rPr>
                <w:iCs/>
              </w:rPr>
              <w:t>0.808</w:t>
            </w:r>
          </w:p>
        </w:tc>
        <w:tc>
          <w:tcPr>
            <w:tcW w:w="1029" w:type="dxa"/>
          </w:tcPr>
          <w:p w14:paraId="48AE040F" w14:textId="77777777" w:rsidR="00C04758" w:rsidRPr="002C1247" w:rsidRDefault="00C04758" w:rsidP="00095774">
            <w:pPr>
              <w:numPr>
                <w:ilvl w:val="255"/>
                <w:numId w:val="0"/>
              </w:numPr>
              <w:jc w:val="center"/>
              <w:rPr>
                <w:iCs/>
              </w:rPr>
            </w:pPr>
            <w:r w:rsidRPr="002C1247">
              <w:rPr>
                <w:iCs/>
              </w:rPr>
              <w:t>10</w:t>
            </w:r>
          </w:p>
        </w:tc>
        <w:tc>
          <w:tcPr>
            <w:tcW w:w="1029" w:type="dxa"/>
          </w:tcPr>
          <w:p w14:paraId="56DE8844" w14:textId="77777777" w:rsidR="00C04758" w:rsidRPr="002C1247" w:rsidRDefault="00C04758" w:rsidP="00095774">
            <w:pPr>
              <w:numPr>
                <w:ilvl w:val="255"/>
                <w:numId w:val="0"/>
              </w:numPr>
              <w:jc w:val="center"/>
              <w:rPr>
                <w:iCs/>
              </w:rPr>
            </w:pPr>
            <w:r w:rsidRPr="002C1247">
              <w:rPr>
                <w:iCs/>
              </w:rPr>
              <w:t>1.302</w:t>
            </w:r>
          </w:p>
        </w:tc>
        <w:tc>
          <w:tcPr>
            <w:tcW w:w="1029" w:type="dxa"/>
          </w:tcPr>
          <w:p w14:paraId="321E8A38" w14:textId="77777777" w:rsidR="00C04758" w:rsidRPr="002C1247" w:rsidRDefault="00C04758" w:rsidP="00095774">
            <w:pPr>
              <w:numPr>
                <w:ilvl w:val="255"/>
                <w:numId w:val="0"/>
              </w:numPr>
              <w:jc w:val="center"/>
              <w:rPr>
                <w:iCs/>
              </w:rPr>
            </w:pPr>
            <w:r w:rsidRPr="002C1247">
              <w:rPr>
                <w:iCs/>
              </w:rPr>
              <w:t>3</w:t>
            </w:r>
          </w:p>
        </w:tc>
        <w:tc>
          <w:tcPr>
            <w:tcW w:w="1030" w:type="dxa"/>
          </w:tcPr>
          <w:p w14:paraId="58A9674D" w14:textId="77777777" w:rsidR="00C04758" w:rsidRPr="002C1247" w:rsidRDefault="00C04758" w:rsidP="00095774">
            <w:pPr>
              <w:numPr>
                <w:ilvl w:val="255"/>
                <w:numId w:val="0"/>
              </w:numPr>
              <w:jc w:val="center"/>
              <w:rPr>
                <w:iCs/>
              </w:rPr>
            </w:pPr>
            <w:r w:rsidRPr="002C1247">
              <w:rPr>
                <w:iCs/>
              </w:rPr>
              <w:t>0.582</w:t>
            </w:r>
          </w:p>
        </w:tc>
      </w:tr>
      <w:tr w:rsidR="00C04758" w:rsidRPr="000022AB" w14:paraId="57BD70CC" w14:textId="77777777" w:rsidTr="00095774">
        <w:trPr>
          <w:trHeight w:val="218"/>
          <w:jc w:val="center"/>
        </w:trPr>
        <w:tc>
          <w:tcPr>
            <w:tcW w:w="994" w:type="dxa"/>
            <w:vMerge/>
          </w:tcPr>
          <w:p w14:paraId="19061064" w14:textId="77777777" w:rsidR="00C04758" w:rsidRPr="002C1247" w:rsidRDefault="00C04758" w:rsidP="00095774">
            <w:pPr>
              <w:numPr>
                <w:ilvl w:val="255"/>
                <w:numId w:val="0"/>
              </w:numPr>
              <w:jc w:val="center"/>
              <w:rPr>
                <w:iCs/>
              </w:rPr>
            </w:pPr>
          </w:p>
        </w:tc>
        <w:tc>
          <w:tcPr>
            <w:tcW w:w="1029" w:type="dxa"/>
          </w:tcPr>
          <w:p w14:paraId="18AF97C9" w14:textId="77777777" w:rsidR="00C04758" w:rsidRPr="002C1247" w:rsidRDefault="00C04758" w:rsidP="00095774">
            <w:pPr>
              <w:numPr>
                <w:ilvl w:val="255"/>
                <w:numId w:val="0"/>
              </w:numPr>
              <w:jc w:val="center"/>
              <w:rPr>
                <w:iCs/>
              </w:rPr>
            </w:pPr>
            <w:r w:rsidRPr="002C1247">
              <w:rPr>
                <w:iCs/>
              </w:rPr>
              <w:t>15</w:t>
            </w:r>
          </w:p>
        </w:tc>
        <w:tc>
          <w:tcPr>
            <w:tcW w:w="1029" w:type="dxa"/>
          </w:tcPr>
          <w:p w14:paraId="235EAA20" w14:textId="77777777" w:rsidR="00C04758" w:rsidRPr="002C1247" w:rsidRDefault="00C04758" w:rsidP="00095774">
            <w:pPr>
              <w:numPr>
                <w:ilvl w:val="255"/>
                <w:numId w:val="0"/>
              </w:numPr>
              <w:jc w:val="center"/>
              <w:rPr>
                <w:iCs/>
              </w:rPr>
            </w:pPr>
            <w:r w:rsidRPr="002C1247">
              <w:rPr>
                <w:iCs/>
              </w:rPr>
              <w:t>0.371</w:t>
            </w:r>
          </w:p>
        </w:tc>
        <w:tc>
          <w:tcPr>
            <w:tcW w:w="1029" w:type="dxa"/>
          </w:tcPr>
          <w:p w14:paraId="01B158A2" w14:textId="77777777" w:rsidR="00C04758" w:rsidRPr="002C1247" w:rsidRDefault="00C04758" w:rsidP="00095774">
            <w:pPr>
              <w:numPr>
                <w:ilvl w:val="255"/>
                <w:numId w:val="0"/>
              </w:numPr>
              <w:jc w:val="center"/>
              <w:rPr>
                <w:iCs/>
              </w:rPr>
            </w:pPr>
            <w:r w:rsidRPr="002C1247">
              <w:rPr>
                <w:iCs/>
              </w:rPr>
              <w:t>60</w:t>
            </w:r>
          </w:p>
        </w:tc>
        <w:tc>
          <w:tcPr>
            <w:tcW w:w="1030" w:type="dxa"/>
          </w:tcPr>
          <w:p w14:paraId="0BA1EB83" w14:textId="77777777" w:rsidR="00C04758" w:rsidRPr="002C1247" w:rsidRDefault="00C04758" w:rsidP="00095774">
            <w:pPr>
              <w:numPr>
                <w:ilvl w:val="255"/>
                <w:numId w:val="0"/>
              </w:numPr>
              <w:jc w:val="center"/>
              <w:rPr>
                <w:iCs/>
              </w:rPr>
            </w:pPr>
            <w:r w:rsidRPr="002C1247">
              <w:rPr>
                <w:iCs/>
              </w:rPr>
              <w:t>1.071</w:t>
            </w:r>
          </w:p>
        </w:tc>
        <w:tc>
          <w:tcPr>
            <w:tcW w:w="1029" w:type="dxa"/>
          </w:tcPr>
          <w:p w14:paraId="5DD4BDF5" w14:textId="77777777" w:rsidR="00C04758" w:rsidRPr="002C1247" w:rsidRDefault="00C04758" w:rsidP="00095774">
            <w:pPr>
              <w:numPr>
                <w:ilvl w:val="255"/>
                <w:numId w:val="0"/>
              </w:numPr>
              <w:jc w:val="center"/>
              <w:rPr>
                <w:iCs/>
              </w:rPr>
            </w:pPr>
            <w:r w:rsidRPr="002C1247">
              <w:rPr>
                <w:iCs/>
              </w:rPr>
              <w:t>15</w:t>
            </w:r>
          </w:p>
        </w:tc>
        <w:tc>
          <w:tcPr>
            <w:tcW w:w="1029" w:type="dxa"/>
          </w:tcPr>
          <w:p w14:paraId="458847C5" w14:textId="77777777" w:rsidR="00C04758" w:rsidRPr="002C1247" w:rsidRDefault="00C04758" w:rsidP="00095774">
            <w:pPr>
              <w:numPr>
                <w:ilvl w:val="255"/>
                <w:numId w:val="0"/>
              </w:numPr>
              <w:jc w:val="center"/>
              <w:rPr>
                <w:iCs/>
              </w:rPr>
            </w:pPr>
            <w:r w:rsidRPr="002C1247">
              <w:rPr>
                <w:iCs/>
              </w:rPr>
              <w:t>1.948</w:t>
            </w:r>
          </w:p>
        </w:tc>
        <w:tc>
          <w:tcPr>
            <w:tcW w:w="1029" w:type="dxa"/>
          </w:tcPr>
          <w:p w14:paraId="18363114" w14:textId="77777777" w:rsidR="00C04758" w:rsidRPr="002C1247" w:rsidRDefault="00C04758" w:rsidP="00095774">
            <w:pPr>
              <w:numPr>
                <w:ilvl w:val="255"/>
                <w:numId w:val="0"/>
              </w:numPr>
              <w:jc w:val="center"/>
              <w:rPr>
                <w:iCs/>
              </w:rPr>
            </w:pPr>
            <w:r w:rsidRPr="002C1247">
              <w:rPr>
                <w:iCs/>
              </w:rPr>
              <w:t>5</w:t>
            </w:r>
          </w:p>
        </w:tc>
        <w:tc>
          <w:tcPr>
            <w:tcW w:w="1030" w:type="dxa"/>
          </w:tcPr>
          <w:p w14:paraId="72057DF1" w14:textId="77777777" w:rsidR="00C04758" w:rsidRPr="002C1247" w:rsidRDefault="00C04758" w:rsidP="00095774">
            <w:pPr>
              <w:numPr>
                <w:ilvl w:val="255"/>
                <w:numId w:val="0"/>
              </w:numPr>
              <w:jc w:val="center"/>
              <w:rPr>
                <w:iCs/>
              </w:rPr>
            </w:pPr>
            <w:r w:rsidRPr="002C1247">
              <w:rPr>
                <w:iCs/>
              </w:rPr>
              <w:t>0.971</w:t>
            </w:r>
          </w:p>
        </w:tc>
      </w:tr>
      <w:tr w:rsidR="00C04758" w:rsidRPr="000022AB" w14:paraId="23D37D3A" w14:textId="77777777" w:rsidTr="00095774">
        <w:trPr>
          <w:trHeight w:val="218"/>
          <w:jc w:val="center"/>
        </w:trPr>
        <w:tc>
          <w:tcPr>
            <w:tcW w:w="994" w:type="dxa"/>
            <w:vMerge/>
          </w:tcPr>
          <w:p w14:paraId="199D31D5" w14:textId="77777777" w:rsidR="00C04758" w:rsidRPr="002C1247" w:rsidRDefault="00C04758" w:rsidP="00095774">
            <w:pPr>
              <w:numPr>
                <w:ilvl w:val="255"/>
                <w:numId w:val="0"/>
              </w:numPr>
              <w:jc w:val="center"/>
              <w:rPr>
                <w:iCs/>
              </w:rPr>
            </w:pPr>
          </w:p>
        </w:tc>
        <w:tc>
          <w:tcPr>
            <w:tcW w:w="1029" w:type="dxa"/>
          </w:tcPr>
          <w:p w14:paraId="3E8D6530" w14:textId="77777777" w:rsidR="00C04758" w:rsidRPr="002C1247" w:rsidRDefault="00C04758" w:rsidP="00095774">
            <w:pPr>
              <w:numPr>
                <w:ilvl w:val="255"/>
                <w:numId w:val="0"/>
              </w:numPr>
              <w:jc w:val="center"/>
              <w:rPr>
                <w:iCs/>
              </w:rPr>
            </w:pPr>
            <w:r w:rsidRPr="002C1247">
              <w:rPr>
                <w:iCs/>
              </w:rPr>
              <w:t>25</w:t>
            </w:r>
          </w:p>
        </w:tc>
        <w:tc>
          <w:tcPr>
            <w:tcW w:w="1029" w:type="dxa"/>
          </w:tcPr>
          <w:p w14:paraId="516FADBD" w14:textId="77777777" w:rsidR="00C04758" w:rsidRPr="002C1247" w:rsidRDefault="00C04758" w:rsidP="00095774">
            <w:pPr>
              <w:numPr>
                <w:ilvl w:val="255"/>
                <w:numId w:val="0"/>
              </w:numPr>
              <w:jc w:val="center"/>
              <w:rPr>
                <w:iCs/>
              </w:rPr>
            </w:pPr>
            <w:r w:rsidRPr="002C1247">
              <w:rPr>
                <w:iCs/>
              </w:rPr>
              <w:t>0.617</w:t>
            </w:r>
          </w:p>
        </w:tc>
        <w:tc>
          <w:tcPr>
            <w:tcW w:w="1029" w:type="dxa"/>
          </w:tcPr>
          <w:p w14:paraId="44691A8E" w14:textId="77777777" w:rsidR="00C04758" w:rsidRPr="002C1247" w:rsidRDefault="00C04758" w:rsidP="00095774">
            <w:pPr>
              <w:numPr>
                <w:ilvl w:val="255"/>
                <w:numId w:val="0"/>
              </w:numPr>
              <w:jc w:val="center"/>
              <w:rPr>
                <w:iCs/>
              </w:rPr>
            </w:pPr>
          </w:p>
        </w:tc>
        <w:tc>
          <w:tcPr>
            <w:tcW w:w="1030" w:type="dxa"/>
          </w:tcPr>
          <w:p w14:paraId="0F2C8CD6" w14:textId="77777777" w:rsidR="00C04758" w:rsidRPr="002C1247" w:rsidRDefault="00C04758" w:rsidP="00095774">
            <w:pPr>
              <w:numPr>
                <w:ilvl w:val="255"/>
                <w:numId w:val="0"/>
              </w:numPr>
              <w:jc w:val="center"/>
              <w:rPr>
                <w:iCs/>
              </w:rPr>
            </w:pPr>
          </w:p>
        </w:tc>
        <w:tc>
          <w:tcPr>
            <w:tcW w:w="1029" w:type="dxa"/>
          </w:tcPr>
          <w:p w14:paraId="3B2399A7" w14:textId="77777777" w:rsidR="00C04758" w:rsidRPr="002C1247" w:rsidRDefault="00C04758" w:rsidP="00095774">
            <w:pPr>
              <w:numPr>
                <w:ilvl w:val="255"/>
                <w:numId w:val="0"/>
              </w:numPr>
              <w:jc w:val="center"/>
              <w:rPr>
                <w:iCs/>
              </w:rPr>
            </w:pPr>
          </w:p>
        </w:tc>
        <w:tc>
          <w:tcPr>
            <w:tcW w:w="1029" w:type="dxa"/>
          </w:tcPr>
          <w:p w14:paraId="5FCA6013" w14:textId="77777777" w:rsidR="00C04758" w:rsidRPr="002C1247" w:rsidRDefault="00C04758" w:rsidP="00095774">
            <w:pPr>
              <w:numPr>
                <w:ilvl w:val="255"/>
                <w:numId w:val="0"/>
              </w:numPr>
              <w:jc w:val="center"/>
              <w:rPr>
                <w:iCs/>
              </w:rPr>
            </w:pPr>
          </w:p>
        </w:tc>
        <w:tc>
          <w:tcPr>
            <w:tcW w:w="1029" w:type="dxa"/>
          </w:tcPr>
          <w:p w14:paraId="71D4B2E2" w14:textId="77777777" w:rsidR="00C04758" w:rsidRPr="002C1247" w:rsidRDefault="00C04758" w:rsidP="00095774">
            <w:pPr>
              <w:numPr>
                <w:ilvl w:val="255"/>
                <w:numId w:val="0"/>
              </w:numPr>
              <w:jc w:val="center"/>
              <w:rPr>
                <w:iCs/>
              </w:rPr>
            </w:pPr>
          </w:p>
        </w:tc>
        <w:tc>
          <w:tcPr>
            <w:tcW w:w="1030" w:type="dxa"/>
          </w:tcPr>
          <w:p w14:paraId="07DF7D38" w14:textId="77777777" w:rsidR="00C04758" w:rsidRPr="002C1247" w:rsidRDefault="00C04758" w:rsidP="00095774">
            <w:pPr>
              <w:numPr>
                <w:ilvl w:val="255"/>
                <w:numId w:val="0"/>
              </w:numPr>
              <w:jc w:val="center"/>
              <w:rPr>
                <w:iCs/>
              </w:rPr>
            </w:pPr>
          </w:p>
        </w:tc>
      </w:tr>
      <w:tr w:rsidR="00C04758" w:rsidRPr="000022AB" w14:paraId="1FFB756A" w14:textId="77777777" w:rsidTr="00095774">
        <w:trPr>
          <w:trHeight w:val="282"/>
          <w:jc w:val="center"/>
        </w:trPr>
        <w:tc>
          <w:tcPr>
            <w:tcW w:w="994" w:type="dxa"/>
            <w:vMerge w:val="restart"/>
          </w:tcPr>
          <w:p w14:paraId="0377D02C" w14:textId="77777777" w:rsidR="00C04758" w:rsidRPr="002C1247" w:rsidRDefault="00C04758" w:rsidP="00095774">
            <w:pPr>
              <w:numPr>
                <w:ilvl w:val="255"/>
                <w:numId w:val="0"/>
              </w:numPr>
              <w:jc w:val="center"/>
              <w:rPr>
                <w:iCs/>
              </w:rPr>
            </w:pPr>
            <w:r w:rsidRPr="002C1247">
              <w:rPr>
                <w:iCs/>
              </w:rPr>
              <w:t>CDL-C</w:t>
            </w:r>
          </w:p>
        </w:tc>
        <w:tc>
          <w:tcPr>
            <w:tcW w:w="1029" w:type="dxa"/>
          </w:tcPr>
          <w:p w14:paraId="2679E102" w14:textId="77777777" w:rsidR="00C04758" w:rsidRPr="002C1247" w:rsidRDefault="00C04758" w:rsidP="00095774">
            <w:pPr>
              <w:numPr>
                <w:ilvl w:val="255"/>
                <w:numId w:val="0"/>
              </w:numPr>
              <w:jc w:val="center"/>
              <w:rPr>
                <w:iCs/>
              </w:rPr>
            </w:pPr>
            <w:r w:rsidRPr="002C1247">
              <w:rPr>
                <w:iCs/>
              </w:rPr>
              <w:t>5</w:t>
            </w:r>
          </w:p>
        </w:tc>
        <w:tc>
          <w:tcPr>
            <w:tcW w:w="1029" w:type="dxa"/>
          </w:tcPr>
          <w:p w14:paraId="2CB9C5F8" w14:textId="77777777" w:rsidR="00C04758" w:rsidRPr="002C1247" w:rsidRDefault="00C04758" w:rsidP="00095774">
            <w:pPr>
              <w:numPr>
                <w:ilvl w:val="255"/>
                <w:numId w:val="0"/>
              </w:numPr>
              <w:jc w:val="center"/>
              <w:rPr>
                <w:iCs/>
              </w:rPr>
            </w:pPr>
            <w:r w:rsidRPr="002C1247">
              <w:rPr>
                <w:iCs/>
              </w:rPr>
              <w:t>0.128</w:t>
            </w:r>
          </w:p>
        </w:tc>
        <w:tc>
          <w:tcPr>
            <w:tcW w:w="1029" w:type="dxa"/>
          </w:tcPr>
          <w:p w14:paraId="6DEC966E" w14:textId="77777777" w:rsidR="00C04758" w:rsidRPr="002C1247" w:rsidRDefault="00C04758" w:rsidP="00095774">
            <w:pPr>
              <w:numPr>
                <w:ilvl w:val="255"/>
                <w:numId w:val="0"/>
              </w:numPr>
              <w:jc w:val="center"/>
              <w:rPr>
                <w:iCs/>
              </w:rPr>
            </w:pPr>
            <w:r w:rsidRPr="002C1247">
              <w:rPr>
                <w:iCs/>
              </w:rPr>
              <w:t>30</w:t>
            </w:r>
          </w:p>
        </w:tc>
        <w:tc>
          <w:tcPr>
            <w:tcW w:w="1030" w:type="dxa"/>
          </w:tcPr>
          <w:p w14:paraId="2853E3E9" w14:textId="77777777" w:rsidR="00C04758" w:rsidRPr="002C1247" w:rsidRDefault="00C04758" w:rsidP="00095774">
            <w:pPr>
              <w:numPr>
                <w:ilvl w:val="255"/>
                <w:numId w:val="0"/>
              </w:numPr>
              <w:jc w:val="center"/>
              <w:rPr>
                <w:iCs/>
              </w:rPr>
            </w:pPr>
            <w:r w:rsidRPr="002C1247">
              <w:rPr>
                <w:iCs/>
              </w:rPr>
              <w:t>0.431</w:t>
            </w:r>
          </w:p>
        </w:tc>
        <w:tc>
          <w:tcPr>
            <w:tcW w:w="1029" w:type="dxa"/>
          </w:tcPr>
          <w:p w14:paraId="355B357E" w14:textId="77777777" w:rsidR="00C04758" w:rsidRPr="002C1247" w:rsidRDefault="00C04758" w:rsidP="00095774">
            <w:pPr>
              <w:numPr>
                <w:ilvl w:val="255"/>
                <w:numId w:val="0"/>
              </w:numPr>
              <w:jc w:val="center"/>
              <w:rPr>
                <w:iCs/>
              </w:rPr>
            </w:pPr>
            <w:r w:rsidRPr="002C1247">
              <w:rPr>
                <w:iCs/>
              </w:rPr>
              <w:t>5</w:t>
            </w:r>
          </w:p>
        </w:tc>
        <w:tc>
          <w:tcPr>
            <w:tcW w:w="1029" w:type="dxa"/>
          </w:tcPr>
          <w:p w14:paraId="071FE012" w14:textId="77777777" w:rsidR="00C04758" w:rsidRPr="002C1247" w:rsidRDefault="00C04758" w:rsidP="00095774">
            <w:pPr>
              <w:numPr>
                <w:ilvl w:val="255"/>
                <w:numId w:val="0"/>
              </w:numPr>
              <w:jc w:val="center"/>
              <w:rPr>
                <w:iCs/>
              </w:rPr>
            </w:pPr>
            <w:r w:rsidRPr="002C1247">
              <w:rPr>
                <w:iCs/>
              </w:rPr>
              <w:t>0.648</w:t>
            </w:r>
          </w:p>
        </w:tc>
        <w:tc>
          <w:tcPr>
            <w:tcW w:w="1029" w:type="dxa"/>
          </w:tcPr>
          <w:p w14:paraId="6CE3B5FA" w14:textId="77777777" w:rsidR="00C04758" w:rsidRPr="002C1247" w:rsidRDefault="00C04758" w:rsidP="00095774">
            <w:pPr>
              <w:numPr>
                <w:ilvl w:val="255"/>
                <w:numId w:val="0"/>
              </w:numPr>
              <w:jc w:val="center"/>
              <w:rPr>
                <w:iCs/>
              </w:rPr>
            </w:pPr>
            <w:r w:rsidRPr="002C1247">
              <w:rPr>
                <w:iCs/>
              </w:rPr>
              <w:t>1</w:t>
            </w:r>
          </w:p>
        </w:tc>
        <w:tc>
          <w:tcPr>
            <w:tcW w:w="1030" w:type="dxa"/>
          </w:tcPr>
          <w:p w14:paraId="76C934CC" w14:textId="77777777" w:rsidR="00C04758" w:rsidRPr="002C1247" w:rsidRDefault="00C04758" w:rsidP="00095774">
            <w:pPr>
              <w:numPr>
                <w:ilvl w:val="255"/>
                <w:numId w:val="0"/>
              </w:numPr>
              <w:jc w:val="center"/>
              <w:rPr>
                <w:iCs/>
              </w:rPr>
            </w:pPr>
            <w:r w:rsidRPr="002C1247">
              <w:rPr>
                <w:iCs/>
              </w:rPr>
              <w:t>0.364</w:t>
            </w:r>
          </w:p>
        </w:tc>
      </w:tr>
      <w:tr w:rsidR="00C04758" w:rsidRPr="000022AB" w14:paraId="1DD7D890" w14:textId="77777777" w:rsidTr="00095774">
        <w:trPr>
          <w:trHeight w:val="218"/>
          <w:jc w:val="center"/>
        </w:trPr>
        <w:tc>
          <w:tcPr>
            <w:tcW w:w="994" w:type="dxa"/>
            <w:vMerge/>
          </w:tcPr>
          <w:p w14:paraId="0CD42E5D" w14:textId="77777777" w:rsidR="00C04758" w:rsidRPr="002C1247" w:rsidRDefault="00C04758" w:rsidP="00095774">
            <w:pPr>
              <w:numPr>
                <w:ilvl w:val="255"/>
                <w:numId w:val="0"/>
              </w:numPr>
              <w:jc w:val="center"/>
              <w:rPr>
                <w:iCs/>
              </w:rPr>
            </w:pPr>
          </w:p>
        </w:tc>
        <w:tc>
          <w:tcPr>
            <w:tcW w:w="1029" w:type="dxa"/>
          </w:tcPr>
          <w:p w14:paraId="43036ADF" w14:textId="77777777" w:rsidR="00C04758" w:rsidRPr="002C1247" w:rsidRDefault="00C04758" w:rsidP="00095774">
            <w:pPr>
              <w:numPr>
                <w:ilvl w:val="255"/>
                <w:numId w:val="0"/>
              </w:numPr>
              <w:jc w:val="center"/>
              <w:rPr>
                <w:iCs/>
              </w:rPr>
            </w:pPr>
            <w:r w:rsidRPr="002C1247">
              <w:rPr>
                <w:iCs/>
              </w:rPr>
              <w:t>10</w:t>
            </w:r>
          </w:p>
        </w:tc>
        <w:tc>
          <w:tcPr>
            <w:tcW w:w="1029" w:type="dxa"/>
          </w:tcPr>
          <w:p w14:paraId="7527B29E" w14:textId="77777777" w:rsidR="00C04758" w:rsidRPr="002C1247" w:rsidRDefault="00C04758" w:rsidP="00095774">
            <w:pPr>
              <w:numPr>
                <w:ilvl w:val="255"/>
                <w:numId w:val="0"/>
              </w:numPr>
              <w:jc w:val="center"/>
              <w:rPr>
                <w:iCs/>
              </w:rPr>
            </w:pPr>
            <w:r w:rsidRPr="002C1247">
              <w:rPr>
                <w:iCs/>
              </w:rPr>
              <w:t>0.257</w:t>
            </w:r>
          </w:p>
        </w:tc>
        <w:tc>
          <w:tcPr>
            <w:tcW w:w="1029" w:type="dxa"/>
          </w:tcPr>
          <w:p w14:paraId="0EFC4DCA" w14:textId="77777777" w:rsidR="00C04758" w:rsidRPr="002C1247" w:rsidRDefault="00C04758" w:rsidP="00095774">
            <w:pPr>
              <w:numPr>
                <w:ilvl w:val="255"/>
                <w:numId w:val="0"/>
              </w:numPr>
              <w:jc w:val="center"/>
              <w:rPr>
                <w:iCs/>
              </w:rPr>
            </w:pPr>
            <w:r w:rsidRPr="002C1247">
              <w:rPr>
                <w:iCs/>
              </w:rPr>
              <w:t>45</w:t>
            </w:r>
          </w:p>
        </w:tc>
        <w:tc>
          <w:tcPr>
            <w:tcW w:w="1030" w:type="dxa"/>
          </w:tcPr>
          <w:p w14:paraId="0040F190" w14:textId="77777777" w:rsidR="00C04758" w:rsidRPr="002C1247" w:rsidRDefault="00C04758" w:rsidP="00095774">
            <w:pPr>
              <w:numPr>
                <w:ilvl w:val="255"/>
                <w:numId w:val="0"/>
              </w:numPr>
              <w:jc w:val="center"/>
              <w:rPr>
                <w:iCs/>
              </w:rPr>
            </w:pPr>
            <w:r w:rsidRPr="002C1247">
              <w:rPr>
                <w:iCs/>
              </w:rPr>
              <w:t>0.645</w:t>
            </w:r>
          </w:p>
        </w:tc>
        <w:tc>
          <w:tcPr>
            <w:tcW w:w="1029" w:type="dxa"/>
          </w:tcPr>
          <w:p w14:paraId="567FD71C" w14:textId="77777777" w:rsidR="00C04758" w:rsidRPr="002C1247" w:rsidRDefault="00C04758" w:rsidP="00095774">
            <w:pPr>
              <w:numPr>
                <w:ilvl w:val="255"/>
                <w:numId w:val="0"/>
              </w:numPr>
              <w:jc w:val="center"/>
              <w:rPr>
                <w:iCs/>
              </w:rPr>
            </w:pPr>
            <w:r w:rsidRPr="002C1247">
              <w:rPr>
                <w:iCs/>
              </w:rPr>
              <w:t>10</w:t>
            </w:r>
          </w:p>
        </w:tc>
        <w:tc>
          <w:tcPr>
            <w:tcW w:w="1029" w:type="dxa"/>
          </w:tcPr>
          <w:p w14:paraId="016C370D" w14:textId="77777777" w:rsidR="00C04758" w:rsidRPr="002C1247" w:rsidRDefault="00C04758" w:rsidP="00095774">
            <w:pPr>
              <w:numPr>
                <w:ilvl w:val="255"/>
                <w:numId w:val="0"/>
              </w:numPr>
              <w:jc w:val="center"/>
              <w:rPr>
                <w:iCs/>
              </w:rPr>
            </w:pPr>
            <w:r w:rsidRPr="002C1247">
              <w:rPr>
                <w:iCs/>
              </w:rPr>
              <w:t>1.297</w:t>
            </w:r>
          </w:p>
        </w:tc>
        <w:tc>
          <w:tcPr>
            <w:tcW w:w="1029" w:type="dxa"/>
          </w:tcPr>
          <w:p w14:paraId="2F88A279" w14:textId="77777777" w:rsidR="00C04758" w:rsidRPr="002C1247" w:rsidRDefault="00C04758" w:rsidP="00095774">
            <w:pPr>
              <w:numPr>
                <w:ilvl w:val="255"/>
                <w:numId w:val="0"/>
              </w:numPr>
              <w:jc w:val="center"/>
              <w:rPr>
                <w:iCs/>
              </w:rPr>
            </w:pPr>
            <w:r w:rsidRPr="002C1247">
              <w:rPr>
                <w:iCs/>
              </w:rPr>
              <w:t>3</w:t>
            </w:r>
          </w:p>
        </w:tc>
        <w:tc>
          <w:tcPr>
            <w:tcW w:w="1030" w:type="dxa"/>
          </w:tcPr>
          <w:p w14:paraId="27CDD101" w14:textId="77777777" w:rsidR="00C04758" w:rsidRPr="002C1247" w:rsidRDefault="00C04758" w:rsidP="00095774">
            <w:pPr>
              <w:numPr>
                <w:ilvl w:val="255"/>
                <w:numId w:val="0"/>
              </w:numPr>
              <w:jc w:val="center"/>
              <w:rPr>
                <w:iCs/>
              </w:rPr>
            </w:pPr>
            <w:r w:rsidRPr="002C1247">
              <w:rPr>
                <w:iCs/>
              </w:rPr>
              <w:t>1.093</w:t>
            </w:r>
          </w:p>
        </w:tc>
      </w:tr>
      <w:tr w:rsidR="00C04758" w:rsidRPr="000022AB" w14:paraId="44163E97" w14:textId="77777777" w:rsidTr="00095774">
        <w:trPr>
          <w:trHeight w:val="218"/>
          <w:jc w:val="center"/>
        </w:trPr>
        <w:tc>
          <w:tcPr>
            <w:tcW w:w="994" w:type="dxa"/>
            <w:vMerge/>
          </w:tcPr>
          <w:p w14:paraId="7C9BC930" w14:textId="77777777" w:rsidR="00C04758" w:rsidRPr="002C1247" w:rsidRDefault="00C04758" w:rsidP="00095774">
            <w:pPr>
              <w:numPr>
                <w:ilvl w:val="255"/>
                <w:numId w:val="0"/>
              </w:numPr>
              <w:jc w:val="center"/>
              <w:rPr>
                <w:iCs/>
              </w:rPr>
            </w:pPr>
          </w:p>
        </w:tc>
        <w:tc>
          <w:tcPr>
            <w:tcW w:w="1029" w:type="dxa"/>
          </w:tcPr>
          <w:p w14:paraId="7F8239D2" w14:textId="77777777" w:rsidR="00C04758" w:rsidRPr="002C1247" w:rsidRDefault="00C04758" w:rsidP="00095774">
            <w:pPr>
              <w:numPr>
                <w:ilvl w:val="255"/>
                <w:numId w:val="0"/>
              </w:numPr>
              <w:jc w:val="center"/>
              <w:rPr>
                <w:iCs/>
              </w:rPr>
            </w:pPr>
            <w:r w:rsidRPr="002C1247">
              <w:rPr>
                <w:iCs/>
              </w:rPr>
              <w:t>15</w:t>
            </w:r>
          </w:p>
        </w:tc>
        <w:tc>
          <w:tcPr>
            <w:tcW w:w="1029" w:type="dxa"/>
          </w:tcPr>
          <w:p w14:paraId="41F12DCB" w14:textId="77777777" w:rsidR="00C04758" w:rsidRPr="002C1247" w:rsidRDefault="00C04758" w:rsidP="00095774">
            <w:pPr>
              <w:numPr>
                <w:ilvl w:val="255"/>
                <w:numId w:val="0"/>
              </w:numPr>
              <w:jc w:val="center"/>
              <w:rPr>
                <w:iCs/>
              </w:rPr>
            </w:pPr>
            <w:r w:rsidRPr="002C1247">
              <w:rPr>
                <w:iCs/>
              </w:rPr>
              <w:t>0.386</w:t>
            </w:r>
          </w:p>
        </w:tc>
        <w:tc>
          <w:tcPr>
            <w:tcW w:w="1029" w:type="dxa"/>
          </w:tcPr>
          <w:p w14:paraId="5C768C00" w14:textId="77777777" w:rsidR="00C04758" w:rsidRPr="002C1247" w:rsidRDefault="00C04758" w:rsidP="00095774">
            <w:pPr>
              <w:numPr>
                <w:ilvl w:val="255"/>
                <w:numId w:val="0"/>
              </w:numPr>
              <w:jc w:val="center"/>
              <w:rPr>
                <w:iCs/>
              </w:rPr>
            </w:pPr>
            <w:r w:rsidRPr="002C1247">
              <w:rPr>
                <w:iCs/>
              </w:rPr>
              <w:t>60</w:t>
            </w:r>
          </w:p>
        </w:tc>
        <w:tc>
          <w:tcPr>
            <w:tcW w:w="1030" w:type="dxa"/>
          </w:tcPr>
          <w:p w14:paraId="4AE5D23D" w14:textId="77777777" w:rsidR="00C04758" w:rsidRPr="002C1247" w:rsidRDefault="00C04758" w:rsidP="00095774">
            <w:pPr>
              <w:numPr>
                <w:ilvl w:val="255"/>
                <w:numId w:val="0"/>
              </w:numPr>
              <w:jc w:val="center"/>
              <w:rPr>
                <w:iCs/>
              </w:rPr>
            </w:pPr>
            <w:r w:rsidRPr="002C1247">
              <w:rPr>
                <w:iCs/>
              </w:rPr>
              <w:t>7.749</w:t>
            </w:r>
          </w:p>
        </w:tc>
        <w:tc>
          <w:tcPr>
            <w:tcW w:w="1029" w:type="dxa"/>
          </w:tcPr>
          <w:p w14:paraId="6DBF39C3" w14:textId="77777777" w:rsidR="00C04758" w:rsidRPr="002C1247" w:rsidRDefault="00C04758" w:rsidP="00095774">
            <w:pPr>
              <w:numPr>
                <w:ilvl w:val="255"/>
                <w:numId w:val="0"/>
              </w:numPr>
              <w:jc w:val="center"/>
              <w:rPr>
                <w:iCs/>
              </w:rPr>
            </w:pPr>
            <w:r w:rsidRPr="002C1247">
              <w:rPr>
                <w:iCs/>
              </w:rPr>
              <w:t>15</w:t>
            </w:r>
          </w:p>
        </w:tc>
        <w:tc>
          <w:tcPr>
            <w:tcW w:w="1029" w:type="dxa"/>
          </w:tcPr>
          <w:p w14:paraId="5C17D23E" w14:textId="77777777" w:rsidR="00C04758" w:rsidRPr="002C1247" w:rsidRDefault="00C04758" w:rsidP="00095774">
            <w:pPr>
              <w:numPr>
                <w:ilvl w:val="255"/>
                <w:numId w:val="0"/>
              </w:numPr>
              <w:jc w:val="center"/>
              <w:rPr>
                <w:iCs/>
              </w:rPr>
            </w:pPr>
            <w:r w:rsidRPr="002C1247">
              <w:rPr>
                <w:iCs/>
              </w:rPr>
              <w:t>1.950</w:t>
            </w:r>
          </w:p>
        </w:tc>
        <w:tc>
          <w:tcPr>
            <w:tcW w:w="1029" w:type="dxa"/>
          </w:tcPr>
          <w:p w14:paraId="18E97DA7" w14:textId="77777777" w:rsidR="00C04758" w:rsidRPr="002C1247" w:rsidRDefault="00C04758" w:rsidP="00095774">
            <w:pPr>
              <w:numPr>
                <w:ilvl w:val="255"/>
                <w:numId w:val="0"/>
              </w:numPr>
              <w:jc w:val="center"/>
              <w:rPr>
                <w:iCs/>
              </w:rPr>
            </w:pPr>
            <w:r w:rsidRPr="002C1247">
              <w:rPr>
                <w:iCs/>
              </w:rPr>
              <w:t>5</w:t>
            </w:r>
          </w:p>
        </w:tc>
        <w:tc>
          <w:tcPr>
            <w:tcW w:w="1030" w:type="dxa"/>
          </w:tcPr>
          <w:p w14:paraId="50861D13" w14:textId="77777777" w:rsidR="00C04758" w:rsidRPr="002C1247" w:rsidRDefault="00C04758" w:rsidP="00095774">
            <w:pPr>
              <w:numPr>
                <w:ilvl w:val="255"/>
                <w:numId w:val="0"/>
              </w:numPr>
              <w:jc w:val="center"/>
              <w:rPr>
                <w:iCs/>
              </w:rPr>
            </w:pPr>
            <w:r w:rsidRPr="002C1247">
              <w:rPr>
                <w:iCs/>
              </w:rPr>
              <w:t>1.822</w:t>
            </w:r>
          </w:p>
        </w:tc>
      </w:tr>
      <w:tr w:rsidR="00C04758" w:rsidRPr="000022AB" w14:paraId="00E65C01" w14:textId="77777777" w:rsidTr="00095774">
        <w:trPr>
          <w:trHeight w:val="218"/>
          <w:jc w:val="center"/>
        </w:trPr>
        <w:tc>
          <w:tcPr>
            <w:tcW w:w="994" w:type="dxa"/>
            <w:vMerge/>
          </w:tcPr>
          <w:p w14:paraId="246BF4C8" w14:textId="77777777" w:rsidR="00C04758" w:rsidRPr="002C1247" w:rsidRDefault="00C04758" w:rsidP="00095774">
            <w:pPr>
              <w:numPr>
                <w:ilvl w:val="255"/>
                <w:numId w:val="0"/>
              </w:numPr>
              <w:jc w:val="center"/>
              <w:rPr>
                <w:iCs/>
              </w:rPr>
            </w:pPr>
          </w:p>
        </w:tc>
        <w:tc>
          <w:tcPr>
            <w:tcW w:w="1029" w:type="dxa"/>
          </w:tcPr>
          <w:p w14:paraId="5C9A72E6" w14:textId="77777777" w:rsidR="00C04758" w:rsidRPr="002C1247" w:rsidRDefault="00C04758" w:rsidP="00095774">
            <w:pPr>
              <w:numPr>
                <w:ilvl w:val="255"/>
                <w:numId w:val="0"/>
              </w:numPr>
              <w:jc w:val="center"/>
              <w:rPr>
                <w:iCs/>
              </w:rPr>
            </w:pPr>
            <w:r w:rsidRPr="002C1247">
              <w:rPr>
                <w:iCs/>
              </w:rPr>
              <w:t>25</w:t>
            </w:r>
          </w:p>
        </w:tc>
        <w:tc>
          <w:tcPr>
            <w:tcW w:w="1029" w:type="dxa"/>
          </w:tcPr>
          <w:p w14:paraId="2C36BE05" w14:textId="77777777" w:rsidR="00C04758" w:rsidRPr="002C1247" w:rsidRDefault="00C04758" w:rsidP="00095774">
            <w:pPr>
              <w:numPr>
                <w:ilvl w:val="255"/>
                <w:numId w:val="0"/>
              </w:numPr>
              <w:jc w:val="center"/>
              <w:rPr>
                <w:iCs/>
              </w:rPr>
            </w:pPr>
            <w:r w:rsidRPr="002C1247">
              <w:rPr>
                <w:iCs/>
              </w:rPr>
              <w:t>0.651</w:t>
            </w:r>
          </w:p>
        </w:tc>
        <w:tc>
          <w:tcPr>
            <w:tcW w:w="1029" w:type="dxa"/>
          </w:tcPr>
          <w:p w14:paraId="4B247ED6" w14:textId="77777777" w:rsidR="00C04758" w:rsidRPr="002C1247" w:rsidRDefault="00C04758" w:rsidP="00095774">
            <w:pPr>
              <w:numPr>
                <w:ilvl w:val="255"/>
                <w:numId w:val="0"/>
              </w:numPr>
              <w:jc w:val="center"/>
              <w:rPr>
                <w:iCs/>
              </w:rPr>
            </w:pPr>
          </w:p>
        </w:tc>
        <w:tc>
          <w:tcPr>
            <w:tcW w:w="1030" w:type="dxa"/>
          </w:tcPr>
          <w:p w14:paraId="5222BA59" w14:textId="77777777" w:rsidR="00C04758" w:rsidRPr="002C1247" w:rsidRDefault="00C04758" w:rsidP="00095774">
            <w:pPr>
              <w:numPr>
                <w:ilvl w:val="255"/>
                <w:numId w:val="0"/>
              </w:numPr>
              <w:jc w:val="center"/>
              <w:rPr>
                <w:iCs/>
              </w:rPr>
            </w:pPr>
          </w:p>
        </w:tc>
        <w:tc>
          <w:tcPr>
            <w:tcW w:w="1029" w:type="dxa"/>
          </w:tcPr>
          <w:p w14:paraId="1953C3AC" w14:textId="77777777" w:rsidR="00C04758" w:rsidRPr="002C1247" w:rsidRDefault="00C04758" w:rsidP="00095774">
            <w:pPr>
              <w:numPr>
                <w:ilvl w:val="255"/>
                <w:numId w:val="0"/>
              </w:numPr>
              <w:jc w:val="center"/>
              <w:rPr>
                <w:iCs/>
              </w:rPr>
            </w:pPr>
          </w:p>
        </w:tc>
        <w:tc>
          <w:tcPr>
            <w:tcW w:w="1029" w:type="dxa"/>
          </w:tcPr>
          <w:p w14:paraId="3D866112" w14:textId="77777777" w:rsidR="00C04758" w:rsidRPr="002C1247" w:rsidRDefault="00C04758" w:rsidP="00095774">
            <w:pPr>
              <w:numPr>
                <w:ilvl w:val="255"/>
                <w:numId w:val="0"/>
              </w:numPr>
              <w:jc w:val="center"/>
              <w:rPr>
                <w:iCs/>
              </w:rPr>
            </w:pPr>
          </w:p>
        </w:tc>
        <w:tc>
          <w:tcPr>
            <w:tcW w:w="1029" w:type="dxa"/>
          </w:tcPr>
          <w:p w14:paraId="6746C33B" w14:textId="77777777" w:rsidR="00C04758" w:rsidRPr="002C1247" w:rsidRDefault="00C04758" w:rsidP="00095774">
            <w:pPr>
              <w:numPr>
                <w:ilvl w:val="255"/>
                <w:numId w:val="0"/>
              </w:numPr>
              <w:jc w:val="center"/>
              <w:rPr>
                <w:iCs/>
              </w:rPr>
            </w:pPr>
          </w:p>
        </w:tc>
        <w:tc>
          <w:tcPr>
            <w:tcW w:w="1030" w:type="dxa"/>
          </w:tcPr>
          <w:p w14:paraId="20BCAA84" w14:textId="77777777" w:rsidR="00C04758" w:rsidRPr="002C1247" w:rsidRDefault="00C04758" w:rsidP="00095774">
            <w:pPr>
              <w:numPr>
                <w:ilvl w:val="255"/>
                <w:numId w:val="0"/>
              </w:numPr>
              <w:jc w:val="center"/>
              <w:rPr>
                <w:iCs/>
              </w:rPr>
            </w:pPr>
          </w:p>
        </w:tc>
      </w:tr>
      <w:tr w:rsidR="00C04758" w:rsidRPr="000022AB" w14:paraId="60E39114" w14:textId="77777777" w:rsidTr="00095774">
        <w:trPr>
          <w:trHeight w:val="68"/>
          <w:jc w:val="center"/>
        </w:trPr>
        <w:tc>
          <w:tcPr>
            <w:tcW w:w="994" w:type="dxa"/>
            <w:vMerge w:val="restart"/>
          </w:tcPr>
          <w:p w14:paraId="206441DF" w14:textId="77777777" w:rsidR="00C04758" w:rsidRPr="002C1247" w:rsidRDefault="00C04758" w:rsidP="00095774">
            <w:pPr>
              <w:numPr>
                <w:ilvl w:val="255"/>
                <w:numId w:val="0"/>
              </w:numPr>
              <w:jc w:val="center"/>
              <w:rPr>
                <w:iCs/>
              </w:rPr>
            </w:pPr>
            <w:r w:rsidRPr="002C1247">
              <w:rPr>
                <w:iCs/>
              </w:rPr>
              <w:t>CDL-D</w:t>
            </w:r>
          </w:p>
        </w:tc>
        <w:tc>
          <w:tcPr>
            <w:tcW w:w="1029" w:type="dxa"/>
          </w:tcPr>
          <w:p w14:paraId="413FC1A2" w14:textId="77777777" w:rsidR="00C04758" w:rsidRPr="002C1247" w:rsidRDefault="00C04758" w:rsidP="00095774">
            <w:pPr>
              <w:numPr>
                <w:ilvl w:val="255"/>
                <w:numId w:val="0"/>
              </w:numPr>
              <w:jc w:val="center"/>
              <w:rPr>
                <w:iCs/>
              </w:rPr>
            </w:pPr>
            <w:r w:rsidRPr="002C1247">
              <w:rPr>
                <w:iCs/>
              </w:rPr>
              <w:t>5</w:t>
            </w:r>
          </w:p>
        </w:tc>
        <w:tc>
          <w:tcPr>
            <w:tcW w:w="1029" w:type="dxa"/>
          </w:tcPr>
          <w:p w14:paraId="45F43CFB" w14:textId="77777777" w:rsidR="00C04758" w:rsidRPr="002C1247" w:rsidRDefault="00C04758" w:rsidP="00095774">
            <w:pPr>
              <w:numPr>
                <w:ilvl w:val="255"/>
                <w:numId w:val="0"/>
              </w:numPr>
              <w:jc w:val="center"/>
              <w:rPr>
                <w:iCs/>
              </w:rPr>
            </w:pPr>
            <w:r w:rsidRPr="002C1247">
              <w:rPr>
                <w:iCs/>
              </w:rPr>
              <w:t>0.323</w:t>
            </w:r>
          </w:p>
        </w:tc>
        <w:tc>
          <w:tcPr>
            <w:tcW w:w="1029" w:type="dxa"/>
          </w:tcPr>
          <w:p w14:paraId="45D4322A" w14:textId="77777777" w:rsidR="00C04758" w:rsidRPr="002C1247" w:rsidRDefault="00C04758" w:rsidP="00095774">
            <w:pPr>
              <w:numPr>
                <w:ilvl w:val="255"/>
                <w:numId w:val="0"/>
              </w:numPr>
              <w:jc w:val="center"/>
              <w:rPr>
                <w:iCs/>
              </w:rPr>
            </w:pPr>
            <w:r w:rsidRPr="002C1247">
              <w:rPr>
                <w:iCs/>
              </w:rPr>
              <w:t>30</w:t>
            </w:r>
          </w:p>
        </w:tc>
        <w:tc>
          <w:tcPr>
            <w:tcW w:w="1030" w:type="dxa"/>
          </w:tcPr>
          <w:p w14:paraId="78954BF2" w14:textId="77777777" w:rsidR="00C04758" w:rsidRPr="002C1247" w:rsidRDefault="00C04758" w:rsidP="00095774">
            <w:pPr>
              <w:numPr>
                <w:ilvl w:val="255"/>
                <w:numId w:val="0"/>
              </w:numPr>
              <w:jc w:val="center"/>
              <w:rPr>
                <w:iCs/>
              </w:rPr>
            </w:pPr>
            <w:r w:rsidRPr="002C1247">
              <w:rPr>
                <w:iCs/>
              </w:rPr>
              <w:t>9.869</w:t>
            </w:r>
          </w:p>
        </w:tc>
        <w:tc>
          <w:tcPr>
            <w:tcW w:w="1029" w:type="dxa"/>
          </w:tcPr>
          <w:p w14:paraId="128F8930" w14:textId="77777777" w:rsidR="00C04758" w:rsidRPr="002C1247" w:rsidRDefault="00C04758" w:rsidP="00095774">
            <w:pPr>
              <w:numPr>
                <w:ilvl w:val="255"/>
                <w:numId w:val="0"/>
              </w:numPr>
              <w:jc w:val="center"/>
              <w:rPr>
                <w:iCs/>
              </w:rPr>
            </w:pPr>
            <w:r w:rsidRPr="002C1247">
              <w:rPr>
                <w:iCs/>
              </w:rPr>
              <w:t>5</w:t>
            </w:r>
          </w:p>
        </w:tc>
        <w:tc>
          <w:tcPr>
            <w:tcW w:w="1029" w:type="dxa"/>
          </w:tcPr>
          <w:p w14:paraId="278EBD19" w14:textId="77777777" w:rsidR="00C04758" w:rsidRPr="002C1247" w:rsidRDefault="00C04758" w:rsidP="00095774">
            <w:pPr>
              <w:numPr>
                <w:ilvl w:val="255"/>
                <w:numId w:val="0"/>
              </w:numPr>
              <w:jc w:val="center"/>
              <w:rPr>
                <w:iCs/>
              </w:rPr>
            </w:pPr>
            <w:r w:rsidRPr="002C1247">
              <w:rPr>
                <w:iCs/>
              </w:rPr>
              <w:t>4.327</w:t>
            </w:r>
          </w:p>
        </w:tc>
        <w:tc>
          <w:tcPr>
            <w:tcW w:w="1029" w:type="dxa"/>
          </w:tcPr>
          <w:p w14:paraId="29F92693" w14:textId="77777777" w:rsidR="00C04758" w:rsidRPr="002C1247" w:rsidRDefault="00C04758" w:rsidP="00095774">
            <w:pPr>
              <w:numPr>
                <w:ilvl w:val="255"/>
                <w:numId w:val="0"/>
              </w:numPr>
              <w:jc w:val="center"/>
              <w:rPr>
                <w:iCs/>
              </w:rPr>
            </w:pPr>
            <w:r w:rsidRPr="002C1247">
              <w:rPr>
                <w:iCs/>
              </w:rPr>
              <w:t>1</w:t>
            </w:r>
          </w:p>
        </w:tc>
        <w:tc>
          <w:tcPr>
            <w:tcW w:w="1030" w:type="dxa"/>
          </w:tcPr>
          <w:p w14:paraId="56499B9C" w14:textId="77777777" w:rsidR="00C04758" w:rsidRPr="002C1247" w:rsidRDefault="00C04758" w:rsidP="00095774">
            <w:pPr>
              <w:numPr>
                <w:ilvl w:val="255"/>
                <w:numId w:val="0"/>
              </w:numPr>
              <w:jc w:val="center"/>
              <w:rPr>
                <w:iCs/>
              </w:rPr>
            </w:pPr>
            <w:r w:rsidRPr="002C1247">
              <w:rPr>
                <w:iCs/>
              </w:rPr>
              <w:t>0.448</w:t>
            </w:r>
          </w:p>
        </w:tc>
      </w:tr>
      <w:tr w:rsidR="00C04758" w:rsidRPr="000022AB" w14:paraId="5E20C897" w14:textId="77777777" w:rsidTr="00095774">
        <w:trPr>
          <w:trHeight w:val="218"/>
          <w:jc w:val="center"/>
        </w:trPr>
        <w:tc>
          <w:tcPr>
            <w:tcW w:w="994" w:type="dxa"/>
            <w:vMerge/>
          </w:tcPr>
          <w:p w14:paraId="15418B34" w14:textId="77777777" w:rsidR="00C04758" w:rsidRPr="002C1247" w:rsidRDefault="00C04758" w:rsidP="00095774">
            <w:pPr>
              <w:numPr>
                <w:ilvl w:val="255"/>
                <w:numId w:val="0"/>
              </w:numPr>
              <w:jc w:val="center"/>
              <w:rPr>
                <w:iCs/>
              </w:rPr>
            </w:pPr>
          </w:p>
        </w:tc>
        <w:tc>
          <w:tcPr>
            <w:tcW w:w="1029" w:type="dxa"/>
          </w:tcPr>
          <w:p w14:paraId="0E8602B1" w14:textId="77777777" w:rsidR="00C04758" w:rsidRPr="002C1247" w:rsidRDefault="00C04758" w:rsidP="00095774">
            <w:pPr>
              <w:numPr>
                <w:ilvl w:val="255"/>
                <w:numId w:val="0"/>
              </w:numPr>
              <w:jc w:val="center"/>
              <w:rPr>
                <w:iCs/>
              </w:rPr>
            </w:pPr>
            <w:r w:rsidRPr="002C1247">
              <w:rPr>
                <w:iCs/>
              </w:rPr>
              <w:t>10</w:t>
            </w:r>
          </w:p>
        </w:tc>
        <w:tc>
          <w:tcPr>
            <w:tcW w:w="1029" w:type="dxa"/>
          </w:tcPr>
          <w:p w14:paraId="4621E7A3" w14:textId="77777777" w:rsidR="00C04758" w:rsidRPr="002C1247" w:rsidRDefault="00C04758" w:rsidP="00095774">
            <w:pPr>
              <w:numPr>
                <w:ilvl w:val="255"/>
                <w:numId w:val="0"/>
              </w:numPr>
              <w:jc w:val="center"/>
              <w:rPr>
                <w:iCs/>
              </w:rPr>
            </w:pPr>
            <w:r w:rsidRPr="002C1247">
              <w:rPr>
                <w:iCs/>
              </w:rPr>
              <w:t>0.665</w:t>
            </w:r>
          </w:p>
        </w:tc>
        <w:tc>
          <w:tcPr>
            <w:tcW w:w="1029" w:type="dxa"/>
          </w:tcPr>
          <w:p w14:paraId="1DC03FEB" w14:textId="77777777" w:rsidR="00C04758" w:rsidRPr="002C1247" w:rsidRDefault="00C04758" w:rsidP="00095774">
            <w:pPr>
              <w:numPr>
                <w:ilvl w:val="255"/>
                <w:numId w:val="0"/>
              </w:numPr>
              <w:jc w:val="center"/>
              <w:rPr>
                <w:iCs/>
              </w:rPr>
            </w:pPr>
            <w:r w:rsidRPr="002C1247">
              <w:rPr>
                <w:iCs/>
              </w:rPr>
              <w:t>45</w:t>
            </w:r>
          </w:p>
        </w:tc>
        <w:tc>
          <w:tcPr>
            <w:tcW w:w="1030" w:type="dxa"/>
          </w:tcPr>
          <w:p w14:paraId="7360DCD4" w14:textId="77777777" w:rsidR="00C04758" w:rsidRPr="002C1247" w:rsidRDefault="00C04758" w:rsidP="00095774">
            <w:pPr>
              <w:numPr>
                <w:ilvl w:val="255"/>
                <w:numId w:val="0"/>
              </w:numPr>
              <w:jc w:val="center"/>
              <w:rPr>
                <w:iCs/>
              </w:rPr>
            </w:pPr>
            <w:r w:rsidRPr="002C1247">
              <w:rPr>
                <w:iCs/>
              </w:rPr>
              <w:t>N/A</w:t>
            </w:r>
          </w:p>
        </w:tc>
        <w:tc>
          <w:tcPr>
            <w:tcW w:w="1029" w:type="dxa"/>
          </w:tcPr>
          <w:p w14:paraId="6604B5A3" w14:textId="77777777" w:rsidR="00C04758" w:rsidRPr="002C1247" w:rsidRDefault="00C04758" w:rsidP="00095774">
            <w:pPr>
              <w:numPr>
                <w:ilvl w:val="255"/>
                <w:numId w:val="0"/>
              </w:numPr>
              <w:jc w:val="center"/>
              <w:rPr>
                <w:iCs/>
              </w:rPr>
            </w:pPr>
            <w:r w:rsidRPr="002C1247">
              <w:rPr>
                <w:iCs/>
              </w:rPr>
              <w:t>10</w:t>
            </w:r>
          </w:p>
        </w:tc>
        <w:tc>
          <w:tcPr>
            <w:tcW w:w="1029" w:type="dxa"/>
          </w:tcPr>
          <w:p w14:paraId="5DB91B89" w14:textId="77777777" w:rsidR="00C04758" w:rsidRPr="002C1247" w:rsidRDefault="00C04758" w:rsidP="00095774">
            <w:pPr>
              <w:numPr>
                <w:ilvl w:val="255"/>
                <w:numId w:val="0"/>
              </w:numPr>
              <w:jc w:val="center"/>
              <w:rPr>
                <w:iCs/>
              </w:rPr>
            </w:pPr>
            <w:r w:rsidRPr="002C1247">
              <w:rPr>
                <w:iCs/>
              </w:rPr>
              <w:t>8.887</w:t>
            </w:r>
          </w:p>
        </w:tc>
        <w:tc>
          <w:tcPr>
            <w:tcW w:w="1029" w:type="dxa"/>
          </w:tcPr>
          <w:p w14:paraId="21623123" w14:textId="77777777" w:rsidR="00C04758" w:rsidRPr="002C1247" w:rsidRDefault="00C04758" w:rsidP="00095774">
            <w:pPr>
              <w:numPr>
                <w:ilvl w:val="255"/>
                <w:numId w:val="0"/>
              </w:numPr>
              <w:jc w:val="center"/>
              <w:rPr>
                <w:iCs/>
              </w:rPr>
            </w:pPr>
            <w:r w:rsidRPr="002C1247">
              <w:rPr>
                <w:iCs/>
              </w:rPr>
              <w:t>3</w:t>
            </w:r>
          </w:p>
        </w:tc>
        <w:tc>
          <w:tcPr>
            <w:tcW w:w="1030" w:type="dxa"/>
          </w:tcPr>
          <w:p w14:paraId="4F03C170" w14:textId="77777777" w:rsidR="00C04758" w:rsidRPr="002C1247" w:rsidRDefault="00C04758" w:rsidP="00095774">
            <w:pPr>
              <w:numPr>
                <w:ilvl w:val="255"/>
                <w:numId w:val="0"/>
              </w:numPr>
              <w:jc w:val="center"/>
              <w:rPr>
                <w:iCs/>
              </w:rPr>
            </w:pPr>
            <w:r w:rsidRPr="002C1247">
              <w:rPr>
                <w:iCs/>
              </w:rPr>
              <w:t>1.347</w:t>
            </w:r>
          </w:p>
        </w:tc>
      </w:tr>
      <w:tr w:rsidR="00C04758" w:rsidRPr="000022AB" w14:paraId="412E5662" w14:textId="77777777" w:rsidTr="00095774">
        <w:trPr>
          <w:trHeight w:val="218"/>
          <w:jc w:val="center"/>
        </w:trPr>
        <w:tc>
          <w:tcPr>
            <w:tcW w:w="994" w:type="dxa"/>
            <w:vMerge/>
          </w:tcPr>
          <w:p w14:paraId="2ABC4011" w14:textId="77777777" w:rsidR="00C04758" w:rsidRPr="002C1247" w:rsidRDefault="00C04758" w:rsidP="00095774">
            <w:pPr>
              <w:numPr>
                <w:ilvl w:val="255"/>
                <w:numId w:val="0"/>
              </w:numPr>
              <w:jc w:val="center"/>
              <w:rPr>
                <w:iCs/>
              </w:rPr>
            </w:pPr>
          </w:p>
        </w:tc>
        <w:tc>
          <w:tcPr>
            <w:tcW w:w="1029" w:type="dxa"/>
          </w:tcPr>
          <w:p w14:paraId="12F2A5A5" w14:textId="77777777" w:rsidR="00C04758" w:rsidRPr="002C1247" w:rsidRDefault="00C04758" w:rsidP="00095774">
            <w:pPr>
              <w:numPr>
                <w:ilvl w:val="255"/>
                <w:numId w:val="0"/>
              </w:numPr>
              <w:jc w:val="center"/>
              <w:rPr>
                <w:iCs/>
              </w:rPr>
            </w:pPr>
            <w:r w:rsidRPr="002C1247">
              <w:rPr>
                <w:iCs/>
              </w:rPr>
              <w:t>15</w:t>
            </w:r>
          </w:p>
        </w:tc>
        <w:tc>
          <w:tcPr>
            <w:tcW w:w="1029" w:type="dxa"/>
          </w:tcPr>
          <w:p w14:paraId="01C959C7" w14:textId="77777777" w:rsidR="00C04758" w:rsidRPr="002C1247" w:rsidRDefault="00C04758" w:rsidP="00095774">
            <w:pPr>
              <w:numPr>
                <w:ilvl w:val="255"/>
                <w:numId w:val="0"/>
              </w:numPr>
              <w:jc w:val="center"/>
              <w:rPr>
                <w:iCs/>
              </w:rPr>
            </w:pPr>
            <w:r w:rsidRPr="002C1247">
              <w:rPr>
                <w:iCs/>
              </w:rPr>
              <w:t>1.059</w:t>
            </w:r>
          </w:p>
        </w:tc>
        <w:tc>
          <w:tcPr>
            <w:tcW w:w="1029" w:type="dxa"/>
          </w:tcPr>
          <w:p w14:paraId="2485C890" w14:textId="77777777" w:rsidR="00C04758" w:rsidRPr="002C1247" w:rsidRDefault="00C04758" w:rsidP="00095774">
            <w:pPr>
              <w:numPr>
                <w:ilvl w:val="255"/>
                <w:numId w:val="0"/>
              </w:numPr>
              <w:jc w:val="center"/>
              <w:rPr>
                <w:iCs/>
              </w:rPr>
            </w:pPr>
            <w:r w:rsidRPr="002C1247">
              <w:rPr>
                <w:iCs/>
              </w:rPr>
              <w:t>60</w:t>
            </w:r>
          </w:p>
        </w:tc>
        <w:tc>
          <w:tcPr>
            <w:tcW w:w="1030" w:type="dxa"/>
          </w:tcPr>
          <w:p w14:paraId="3B6C08AB" w14:textId="77777777" w:rsidR="00C04758" w:rsidRPr="002C1247" w:rsidRDefault="00C04758" w:rsidP="00095774">
            <w:pPr>
              <w:numPr>
                <w:ilvl w:val="255"/>
                <w:numId w:val="0"/>
              </w:numPr>
              <w:jc w:val="center"/>
              <w:rPr>
                <w:iCs/>
              </w:rPr>
            </w:pPr>
            <w:r w:rsidRPr="002C1247">
              <w:rPr>
                <w:iCs/>
              </w:rPr>
              <w:t>N/A</w:t>
            </w:r>
          </w:p>
        </w:tc>
        <w:tc>
          <w:tcPr>
            <w:tcW w:w="1029" w:type="dxa"/>
          </w:tcPr>
          <w:p w14:paraId="3A95561F" w14:textId="77777777" w:rsidR="00C04758" w:rsidRPr="002C1247" w:rsidRDefault="00C04758" w:rsidP="00095774">
            <w:pPr>
              <w:numPr>
                <w:ilvl w:val="255"/>
                <w:numId w:val="0"/>
              </w:numPr>
              <w:jc w:val="center"/>
              <w:rPr>
                <w:iCs/>
              </w:rPr>
            </w:pPr>
            <w:r w:rsidRPr="002C1247">
              <w:rPr>
                <w:iCs/>
              </w:rPr>
              <w:t>15</w:t>
            </w:r>
          </w:p>
        </w:tc>
        <w:tc>
          <w:tcPr>
            <w:tcW w:w="1029" w:type="dxa"/>
          </w:tcPr>
          <w:p w14:paraId="0E15C07A" w14:textId="77777777" w:rsidR="00C04758" w:rsidRPr="002C1247" w:rsidRDefault="00C04758" w:rsidP="00095774">
            <w:pPr>
              <w:numPr>
                <w:ilvl w:val="255"/>
                <w:numId w:val="0"/>
              </w:numPr>
              <w:jc w:val="center"/>
              <w:rPr>
                <w:iCs/>
              </w:rPr>
            </w:pPr>
            <w:r w:rsidRPr="002C1247">
              <w:rPr>
                <w:iCs/>
              </w:rPr>
              <w:t>14.034</w:t>
            </w:r>
          </w:p>
        </w:tc>
        <w:tc>
          <w:tcPr>
            <w:tcW w:w="1029" w:type="dxa"/>
          </w:tcPr>
          <w:p w14:paraId="7385BA4B" w14:textId="77777777" w:rsidR="00C04758" w:rsidRPr="002C1247" w:rsidRDefault="00C04758" w:rsidP="00095774">
            <w:pPr>
              <w:numPr>
                <w:ilvl w:val="255"/>
                <w:numId w:val="0"/>
              </w:numPr>
              <w:jc w:val="center"/>
              <w:rPr>
                <w:iCs/>
              </w:rPr>
            </w:pPr>
            <w:r w:rsidRPr="002C1247">
              <w:rPr>
                <w:iCs/>
              </w:rPr>
              <w:t>5</w:t>
            </w:r>
          </w:p>
        </w:tc>
        <w:tc>
          <w:tcPr>
            <w:tcW w:w="1030" w:type="dxa"/>
          </w:tcPr>
          <w:p w14:paraId="6C48D55E" w14:textId="77777777" w:rsidR="00C04758" w:rsidRPr="002C1247" w:rsidRDefault="00C04758" w:rsidP="00095774">
            <w:pPr>
              <w:numPr>
                <w:ilvl w:val="255"/>
                <w:numId w:val="0"/>
              </w:numPr>
              <w:jc w:val="center"/>
              <w:rPr>
                <w:iCs/>
              </w:rPr>
            </w:pPr>
            <w:r w:rsidRPr="002C1247">
              <w:rPr>
                <w:iCs/>
              </w:rPr>
              <w:t>2.258</w:t>
            </w:r>
          </w:p>
        </w:tc>
      </w:tr>
      <w:tr w:rsidR="00C04758" w:rsidRPr="000022AB" w14:paraId="2B077E9A" w14:textId="77777777" w:rsidTr="00095774">
        <w:trPr>
          <w:trHeight w:val="218"/>
          <w:jc w:val="center"/>
        </w:trPr>
        <w:tc>
          <w:tcPr>
            <w:tcW w:w="994" w:type="dxa"/>
            <w:vMerge/>
          </w:tcPr>
          <w:p w14:paraId="29B4C259" w14:textId="77777777" w:rsidR="00C04758" w:rsidRPr="002C1247" w:rsidRDefault="00C04758" w:rsidP="00095774">
            <w:pPr>
              <w:numPr>
                <w:ilvl w:val="255"/>
                <w:numId w:val="0"/>
              </w:numPr>
              <w:jc w:val="center"/>
              <w:rPr>
                <w:iCs/>
              </w:rPr>
            </w:pPr>
          </w:p>
        </w:tc>
        <w:tc>
          <w:tcPr>
            <w:tcW w:w="1029" w:type="dxa"/>
          </w:tcPr>
          <w:p w14:paraId="16909485" w14:textId="77777777" w:rsidR="00C04758" w:rsidRPr="002C1247" w:rsidRDefault="00C04758" w:rsidP="00095774">
            <w:pPr>
              <w:numPr>
                <w:ilvl w:val="255"/>
                <w:numId w:val="0"/>
              </w:numPr>
              <w:jc w:val="center"/>
              <w:rPr>
                <w:iCs/>
              </w:rPr>
            </w:pPr>
            <w:r w:rsidRPr="002C1247">
              <w:rPr>
                <w:iCs/>
              </w:rPr>
              <w:t>25</w:t>
            </w:r>
          </w:p>
        </w:tc>
        <w:tc>
          <w:tcPr>
            <w:tcW w:w="1029" w:type="dxa"/>
          </w:tcPr>
          <w:p w14:paraId="439E7108" w14:textId="77777777" w:rsidR="00C04758" w:rsidRPr="002C1247" w:rsidRDefault="00C04758" w:rsidP="00095774">
            <w:pPr>
              <w:numPr>
                <w:ilvl w:val="255"/>
                <w:numId w:val="0"/>
              </w:numPr>
              <w:jc w:val="center"/>
              <w:rPr>
                <w:iCs/>
              </w:rPr>
            </w:pPr>
            <w:r w:rsidRPr="002C1247">
              <w:rPr>
                <w:iCs/>
              </w:rPr>
              <w:t>9.354</w:t>
            </w:r>
          </w:p>
        </w:tc>
        <w:tc>
          <w:tcPr>
            <w:tcW w:w="1029" w:type="dxa"/>
          </w:tcPr>
          <w:p w14:paraId="30631B05" w14:textId="77777777" w:rsidR="00C04758" w:rsidRPr="002C1247" w:rsidRDefault="00C04758" w:rsidP="00095774">
            <w:pPr>
              <w:numPr>
                <w:ilvl w:val="255"/>
                <w:numId w:val="0"/>
              </w:numPr>
              <w:jc w:val="center"/>
              <w:rPr>
                <w:iCs/>
              </w:rPr>
            </w:pPr>
          </w:p>
        </w:tc>
        <w:tc>
          <w:tcPr>
            <w:tcW w:w="1030" w:type="dxa"/>
          </w:tcPr>
          <w:p w14:paraId="651063DC" w14:textId="77777777" w:rsidR="00C04758" w:rsidRPr="002C1247" w:rsidRDefault="00C04758" w:rsidP="00095774">
            <w:pPr>
              <w:numPr>
                <w:ilvl w:val="255"/>
                <w:numId w:val="0"/>
              </w:numPr>
              <w:jc w:val="center"/>
              <w:rPr>
                <w:iCs/>
              </w:rPr>
            </w:pPr>
          </w:p>
        </w:tc>
        <w:tc>
          <w:tcPr>
            <w:tcW w:w="1029" w:type="dxa"/>
          </w:tcPr>
          <w:p w14:paraId="40D3CEFB" w14:textId="77777777" w:rsidR="00C04758" w:rsidRPr="002C1247" w:rsidRDefault="00C04758" w:rsidP="00095774">
            <w:pPr>
              <w:numPr>
                <w:ilvl w:val="255"/>
                <w:numId w:val="0"/>
              </w:numPr>
              <w:jc w:val="center"/>
              <w:rPr>
                <w:iCs/>
              </w:rPr>
            </w:pPr>
          </w:p>
        </w:tc>
        <w:tc>
          <w:tcPr>
            <w:tcW w:w="1029" w:type="dxa"/>
          </w:tcPr>
          <w:p w14:paraId="18B847C8" w14:textId="77777777" w:rsidR="00C04758" w:rsidRPr="002C1247" w:rsidRDefault="00C04758" w:rsidP="00095774">
            <w:pPr>
              <w:numPr>
                <w:ilvl w:val="255"/>
                <w:numId w:val="0"/>
              </w:numPr>
              <w:jc w:val="center"/>
              <w:rPr>
                <w:iCs/>
              </w:rPr>
            </w:pPr>
          </w:p>
        </w:tc>
        <w:tc>
          <w:tcPr>
            <w:tcW w:w="1029" w:type="dxa"/>
          </w:tcPr>
          <w:p w14:paraId="70A679E7" w14:textId="77777777" w:rsidR="00C04758" w:rsidRPr="002C1247" w:rsidRDefault="00C04758" w:rsidP="00095774">
            <w:pPr>
              <w:numPr>
                <w:ilvl w:val="255"/>
                <w:numId w:val="0"/>
              </w:numPr>
              <w:jc w:val="center"/>
              <w:rPr>
                <w:iCs/>
              </w:rPr>
            </w:pPr>
          </w:p>
        </w:tc>
        <w:tc>
          <w:tcPr>
            <w:tcW w:w="1030" w:type="dxa"/>
          </w:tcPr>
          <w:p w14:paraId="3D9F803D" w14:textId="77777777" w:rsidR="00C04758" w:rsidRPr="002C1247" w:rsidRDefault="00C04758" w:rsidP="00095774">
            <w:pPr>
              <w:numPr>
                <w:ilvl w:val="255"/>
                <w:numId w:val="0"/>
              </w:numPr>
              <w:jc w:val="center"/>
              <w:rPr>
                <w:iCs/>
              </w:rPr>
            </w:pPr>
          </w:p>
        </w:tc>
      </w:tr>
      <w:tr w:rsidR="00C04758" w:rsidRPr="000022AB" w14:paraId="715103CA" w14:textId="77777777" w:rsidTr="00095774">
        <w:trPr>
          <w:trHeight w:val="68"/>
          <w:jc w:val="center"/>
        </w:trPr>
        <w:tc>
          <w:tcPr>
            <w:tcW w:w="994" w:type="dxa"/>
            <w:vMerge w:val="restart"/>
          </w:tcPr>
          <w:p w14:paraId="599096A3" w14:textId="77777777" w:rsidR="00C04758" w:rsidRPr="002C1247" w:rsidRDefault="00C04758" w:rsidP="00095774">
            <w:pPr>
              <w:numPr>
                <w:ilvl w:val="255"/>
                <w:numId w:val="0"/>
              </w:numPr>
              <w:jc w:val="center"/>
              <w:rPr>
                <w:iCs/>
              </w:rPr>
            </w:pPr>
            <w:r w:rsidRPr="002C1247">
              <w:rPr>
                <w:iCs/>
              </w:rPr>
              <w:t>CDL-E</w:t>
            </w:r>
          </w:p>
        </w:tc>
        <w:tc>
          <w:tcPr>
            <w:tcW w:w="1029" w:type="dxa"/>
          </w:tcPr>
          <w:p w14:paraId="1AEFCA00" w14:textId="77777777" w:rsidR="00C04758" w:rsidRPr="002C1247" w:rsidRDefault="00C04758" w:rsidP="00095774">
            <w:pPr>
              <w:numPr>
                <w:ilvl w:val="255"/>
                <w:numId w:val="0"/>
              </w:numPr>
              <w:jc w:val="center"/>
              <w:rPr>
                <w:iCs/>
              </w:rPr>
            </w:pPr>
            <w:r w:rsidRPr="002C1247">
              <w:rPr>
                <w:iCs/>
              </w:rPr>
              <w:t>5</w:t>
            </w:r>
          </w:p>
        </w:tc>
        <w:tc>
          <w:tcPr>
            <w:tcW w:w="1029" w:type="dxa"/>
          </w:tcPr>
          <w:p w14:paraId="7C253338" w14:textId="77777777" w:rsidR="00C04758" w:rsidRPr="002C1247" w:rsidRDefault="00C04758" w:rsidP="00095774">
            <w:pPr>
              <w:numPr>
                <w:ilvl w:val="255"/>
                <w:numId w:val="0"/>
              </w:numPr>
              <w:jc w:val="center"/>
              <w:rPr>
                <w:iCs/>
              </w:rPr>
            </w:pPr>
            <w:r w:rsidRPr="002C1247">
              <w:rPr>
                <w:iCs/>
              </w:rPr>
              <w:t>0.395</w:t>
            </w:r>
          </w:p>
        </w:tc>
        <w:tc>
          <w:tcPr>
            <w:tcW w:w="1029" w:type="dxa"/>
          </w:tcPr>
          <w:p w14:paraId="3A2AE7A7" w14:textId="77777777" w:rsidR="00C04758" w:rsidRPr="002C1247" w:rsidRDefault="00C04758" w:rsidP="00095774">
            <w:pPr>
              <w:numPr>
                <w:ilvl w:val="255"/>
                <w:numId w:val="0"/>
              </w:numPr>
              <w:jc w:val="center"/>
              <w:rPr>
                <w:iCs/>
              </w:rPr>
            </w:pPr>
            <w:r w:rsidRPr="002C1247">
              <w:rPr>
                <w:iCs/>
              </w:rPr>
              <w:t>30</w:t>
            </w:r>
          </w:p>
        </w:tc>
        <w:tc>
          <w:tcPr>
            <w:tcW w:w="1030" w:type="dxa"/>
          </w:tcPr>
          <w:p w14:paraId="1B05B255" w14:textId="77777777" w:rsidR="00C04758" w:rsidRPr="002C1247" w:rsidRDefault="00C04758" w:rsidP="00095774">
            <w:pPr>
              <w:numPr>
                <w:ilvl w:val="255"/>
                <w:numId w:val="0"/>
              </w:numPr>
              <w:jc w:val="center"/>
              <w:rPr>
                <w:iCs/>
              </w:rPr>
            </w:pPr>
            <w:r w:rsidRPr="002C1247">
              <w:rPr>
                <w:iCs/>
              </w:rPr>
              <w:t>9.743</w:t>
            </w:r>
          </w:p>
        </w:tc>
        <w:tc>
          <w:tcPr>
            <w:tcW w:w="1029" w:type="dxa"/>
          </w:tcPr>
          <w:p w14:paraId="4497375A" w14:textId="77777777" w:rsidR="00C04758" w:rsidRPr="002C1247" w:rsidRDefault="00C04758" w:rsidP="00095774">
            <w:pPr>
              <w:numPr>
                <w:ilvl w:val="255"/>
                <w:numId w:val="0"/>
              </w:numPr>
              <w:jc w:val="center"/>
              <w:rPr>
                <w:iCs/>
              </w:rPr>
            </w:pPr>
            <w:r w:rsidRPr="002C1247">
              <w:rPr>
                <w:iCs/>
              </w:rPr>
              <w:t>5</w:t>
            </w:r>
          </w:p>
        </w:tc>
        <w:tc>
          <w:tcPr>
            <w:tcW w:w="1029" w:type="dxa"/>
          </w:tcPr>
          <w:p w14:paraId="783354AE" w14:textId="77777777" w:rsidR="00C04758" w:rsidRPr="002C1247" w:rsidRDefault="00C04758" w:rsidP="00095774">
            <w:pPr>
              <w:numPr>
                <w:ilvl w:val="255"/>
                <w:numId w:val="0"/>
              </w:numPr>
              <w:jc w:val="center"/>
              <w:rPr>
                <w:iCs/>
              </w:rPr>
            </w:pPr>
            <w:r w:rsidRPr="002C1247">
              <w:rPr>
                <w:iCs/>
              </w:rPr>
              <w:t>6.919</w:t>
            </w:r>
          </w:p>
        </w:tc>
        <w:tc>
          <w:tcPr>
            <w:tcW w:w="1029" w:type="dxa"/>
          </w:tcPr>
          <w:p w14:paraId="64448102" w14:textId="77777777" w:rsidR="00C04758" w:rsidRPr="002C1247" w:rsidRDefault="00C04758" w:rsidP="00095774">
            <w:pPr>
              <w:numPr>
                <w:ilvl w:val="255"/>
                <w:numId w:val="0"/>
              </w:numPr>
              <w:jc w:val="center"/>
              <w:rPr>
                <w:iCs/>
              </w:rPr>
            </w:pPr>
            <w:r w:rsidRPr="002C1247">
              <w:rPr>
                <w:iCs/>
              </w:rPr>
              <w:t>1</w:t>
            </w:r>
          </w:p>
        </w:tc>
        <w:tc>
          <w:tcPr>
            <w:tcW w:w="1030" w:type="dxa"/>
          </w:tcPr>
          <w:p w14:paraId="331615D9" w14:textId="77777777" w:rsidR="00C04758" w:rsidRPr="002C1247" w:rsidRDefault="00C04758" w:rsidP="00095774">
            <w:pPr>
              <w:numPr>
                <w:ilvl w:val="255"/>
                <w:numId w:val="0"/>
              </w:numPr>
              <w:jc w:val="center"/>
              <w:rPr>
                <w:iCs/>
              </w:rPr>
            </w:pPr>
            <w:r w:rsidRPr="002C1247">
              <w:rPr>
                <w:iCs/>
              </w:rPr>
              <w:t>0.971</w:t>
            </w:r>
          </w:p>
        </w:tc>
      </w:tr>
      <w:tr w:rsidR="00C04758" w:rsidRPr="000022AB" w14:paraId="78AD609D" w14:textId="77777777" w:rsidTr="00095774">
        <w:trPr>
          <w:trHeight w:val="218"/>
          <w:jc w:val="center"/>
        </w:trPr>
        <w:tc>
          <w:tcPr>
            <w:tcW w:w="994" w:type="dxa"/>
            <w:vMerge/>
          </w:tcPr>
          <w:p w14:paraId="4C0B540B" w14:textId="77777777" w:rsidR="00C04758" w:rsidRPr="002C1247" w:rsidRDefault="00C04758" w:rsidP="00095774">
            <w:pPr>
              <w:numPr>
                <w:ilvl w:val="255"/>
                <w:numId w:val="0"/>
              </w:numPr>
              <w:jc w:val="center"/>
              <w:rPr>
                <w:iCs/>
              </w:rPr>
            </w:pPr>
          </w:p>
        </w:tc>
        <w:tc>
          <w:tcPr>
            <w:tcW w:w="1029" w:type="dxa"/>
          </w:tcPr>
          <w:p w14:paraId="69A406FB" w14:textId="77777777" w:rsidR="00C04758" w:rsidRPr="002C1247" w:rsidRDefault="00C04758" w:rsidP="00095774">
            <w:pPr>
              <w:numPr>
                <w:ilvl w:val="255"/>
                <w:numId w:val="0"/>
              </w:numPr>
              <w:jc w:val="center"/>
              <w:rPr>
                <w:iCs/>
              </w:rPr>
            </w:pPr>
            <w:r w:rsidRPr="002C1247">
              <w:rPr>
                <w:iCs/>
              </w:rPr>
              <w:t>10</w:t>
            </w:r>
          </w:p>
        </w:tc>
        <w:tc>
          <w:tcPr>
            <w:tcW w:w="1029" w:type="dxa"/>
          </w:tcPr>
          <w:p w14:paraId="54ACB4FB" w14:textId="77777777" w:rsidR="00C04758" w:rsidRPr="002C1247" w:rsidRDefault="00C04758" w:rsidP="00095774">
            <w:pPr>
              <w:numPr>
                <w:ilvl w:val="255"/>
                <w:numId w:val="0"/>
              </w:numPr>
              <w:jc w:val="center"/>
              <w:rPr>
                <w:iCs/>
              </w:rPr>
            </w:pPr>
            <w:r w:rsidRPr="002C1247">
              <w:rPr>
                <w:iCs/>
              </w:rPr>
              <w:t>0.801</w:t>
            </w:r>
          </w:p>
        </w:tc>
        <w:tc>
          <w:tcPr>
            <w:tcW w:w="1029" w:type="dxa"/>
          </w:tcPr>
          <w:p w14:paraId="00A7ED4F" w14:textId="77777777" w:rsidR="00C04758" w:rsidRPr="002C1247" w:rsidRDefault="00C04758" w:rsidP="00095774">
            <w:pPr>
              <w:numPr>
                <w:ilvl w:val="255"/>
                <w:numId w:val="0"/>
              </w:numPr>
              <w:jc w:val="center"/>
              <w:rPr>
                <w:iCs/>
              </w:rPr>
            </w:pPr>
            <w:r w:rsidRPr="002C1247">
              <w:rPr>
                <w:iCs/>
              </w:rPr>
              <w:t>45</w:t>
            </w:r>
          </w:p>
        </w:tc>
        <w:tc>
          <w:tcPr>
            <w:tcW w:w="1030" w:type="dxa"/>
          </w:tcPr>
          <w:p w14:paraId="4547A74C" w14:textId="77777777" w:rsidR="00C04758" w:rsidRPr="002C1247" w:rsidRDefault="00C04758" w:rsidP="00095774">
            <w:pPr>
              <w:numPr>
                <w:ilvl w:val="255"/>
                <w:numId w:val="0"/>
              </w:numPr>
              <w:jc w:val="center"/>
              <w:rPr>
                <w:iCs/>
              </w:rPr>
            </w:pPr>
            <w:r w:rsidRPr="002C1247">
              <w:rPr>
                <w:iCs/>
              </w:rPr>
              <w:t>N/A</w:t>
            </w:r>
          </w:p>
        </w:tc>
        <w:tc>
          <w:tcPr>
            <w:tcW w:w="1029" w:type="dxa"/>
          </w:tcPr>
          <w:p w14:paraId="68E9DFE8" w14:textId="77777777" w:rsidR="00C04758" w:rsidRPr="002C1247" w:rsidRDefault="00C04758" w:rsidP="00095774">
            <w:pPr>
              <w:numPr>
                <w:ilvl w:val="255"/>
                <w:numId w:val="0"/>
              </w:numPr>
              <w:jc w:val="center"/>
              <w:rPr>
                <w:iCs/>
              </w:rPr>
            </w:pPr>
            <w:r w:rsidRPr="002C1247">
              <w:rPr>
                <w:iCs/>
              </w:rPr>
              <w:t>10</w:t>
            </w:r>
          </w:p>
        </w:tc>
        <w:tc>
          <w:tcPr>
            <w:tcW w:w="1029" w:type="dxa"/>
          </w:tcPr>
          <w:p w14:paraId="6F3FAFA7" w14:textId="77777777" w:rsidR="00C04758" w:rsidRPr="002C1247" w:rsidRDefault="00C04758" w:rsidP="00095774">
            <w:pPr>
              <w:numPr>
                <w:ilvl w:val="255"/>
                <w:numId w:val="0"/>
              </w:numPr>
              <w:jc w:val="center"/>
              <w:rPr>
                <w:iCs/>
              </w:rPr>
            </w:pPr>
            <w:r w:rsidRPr="002C1247">
              <w:rPr>
                <w:iCs/>
              </w:rPr>
              <w:t>14.838</w:t>
            </w:r>
          </w:p>
        </w:tc>
        <w:tc>
          <w:tcPr>
            <w:tcW w:w="1029" w:type="dxa"/>
          </w:tcPr>
          <w:p w14:paraId="79429AD7" w14:textId="77777777" w:rsidR="00C04758" w:rsidRPr="002C1247" w:rsidRDefault="00C04758" w:rsidP="00095774">
            <w:pPr>
              <w:numPr>
                <w:ilvl w:val="255"/>
                <w:numId w:val="0"/>
              </w:numPr>
              <w:jc w:val="center"/>
              <w:rPr>
                <w:iCs/>
              </w:rPr>
            </w:pPr>
            <w:r w:rsidRPr="002C1247">
              <w:rPr>
                <w:iCs/>
              </w:rPr>
              <w:t>3</w:t>
            </w:r>
          </w:p>
        </w:tc>
        <w:tc>
          <w:tcPr>
            <w:tcW w:w="1030" w:type="dxa"/>
          </w:tcPr>
          <w:p w14:paraId="0B3B3002" w14:textId="77777777" w:rsidR="00C04758" w:rsidRPr="002C1247" w:rsidRDefault="00C04758" w:rsidP="00095774">
            <w:pPr>
              <w:numPr>
                <w:ilvl w:val="255"/>
                <w:numId w:val="0"/>
              </w:numPr>
              <w:jc w:val="center"/>
              <w:rPr>
                <w:iCs/>
              </w:rPr>
            </w:pPr>
            <w:r w:rsidRPr="002C1247">
              <w:rPr>
                <w:iCs/>
              </w:rPr>
              <w:t>2.918</w:t>
            </w:r>
          </w:p>
        </w:tc>
      </w:tr>
      <w:tr w:rsidR="00C04758" w:rsidRPr="000022AB" w14:paraId="678F6963" w14:textId="77777777" w:rsidTr="00095774">
        <w:trPr>
          <w:trHeight w:val="218"/>
          <w:jc w:val="center"/>
        </w:trPr>
        <w:tc>
          <w:tcPr>
            <w:tcW w:w="994" w:type="dxa"/>
            <w:vMerge/>
          </w:tcPr>
          <w:p w14:paraId="2E606777" w14:textId="77777777" w:rsidR="00C04758" w:rsidRPr="002C1247" w:rsidRDefault="00C04758" w:rsidP="00095774">
            <w:pPr>
              <w:numPr>
                <w:ilvl w:val="255"/>
                <w:numId w:val="0"/>
              </w:numPr>
              <w:jc w:val="center"/>
              <w:rPr>
                <w:iCs/>
              </w:rPr>
            </w:pPr>
          </w:p>
        </w:tc>
        <w:tc>
          <w:tcPr>
            <w:tcW w:w="1029" w:type="dxa"/>
          </w:tcPr>
          <w:p w14:paraId="436E0098" w14:textId="77777777" w:rsidR="00C04758" w:rsidRPr="002C1247" w:rsidRDefault="00C04758" w:rsidP="00095774">
            <w:pPr>
              <w:numPr>
                <w:ilvl w:val="255"/>
                <w:numId w:val="0"/>
              </w:numPr>
              <w:jc w:val="center"/>
              <w:rPr>
                <w:iCs/>
              </w:rPr>
            </w:pPr>
            <w:r w:rsidRPr="002C1247">
              <w:rPr>
                <w:iCs/>
              </w:rPr>
              <w:t>15</w:t>
            </w:r>
          </w:p>
        </w:tc>
        <w:tc>
          <w:tcPr>
            <w:tcW w:w="1029" w:type="dxa"/>
          </w:tcPr>
          <w:p w14:paraId="6E19A22E" w14:textId="77777777" w:rsidR="00C04758" w:rsidRPr="002C1247" w:rsidRDefault="00C04758" w:rsidP="00095774">
            <w:pPr>
              <w:numPr>
                <w:ilvl w:val="255"/>
                <w:numId w:val="0"/>
              </w:numPr>
              <w:jc w:val="center"/>
              <w:rPr>
                <w:iCs/>
              </w:rPr>
            </w:pPr>
            <w:r w:rsidRPr="002C1247">
              <w:rPr>
                <w:iCs/>
              </w:rPr>
              <w:t>1.233</w:t>
            </w:r>
          </w:p>
        </w:tc>
        <w:tc>
          <w:tcPr>
            <w:tcW w:w="1029" w:type="dxa"/>
          </w:tcPr>
          <w:p w14:paraId="686FAC2E" w14:textId="77777777" w:rsidR="00C04758" w:rsidRPr="002C1247" w:rsidRDefault="00C04758" w:rsidP="00095774">
            <w:pPr>
              <w:numPr>
                <w:ilvl w:val="255"/>
                <w:numId w:val="0"/>
              </w:numPr>
              <w:jc w:val="center"/>
              <w:rPr>
                <w:iCs/>
              </w:rPr>
            </w:pPr>
            <w:r w:rsidRPr="002C1247">
              <w:rPr>
                <w:iCs/>
              </w:rPr>
              <w:t>60</w:t>
            </w:r>
          </w:p>
        </w:tc>
        <w:tc>
          <w:tcPr>
            <w:tcW w:w="1030" w:type="dxa"/>
          </w:tcPr>
          <w:p w14:paraId="1F2D4917" w14:textId="77777777" w:rsidR="00C04758" w:rsidRPr="002C1247" w:rsidRDefault="00C04758" w:rsidP="00095774">
            <w:pPr>
              <w:numPr>
                <w:ilvl w:val="255"/>
                <w:numId w:val="0"/>
              </w:numPr>
              <w:jc w:val="center"/>
              <w:rPr>
                <w:iCs/>
              </w:rPr>
            </w:pPr>
            <w:r w:rsidRPr="002C1247">
              <w:rPr>
                <w:iCs/>
              </w:rPr>
              <w:t>N/A</w:t>
            </w:r>
          </w:p>
        </w:tc>
        <w:tc>
          <w:tcPr>
            <w:tcW w:w="1029" w:type="dxa"/>
          </w:tcPr>
          <w:p w14:paraId="2759ABCF" w14:textId="77777777" w:rsidR="00C04758" w:rsidRPr="002C1247" w:rsidRDefault="00C04758" w:rsidP="00095774">
            <w:pPr>
              <w:numPr>
                <w:ilvl w:val="255"/>
                <w:numId w:val="0"/>
              </w:numPr>
              <w:jc w:val="center"/>
              <w:rPr>
                <w:iCs/>
              </w:rPr>
            </w:pPr>
            <w:r w:rsidRPr="002C1247">
              <w:rPr>
                <w:iCs/>
              </w:rPr>
              <w:t>15</w:t>
            </w:r>
          </w:p>
        </w:tc>
        <w:tc>
          <w:tcPr>
            <w:tcW w:w="1029" w:type="dxa"/>
          </w:tcPr>
          <w:p w14:paraId="3620DD5F" w14:textId="77777777" w:rsidR="00C04758" w:rsidRPr="002C1247" w:rsidRDefault="00C04758" w:rsidP="00095774">
            <w:pPr>
              <w:numPr>
                <w:ilvl w:val="255"/>
                <w:numId w:val="0"/>
              </w:numPr>
              <w:jc w:val="center"/>
              <w:rPr>
                <w:iCs/>
              </w:rPr>
            </w:pPr>
            <w:r w:rsidRPr="002C1247">
              <w:rPr>
                <w:iCs/>
              </w:rPr>
              <w:t>27.285</w:t>
            </w:r>
          </w:p>
        </w:tc>
        <w:tc>
          <w:tcPr>
            <w:tcW w:w="1029" w:type="dxa"/>
          </w:tcPr>
          <w:p w14:paraId="25D94FB1" w14:textId="77777777" w:rsidR="00C04758" w:rsidRPr="002C1247" w:rsidRDefault="00C04758" w:rsidP="00095774">
            <w:pPr>
              <w:numPr>
                <w:ilvl w:val="255"/>
                <w:numId w:val="0"/>
              </w:numPr>
              <w:jc w:val="center"/>
              <w:rPr>
                <w:iCs/>
              </w:rPr>
            </w:pPr>
            <w:r w:rsidRPr="002C1247">
              <w:rPr>
                <w:iCs/>
              </w:rPr>
              <w:t>5</w:t>
            </w:r>
          </w:p>
        </w:tc>
        <w:tc>
          <w:tcPr>
            <w:tcW w:w="1030" w:type="dxa"/>
          </w:tcPr>
          <w:p w14:paraId="1CD30C66" w14:textId="77777777" w:rsidR="00C04758" w:rsidRPr="002C1247" w:rsidRDefault="00C04758" w:rsidP="00095774">
            <w:pPr>
              <w:numPr>
                <w:ilvl w:val="255"/>
                <w:numId w:val="0"/>
              </w:numPr>
              <w:jc w:val="center"/>
              <w:rPr>
                <w:iCs/>
              </w:rPr>
            </w:pPr>
            <w:r w:rsidRPr="002C1247">
              <w:rPr>
                <w:iCs/>
              </w:rPr>
              <w:t>4.877</w:t>
            </w:r>
          </w:p>
        </w:tc>
      </w:tr>
      <w:tr w:rsidR="00C04758" w:rsidRPr="000022AB" w14:paraId="2458ED00" w14:textId="77777777" w:rsidTr="00095774">
        <w:trPr>
          <w:trHeight w:val="218"/>
          <w:jc w:val="center"/>
        </w:trPr>
        <w:tc>
          <w:tcPr>
            <w:tcW w:w="994" w:type="dxa"/>
            <w:vMerge/>
          </w:tcPr>
          <w:p w14:paraId="03CAEDFC" w14:textId="77777777" w:rsidR="00C04758" w:rsidRPr="002C1247" w:rsidRDefault="00C04758" w:rsidP="00095774">
            <w:pPr>
              <w:numPr>
                <w:ilvl w:val="255"/>
                <w:numId w:val="0"/>
              </w:numPr>
              <w:jc w:val="center"/>
              <w:rPr>
                <w:iCs/>
              </w:rPr>
            </w:pPr>
          </w:p>
        </w:tc>
        <w:tc>
          <w:tcPr>
            <w:tcW w:w="1029" w:type="dxa"/>
          </w:tcPr>
          <w:p w14:paraId="1B18890F" w14:textId="77777777" w:rsidR="00C04758" w:rsidRPr="002C1247" w:rsidRDefault="00C04758" w:rsidP="00095774">
            <w:pPr>
              <w:numPr>
                <w:ilvl w:val="255"/>
                <w:numId w:val="0"/>
              </w:numPr>
              <w:jc w:val="center"/>
              <w:rPr>
                <w:iCs/>
              </w:rPr>
            </w:pPr>
            <w:r w:rsidRPr="002C1247">
              <w:rPr>
                <w:iCs/>
              </w:rPr>
              <w:t>25</w:t>
            </w:r>
          </w:p>
        </w:tc>
        <w:tc>
          <w:tcPr>
            <w:tcW w:w="1029" w:type="dxa"/>
          </w:tcPr>
          <w:p w14:paraId="174EB3E2" w14:textId="77777777" w:rsidR="00C04758" w:rsidRPr="002C1247" w:rsidRDefault="00C04758" w:rsidP="00095774">
            <w:pPr>
              <w:numPr>
                <w:ilvl w:val="255"/>
                <w:numId w:val="0"/>
              </w:numPr>
              <w:jc w:val="center"/>
              <w:rPr>
                <w:iCs/>
              </w:rPr>
            </w:pPr>
            <w:r w:rsidRPr="002C1247">
              <w:rPr>
                <w:iCs/>
              </w:rPr>
              <w:t>7.780</w:t>
            </w:r>
          </w:p>
        </w:tc>
        <w:tc>
          <w:tcPr>
            <w:tcW w:w="1029" w:type="dxa"/>
          </w:tcPr>
          <w:p w14:paraId="415797C1" w14:textId="77777777" w:rsidR="00C04758" w:rsidRPr="002C1247" w:rsidRDefault="00C04758" w:rsidP="00095774">
            <w:pPr>
              <w:numPr>
                <w:ilvl w:val="255"/>
                <w:numId w:val="0"/>
              </w:numPr>
              <w:jc w:val="center"/>
              <w:rPr>
                <w:iCs/>
              </w:rPr>
            </w:pPr>
          </w:p>
        </w:tc>
        <w:tc>
          <w:tcPr>
            <w:tcW w:w="1030" w:type="dxa"/>
          </w:tcPr>
          <w:p w14:paraId="586598DC" w14:textId="77777777" w:rsidR="00C04758" w:rsidRPr="002C1247" w:rsidRDefault="00C04758" w:rsidP="00095774">
            <w:pPr>
              <w:numPr>
                <w:ilvl w:val="255"/>
                <w:numId w:val="0"/>
              </w:numPr>
              <w:jc w:val="center"/>
              <w:rPr>
                <w:iCs/>
              </w:rPr>
            </w:pPr>
          </w:p>
        </w:tc>
        <w:tc>
          <w:tcPr>
            <w:tcW w:w="1029" w:type="dxa"/>
          </w:tcPr>
          <w:p w14:paraId="4CA61047" w14:textId="77777777" w:rsidR="00C04758" w:rsidRPr="002C1247" w:rsidRDefault="00C04758" w:rsidP="00095774">
            <w:pPr>
              <w:numPr>
                <w:ilvl w:val="255"/>
                <w:numId w:val="0"/>
              </w:numPr>
              <w:jc w:val="center"/>
              <w:rPr>
                <w:iCs/>
              </w:rPr>
            </w:pPr>
          </w:p>
        </w:tc>
        <w:tc>
          <w:tcPr>
            <w:tcW w:w="1029" w:type="dxa"/>
          </w:tcPr>
          <w:p w14:paraId="19CB6443" w14:textId="77777777" w:rsidR="00C04758" w:rsidRPr="002C1247" w:rsidRDefault="00C04758" w:rsidP="00095774">
            <w:pPr>
              <w:numPr>
                <w:ilvl w:val="255"/>
                <w:numId w:val="0"/>
              </w:numPr>
              <w:jc w:val="center"/>
              <w:rPr>
                <w:iCs/>
              </w:rPr>
            </w:pPr>
          </w:p>
        </w:tc>
        <w:tc>
          <w:tcPr>
            <w:tcW w:w="1029" w:type="dxa"/>
          </w:tcPr>
          <w:p w14:paraId="2AD22A78" w14:textId="77777777" w:rsidR="00C04758" w:rsidRPr="002C1247" w:rsidRDefault="00C04758" w:rsidP="00095774">
            <w:pPr>
              <w:numPr>
                <w:ilvl w:val="255"/>
                <w:numId w:val="0"/>
              </w:numPr>
              <w:jc w:val="center"/>
              <w:rPr>
                <w:iCs/>
              </w:rPr>
            </w:pPr>
          </w:p>
        </w:tc>
        <w:tc>
          <w:tcPr>
            <w:tcW w:w="1030" w:type="dxa"/>
          </w:tcPr>
          <w:p w14:paraId="5BB4060C" w14:textId="77777777" w:rsidR="00C04758" w:rsidRPr="002C1247" w:rsidRDefault="00C04758" w:rsidP="00095774">
            <w:pPr>
              <w:numPr>
                <w:ilvl w:val="255"/>
                <w:numId w:val="0"/>
              </w:numPr>
              <w:jc w:val="center"/>
              <w:rPr>
                <w:iCs/>
              </w:rPr>
            </w:pPr>
          </w:p>
        </w:tc>
      </w:tr>
    </w:tbl>
    <w:p w14:paraId="0288EF65" w14:textId="77777777" w:rsidR="00C04758" w:rsidRPr="000022AB" w:rsidRDefault="00C04758" w:rsidP="00C04758">
      <w:pPr>
        <w:contextualSpacing/>
        <w:rPr>
          <w:rFonts w:eastAsia="DengXian"/>
        </w:rPr>
      </w:pPr>
      <w:r w:rsidRPr="000022AB">
        <w:rPr>
          <w:rFonts w:eastAsia="DengXian"/>
        </w:rPr>
        <w:t>Note: the values are computed by formula option 2A defined in RAN1#119.</w:t>
      </w:r>
    </w:p>
    <w:p w14:paraId="5A54B9BA" w14:textId="77777777" w:rsidR="00C04758" w:rsidRPr="000022AB" w:rsidRDefault="00C04758" w:rsidP="00C04758">
      <w:pPr>
        <w:rPr>
          <w:rFonts w:eastAsia="DengXian"/>
        </w:rPr>
      </w:pPr>
    </w:p>
    <w:p w14:paraId="7F65EBB6" w14:textId="77777777" w:rsidR="00C04758" w:rsidRPr="000022AB" w:rsidRDefault="00C04758" w:rsidP="00C04758">
      <w:pPr>
        <w:rPr>
          <w:rFonts w:eastAsia="DengXian"/>
          <w:highlight w:val="green"/>
        </w:rPr>
      </w:pPr>
      <w:r w:rsidRPr="000022AB">
        <w:rPr>
          <w:rFonts w:eastAsia="DengXian"/>
          <w:highlight w:val="green"/>
        </w:rPr>
        <w:t>Agreement</w:t>
      </w:r>
    </w:p>
    <w:p w14:paraId="04109F7B" w14:textId="77777777" w:rsidR="00C04758" w:rsidRPr="000022AB" w:rsidRDefault="00C04758" w:rsidP="00C04758">
      <w:pPr>
        <w:pStyle w:val="ListParagraph"/>
        <w:numPr>
          <w:ilvl w:val="0"/>
          <w:numId w:val="5"/>
        </w:numPr>
        <w:spacing w:after="0"/>
        <w:rPr>
          <w:bCs/>
        </w:rPr>
      </w:pPr>
      <w:r w:rsidRPr="000022AB">
        <w:rPr>
          <w:bCs/>
        </w:rPr>
        <w:t>Further study updates to the mean angle calculation in Annex</w:t>
      </w:r>
      <w:r w:rsidRPr="000022AB">
        <w:t xml:space="preserve"> used for calculation of the mean angle values for </w:t>
      </w:r>
      <w:r w:rsidRPr="000022AB">
        <w:rPr>
          <w:bCs/>
        </w:rPr>
        <w:t>CDL-D/E channel model</w:t>
      </w:r>
    </w:p>
    <w:p w14:paraId="0CC2D6A0" w14:textId="77777777" w:rsidR="00C04758" w:rsidRPr="000022AB" w:rsidRDefault="00C04758" w:rsidP="00C04758">
      <w:pPr>
        <w:pStyle w:val="ListParagraph"/>
        <w:numPr>
          <w:ilvl w:val="1"/>
          <w:numId w:val="5"/>
        </w:numPr>
        <w:spacing w:after="0"/>
      </w:pPr>
      <w:r w:rsidRPr="000022AB">
        <w:t>Potential update of the power weighted mean angle is</w:t>
      </w:r>
    </w:p>
    <w:p w14:paraId="29B080A8" w14:textId="77777777" w:rsidR="00C04758" w:rsidRPr="000022AB" w:rsidRDefault="00C04758" w:rsidP="00C04758">
      <w:pPr>
        <w:contextualSpacing/>
        <w:jc w:val="center"/>
        <w:rPr>
          <w:b/>
        </w:rPr>
      </w:pPr>
      <w:r w:rsidRPr="000022AB">
        <w:rPr>
          <w:b/>
          <w:noProof/>
          <w:position w:val="-30"/>
        </w:rPr>
        <w:object w:dxaOrig="4320" w:dyaOrig="616" w14:anchorId="22335FC2">
          <v:shape id="_x0000_i1033" type="#_x0000_t75" style="width:3in;height:30.75pt" o:ole="">
            <v:imagedata r:id="rId26" o:title=""/>
          </v:shape>
          <o:OLEObject Type="Embed" ProgID="Equation.DSMT4" ShapeID="_x0000_i1033" DrawAspect="Content" ObjectID="_1804490742" r:id="rId27"/>
        </w:object>
      </w:r>
    </w:p>
    <w:p w14:paraId="73448046" w14:textId="77777777" w:rsidR="00C04758" w:rsidRPr="000022AB" w:rsidRDefault="00C04758" w:rsidP="00C04758">
      <w:pPr>
        <w:rPr>
          <w:rFonts w:eastAsia="DengXian"/>
          <w:highlight w:val="green"/>
        </w:rPr>
      </w:pPr>
      <w:r w:rsidRPr="000022AB">
        <w:rPr>
          <w:rFonts w:eastAsia="DengXian"/>
          <w:highlight w:val="green"/>
        </w:rPr>
        <w:t>Agreement</w:t>
      </w:r>
    </w:p>
    <w:p w14:paraId="25F9F611" w14:textId="77777777" w:rsidR="00C04758" w:rsidRPr="000022AB" w:rsidRDefault="00C04758">
      <w:pPr>
        <w:pStyle w:val="ListParagraph"/>
        <w:numPr>
          <w:ilvl w:val="0"/>
          <w:numId w:val="34"/>
        </w:numPr>
        <w:spacing w:after="0"/>
        <w:rPr>
          <w:bCs/>
        </w:rPr>
      </w:pPr>
      <w:r w:rsidRPr="000022AB">
        <w:rPr>
          <w:bCs/>
        </w:rPr>
        <w:lastRenderedPageBreak/>
        <w:t>Discuss further on the following suggested text changes:</w:t>
      </w:r>
    </w:p>
    <w:p w14:paraId="0161AEBD" w14:textId="77777777" w:rsidR="00C04758" w:rsidRPr="000022AB" w:rsidRDefault="00C04758" w:rsidP="00C04758">
      <w:pPr>
        <w:numPr>
          <w:ilvl w:val="255"/>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7"/>
      </w:tblGrid>
      <w:tr w:rsidR="00C04758" w:rsidRPr="000022AB" w14:paraId="1869AE8E" w14:textId="77777777" w:rsidTr="00095774">
        <w:tc>
          <w:tcPr>
            <w:tcW w:w="8257" w:type="dxa"/>
            <w:shd w:val="clear" w:color="auto" w:fill="auto"/>
          </w:tcPr>
          <w:p w14:paraId="1B7943DB" w14:textId="77777777" w:rsidR="00C04758" w:rsidRPr="000022AB" w:rsidRDefault="00C04758" w:rsidP="00095774">
            <w:pPr>
              <w:widowControl w:val="0"/>
              <w:jc w:val="center"/>
            </w:pPr>
            <w:r w:rsidRPr="000022AB">
              <w:rPr>
                <w:b/>
                <w:bCs/>
                <w:color w:val="FF0000"/>
              </w:rPr>
              <w:t>&lt; Unchanged text omitted &gt;</w:t>
            </w:r>
          </w:p>
          <w:p w14:paraId="162CEF12" w14:textId="77777777" w:rsidR="00C04758" w:rsidRPr="000022AB" w:rsidRDefault="00C04758" w:rsidP="00095774">
            <w:pPr>
              <w:keepNext/>
              <w:keepLines/>
              <w:widowControl w:val="0"/>
              <w:ind w:left="1418" w:hanging="1418"/>
              <w:outlineLvl w:val="3"/>
              <w:rPr>
                <w:lang w:eastAsia="ko-KR"/>
              </w:rPr>
            </w:pPr>
            <w:r w:rsidRPr="000022AB">
              <w:t>7.</w:t>
            </w:r>
            <w:r w:rsidRPr="000022AB">
              <w:rPr>
                <w:lang w:eastAsia="ko-KR"/>
              </w:rPr>
              <w:t>7.5.1</w:t>
            </w:r>
            <w:r w:rsidRPr="000022AB">
              <w:tab/>
            </w:r>
            <w:r w:rsidRPr="000022AB">
              <w:rPr>
                <w:lang w:eastAsia="ko-KR"/>
              </w:rPr>
              <w:t>CDL extension: Scaling of angles</w:t>
            </w:r>
          </w:p>
          <w:p w14:paraId="54DC4198" w14:textId="77777777" w:rsidR="00C04758" w:rsidRPr="000022AB" w:rsidRDefault="00C04758" w:rsidP="00095774">
            <w:r w:rsidRPr="000022AB">
              <w:t>The angle values of CDL models are fixed, which is not very suitable for MIMO simulations for several reasons;</w:t>
            </w:r>
            <w:r w:rsidRPr="000022AB">
              <w:rPr>
                <w:lang w:eastAsia="ko-KR"/>
              </w:rPr>
              <w:t xml:space="preserve"> </w:t>
            </w:r>
            <w:r w:rsidRPr="000022AB">
              <w:t>The PMI statistics can become biased, and</w:t>
            </w:r>
            <w:r w:rsidRPr="000022AB">
              <w:rPr>
                <w:lang w:eastAsia="ko-KR"/>
              </w:rPr>
              <w:t xml:space="preserve"> </w:t>
            </w:r>
            <w:r w:rsidRPr="000022AB">
              <w:t xml:space="preserve">a fixed precoder may perform better than open-loop and on par with closed-loop or reciprocity </w:t>
            </w:r>
            <w:r w:rsidRPr="000022AB">
              <w:rPr>
                <w:lang w:eastAsia="ko-KR"/>
              </w:rPr>
              <w:t>beamforming</w:t>
            </w:r>
            <w:r w:rsidRPr="000022AB">
              <w:t>. Furthermore,</w:t>
            </w:r>
            <w:r w:rsidRPr="000022AB">
              <w:rPr>
                <w:lang w:eastAsia="ko-KR"/>
              </w:rPr>
              <w:t xml:space="preserve"> </w:t>
            </w:r>
            <w:r w:rsidRPr="000022AB">
              <w:t>a CDL only represents a single channel realization. The predefined angle values in the CDL models can be generalized by</w:t>
            </w:r>
            <w:r w:rsidRPr="000022AB">
              <w:rPr>
                <w:lang w:eastAsia="ko-KR"/>
              </w:rPr>
              <w:t xml:space="preserve"> introducing angular translation and scaling. By translation, mean angle can be changed to </w:t>
            </w:r>
            <w:r w:rsidRPr="000022AB">
              <w:rPr>
                <w:noProof/>
                <w:position w:val="-12"/>
              </w:rPr>
              <w:object w:dxaOrig="720" w:dyaOrig="282" w14:anchorId="27ED6594">
                <v:shape id="_x0000_i1034" type="#_x0000_t75" style="width:36.8pt;height:13.95pt" o:ole="">
                  <v:imagedata r:id="rId28" o:title=""/>
                </v:shape>
                <o:OLEObject Type="Embed" ProgID="Equation.3" ShapeID="_x0000_i1034" DrawAspect="Content" ObjectID="_1804490743" r:id="rId29"/>
              </w:object>
            </w:r>
            <w:r w:rsidRPr="000022AB">
              <w:rPr>
                <w:lang w:eastAsia="ko-KR"/>
              </w:rPr>
              <w:t xml:space="preserve"> and angular spread can be changed by scaling. </w:t>
            </w:r>
            <w:r w:rsidRPr="000022AB">
              <w:t>The translated and scaled ray angles can be obtained according to the following equation:</w:t>
            </w:r>
          </w:p>
          <w:p w14:paraId="20CD4152" w14:textId="77777777" w:rsidR="00C04758" w:rsidRPr="000022AB" w:rsidRDefault="00C04758" w:rsidP="00095774">
            <w:pPr>
              <w:keepLines/>
              <w:widowControl w:val="0"/>
              <w:tabs>
                <w:tab w:val="center" w:pos="4820"/>
                <w:tab w:val="right" w:pos="9072"/>
              </w:tabs>
              <w:rPr>
                <w:lang w:eastAsia="ko-KR"/>
              </w:rPr>
            </w:pPr>
            <w:r w:rsidRPr="000022AB">
              <w:rPr>
                <w:lang w:eastAsia="ko-KR"/>
              </w:rPr>
              <w:tab/>
            </w:r>
            <w:r w:rsidRPr="000022AB">
              <w:rPr>
                <w:noProof/>
                <w:position w:val="-30"/>
                <w:lang w:eastAsia="ko-KR"/>
              </w:rPr>
              <w:object w:dxaOrig="4251" w:dyaOrig="720" w14:anchorId="595E98E9">
                <v:shape id="_x0000_i1035" type="#_x0000_t75" style="width:211.55pt;height:36.8pt" o:ole="">
                  <v:imagedata r:id="rId30" o:title=""/>
                </v:shape>
                <o:OLEObject Type="Embed" ProgID="Equation.3" ShapeID="_x0000_i1035" DrawAspect="Content" ObjectID="_1804490744" r:id="rId31"/>
              </w:object>
            </w:r>
            <w:r w:rsidRPr="000022AB">
              <w:rPr>
                <w:lang w:eastAsia="ko-KR"/>
              </w:rPr>
              <w:tab/>
              <w:t>(7.7-5)</w:t>
            </w:r>
          </w:p>
          <w:p w14:paraId="7D4FA188" w14:textId="77777777" w:rsidR="00C04758" w:rsidRPr="000022AB" w:rsidRDefault="00C04758" w:rsidP="00095774">
            <w:pPr>
              <w:rPr>
                <w:lang w:eastAsia="ko-KR"/>
              </w:rPr>
            </w:pPr>
            <w:r w:rsidRPr="000022AB">
              <w:rPr>
                <w:lang w:eastAsia="ko-KR"/>
              </w:rPr>
              <w:t>in which:</w:t>
            </w:r>
          </w:p>
          <w:p w14:paraId="72F4C7D4" w14:textId="77777777" w:rsidR="00C04758" w:rsidRPr="000022AB" w:rsidRDefault="00C04758" w:rsidP="00095774">
            <w:pPr>
              <w:widowControl w:val="0"/>
              <w:ind w:left="568" w:hanging="284"/>
              <w:rPr>
                <w:lang w:eastAsia="ko-KR"/>
              </w:rPr>
            </w:pPr>
            <w:r w:rsidRPr="000022AB">
              <w:rPr>
                <w:noProof/>
                <w:position w:val="-14"/>
              </w:rPr>
              <w:object w:dxaOrig="588" w:dyaOrig="438" w14:anchorId="1D1CFAB0">
                <v:shape id="_x0000_i1036" type="#_x0000_t75" style="width:29.5pt;height:21.9pt" o:ole="">
                  <v:imagedata r:id="rId32" o:title=""/>
                </v:shape>
                <o:OLEObject Type="Embed" ProgID="Equation.3" ShapeID="_x0000_i1036" DrawAspect="Content" ObjectID="_1804490745" r:id="rId33"/>
              </w:object>
            </w:r>
            <w:r w:rsidRPr="000022AB">
              <w:rPr>
                <w:lang w:eastAsia="ko-KR"/>
              </w:rPr>
              <w:fldChar w:fldCharType="begin"/>
            </w:r>
            <w:r w:rsidRPr="000022AB">
              <w:rPr>
                <w:lang w:eastAsia="ko-KR"/>
              </w:rPr>
              <w:instrText xml:space="preserve"> QUOTE </w:instrText>
            </w:r>
            <w:r w:rsidR="00E144AE">
              <w:rPr>
                <w:noProof/>
                <w:lang w:eastAsia="ko-KR"/>
              </w:rPr>
              <w:pict w14:anchorId="7BC9F5D2">
                <v:shape id="_x0000_i1037" type="#_x0000_t75" style="width:21.9pt;height:13.95pt" equationxml="&lt;">
                  <v:imagedata r:id="rId34" o:title="" chromakey="white"/>
                </v:shape>
              </w:pict>
            </w:r>
            <w:r w:rsidRPr="000022AB">
              <w:rPr>
                <w:lang w:eastAsia="ko-KR"/>
              </w:rPr>
              <w:instrText xml:space="preserve"> </w:instrText>
            </w:r>
            <w:r w:rsidRPr="000022AB">
              <w:rPr>
                <w:lang w:eastAsia="ko-KR"/>
              </w:rPr>
              <w:fldChar w:fldCharType="end"/>
            </w:r>
            <w:r w:rsidRPr="000022AB">
              <w:rPr>
                <w:lang w:eastAsia="ko-KR"/>
              </w:rPr>
              <w:tab/>
              <w:t xml:space="preserve">is the tabulated CDL </w:t>
            </w:r>
            <w:r w:rsidRPr="000022AB">
              <w:rPr>
                <w:strike/>
                <w:color w:val="FF0000"/>
              </w:rPr>
              <w:t>ray</w:t>
            </w:r>
            <w:r w:rsidRPr="000022AB">
              <w:rPr>
                <w:color w:val="FF0000"/>
              </w:rPr>
              <w:t xml:space="preserve"> cluster</w:t>
            </w:r>
            <w:r w:rsidRPr="000022AB">
              <w:t xml:space="preserve"> </w:t>
            </w:r>
            <w:r w:rsidRPr="000022AB">
              <w:rPr>
                <w:lang w:eastAsia="ko-KR"/>
              </w:rPr>
              <w:t>angle</w:t>
            </w:r>
          </w:p>
          <w:p w14:paraId="33A2FFBC" w14:textId="77777777" w:rsidR="00C04758" w:rsidRPr="000022AB" w:rsidRDefault="00C04758" w:rsidP="00095774">
            <w:pPr>
              <w:widowControl w:val="0"/>
              <w:ind w:left="568" w:hanging="284"/>
              <w:rPr>
                <w:lang w:eastAsia="ko-KR"/>
              </w:rPr>
            </w:pPr>
            <w:r w:rsidRPr="000022AB">
              <w:rPr>
                <w:noProof/>
                <w:position w:val="-12"/>
              </w:rPr>
              <w:object w:dxaOrig="720" w:dyaOrig="438" w14:anchorId="0DE868DC">
                <v:shape id="_x0000_i1038" type="#_x0000_t75" style="width:36.8pt;height:21.9pt" o:ole="">
                  <v:imagedata r:id="rId35" o:title=""/>
                </v:shape>
                <o:OLEObject Type="Embed" ProgID="Equation.3" ShapeID="_x0000_i1038" DrawAspect="Content" ObjectID="_1804490746" r:id="rId36"/>
              </w:object>
            </w:r>
            <w:r w:rsidRPr="000022AB">
              <w:rPr>
                <w:lang w:eastAsia="ko-KR"/>
              </w:rPr>
              <w:fldChar w:fldCharType="begin"/>
            </w:r>
            <w:r w:rsidRPr="000022AB">
              <w:rPr>
                <w:lang w:eastAsia="ko-KR"/>
              </w:rPr>
              <w:instrText xml:space="preserve"> QUOTE </w:instrText>
            </w:r>
            <w:r w:rsidR="00E144AE">
              <w:rPr>
                <w:noProof/>
                <w:lang w:eastAsia="ko-KR"/>
              </w:rPr>
              <w:pict w14:anchorId="280B853B">
                <v:shape id="_x0000_i1039" type="#_x0000_t75" style="width:21.9pt;height:13.95pt" equationxml="&lt;">
                  <v:imagedata r:id="rId37" o:title="" chromakey="white"/>
                </v:shape>
              </w:pict>
            </w:r>
            <w:r w:rsidRPr="000022AB">
              <w:rPr>
                <w:lang w:eastAsia="ko-KR"/>
              </w:rPr>
              <w:instrText xml:space="preserve"> </w:instrText>
            </w:r>
            <w:r w:rsidRPr="000022AB">
              <w:rPr>
                <w:lang w:eastAsia="ko-KR"/>
              </w:rPr>
              <w:fldChar w:fldCharType="end"/>
            </w:r>
            <w:r w:rsidRPr="000022AB">
              <w:rPr>
                <w:lang w:eastAsia="ko-KR"/>
              </w:rPr>
              <w:tab/>
              <w:t xml:space="preserve">is the rms angular spread of the tabulated CDL </w:t>
            </w:r>
            <w:r w:rsidRPr="000022AB">
              <w:rPr>
                <w:strike/>
                <w:color w:val="FF0000"/>
                <w:lang w:eastAsia="ko-KR"/>
              </w:rPr>
              <w:t xml:space="preserve">including the offset </w:t>
            </w:r>
            <w:r w:rsidRPr="000022AB">
              <w:rPr>
                <w:strike/>
                <w:color w:val="FF0000"/>
              </w:rPr>
              <w:t>ray</w:t>
            </w:r>
            <w:r w:rsidRPr="000022AB">
              <w:rPr>
                <w:strike/>
                <w:color w:val="FF0000"/>
                <w:lang w:eastAsia="ko-KR"/>
              </w:rPr>
              <w:t xml:space="preserve"> angles</w:t>
            </w:r>
            <w:r w:rsidRPr="000022AB">
              <w:rPr>
                <w:lang w:eastAsia="ko-KR"/>
              </w:rPr>
              <w:t>, calculated using the angular spread definition in Annex A</w:t>
            </w:r>
          </w:p>
          <w:p w14:paraId="0F39A28C" w14:textId="77777777" w:rsidR="00C04758" w:rsidRPr="000022AB" w:rsidRDefault="00C04758" w:rsidP="00095774">
            <w:pPr>
              <w:widowControl w:val="0"/>
              <w:ind w:left="568" w:hanging="284"/>
              <w:rPr>
                <w:lang w:eastAsia="ko-KR"/>
              </w:rPr>
            </w:pPr>
            <w:r w:rsidRPr="000022AB">
              <w:rPr>
                <w:noProof/>
                <w:position w:val="-14"/>
              </w:rPr>
              <w:object w:dxaOrig="720" w:dyaOrig="438" w14:anchorId="5D0302F2">
                <v:shape id="_x0000_i1040" type="#_x0000_t75" style="width:36.8pt;height:21.9pt" o:ole="">
                  <v:imagedata r:id="rId38" o:title=""/>
                </v:shape>
                <o:OLEObject Type="Embed" ProgID="Equation.3" ShapeID="_x0000_i1040" DrawAspect="Content" ObjectID="_1804490747" r:id="rId39"/>
              </w:object>
            </w:r>
            <w:r w:rsidRPr="000022AB">
              <w:rPr>
                <w:lang w:eastAsia="ko-KR"/>
              </w:rPr>
              <w:fldChar w:fldCharType="begin"/>
            </w:r>
            <w:r w:rsidRPr="000022AB">
              <w:rPr>
                <w:lang w:eastAsia="ko-KR"/>
              </w:rPr>
              <w:instrText xml:space="preserve"> QUOTE </w:instrText>
            </w:r>
            <w:r w:rsidR="00E144AE">
              <w:rPr>
                <w:noProof/>
                <w:lang w:eastAsia="ko-KR"/>
              </w:rPr>
              <w:pict w14:anchorId="5794E7F0">
                <v:shape id="_x0000_i1041" type="#_x0000_t75" style="width:21.9pt;height:13.95pt" equationxml="&lt;">
                  <v:imagedata r:id="rId40" o:title="" chromakey="white"/>
                </v:shape>
              </w:pict>
            </w:r>
            <w:r w:rsidRPr="000022AB">
              <w:rPr>
                <w:lang w:eastAsia="ko-KR"/>
              </w:rPr>
              <w:instrText xml:space="preserve"> </w:instrText>
            </w:r>
            <w:r w:rsidRPr="000022AB">
              <w:rPr>
                <w:lang w:eastAsia="ko-KR"/>
              </w:rPr>
              <w:fldChar w:fldCharType="end"/>
            </w:r>
            <w:r w:rsidRPr="000022AB">
              <w:rPr>
                <w:lang w:eastAsia="ko-KR"/>
              </w:rPr>
              <w:tab/>
              <w:t>is the mean angle of the tabulated CDL, calculated using the definition in Annex A</w:t>
            </w:r>
          </w:p>
          <w:p w14:paraId="311D80C5" w14:textId="77777777" w:rsidR="00C04758" w:rsidRPr="000022AB" w:rsidRDefault="00C04758" w:rsidP="00095774">
            <w:pPr>
              <w:widowControl w:val="0"/>
              <w:ind w:left="568" w:hanging="284"/>
              <w:rPr>
                <w:lang w:eastAsia="ko-KR"/>
              </w:rPr>
            </w:pPr>
            <w:r w:rsidRPr="000022AB">
              <w:rPr>
                <w:noProof/>
                <w:position w:val="-14"/>
              </w:rPr>
              <w:object w:dxaOrig="720" w:dyaOrig="438" w14:anchorId="0692BCDB">
                <v:shape id="_x0000_i1042" type="#_x0000_t75" style="width:36.8pt;height:21.9pt" o:ole="">
                  <v:imagedata r:id="rId41" o:title=""/>
                </v:shape>
                <o:OLEObject Type="Embed" ProgID="Equation.3" ShapeID="_x0000_i1042" DrawAspect="Content" ObjectID="_1804490748" r:id="rId42"/>
              </w:object>
            </w:r>
            <w:r w:rsidRPr="000022AB">
              <w:rPr>
                <w:lang w:eastAsia="ko-KR"/>
              </w:rPr>
              <w:fldChar w:fldCharType="begin"/>
            </w:r>
            <w:r w:rsidRPr="000022AB">
              <w:rPr>
                <w:lang w:eastAsia="ko-KR"/>
              </w:rPr>
              <w:instrText xml:space="preserve"> QUOTE </w:instrText>
            </w:r>
            <w:r w:rsidR="00E144AE">
              <w:rPr>
                <w:noProof/>
                <w:lang w:eastAsia="ko-KR"/>
              </w:rPr>
              <w:pict w14:anchorId="4663C8CB">
                <v:shape id="_x0000_i1043" type="#_x0000_t75" style="width:13.95pt;height:13.95pt" equationxml="&lt;">
                  <v:imagedata r:id="rId43" o:title="" chromakey="white"/>
                </v:shape>
              </w:pict>
            </w:r>
            <w:r w:rsidRPr="000022AB">
              <w:rPr>
                <w:lang w:eastAsia="ko-KR"/>
              </w:rPr>
              <w:instrText xml:space="preserve"> </w:instrText>
            </w:r>
            <w:r w:rsidRPr="000022AB">
              <w:rPr>
                <w:lang w:eastAsia="ko-KR"/>
              </w:rPr>
              <w:fldChar w:fldCharType="end"/>
            </w:r>
            <w:r w:rsidRPr="000022AB">
              <w:rPr>
                <w:lang w:eastAsia="ko-KR"/>
              </w:rPr>
              <w:tab/>
              <w:t>is the desired mean angle</w:t>
            </w:r>
          </w:p>
          <w:p w14:paraId="53E1C9FA" w14:textId="77777777" w:rsidR="00C04758" w:rsidRPr="000022AB" w:rsidRDefault="00C04758" w:rsidP="00095774">
            <w:pPr>
              <w:widowControl w:val="0"/>
              <w:ind w:left="568" w:hanging="284"/>
              <w:rPr>
                <w:lang w:eastAsia="ko-KR"/>
              </w:rPr>
            </w:pPr>
            <w:r w:rsidRPr="000022AB">
              <w:rPr>
                <w:noProof/>
                <w:position w:val="-12"/>
              </w:rPr>
              <w:object w:dxaOrig="852" w:dyaOrig="438" w14:anchorId="7D1AE62A">
                <v:shape id="_x0000_i1044" type="#_x0000_t75" style="width:42.5pt;height:21.9pt" o:ole="">
                  <v:imagedata r:id="rId44" o:title=""/>
                </v:shape>
                <o:OLEObject Type="Embed" ProgID="Equation.3" ShapeID="_x0000_i1044" DrawAspect="Content" ObjectID="_1804490749" r:id="rId45"/>
              </w:object>
            </w:r>
            <w:r w:rsidRPr="000022AB">
              <w:rPr>
                <w:lang w:eastAsia="ko-KR"/>
              </w:rPr>
              <w:fldChar w:fldCharType="begin"/>
            </w:r>
            <w:r w:rsidRPr="000022AB">
              <w:rPr>
                <w:lang w:eastAsia="ko-KR"/>
              </w:rPr>
              <w:instrText xml:space="preserve"> QUOTE </w:instrText>
            </w:r>
            <w:r w:rsidR="00E144AE">
              <w:rPr>
                <w:noProof/>
                <w:lang w:eastAsia="ko-KR"/>
              </w:rPr>
              <w:pict w14:anchorId="0BFCD1F9">
                <v:shape id="_x0000_i1045" type="#_x0000_t75" style="width:13.95pt;height:13.95pt" equationxml="&lt;">
                  <v:imagedata r:id="rId46" o:title="" chromakey="white"/>
                </v:shape>
              </w:pict>
            </w:r>
            <w:r w:rsidRPr="000022AB">
              <w:rPr>
                <w:lang w:eastAsia="ko-KR"/>
              </w:rPr>
              <w:instrText xml:space="preserve"> </w:instrText>
            </w:r>
            <w:r w:rsidRPr="000022AB">
              <w:rPr>
                <w:lang w:eastAsia="ko-KR"/>
              </w:rPr>
              <w:fldChar w:fldCharType="end"/>
            </w:r>
            <w:r w:rsidRPr="000022AB">
              <w:rPr>
                <w:lang w:eastAsia="ko-KR"/>
              </w:rPr>
              <w:tab/>
              <w:t>is the desired rms angular spread</w:t>
            </w:r>
          </w:p>
          <w:p w14:paraId="180E4F71" w14:textId="77777777" w:rsidR="00C04758" w:rsidRPr="000022AB" w:rsidRDefault="00C04758" w:rsidP="00095774">
            <w:pPr>
              <w:widowControl w:val="0"/>
              <w:ind w:left="568" w:hanging="284"/>
              <w:rPr>
                <w:lang w:eastAsia="ko-KR"/>
              </w:rPr>
            </w:pPr>
            <w:r w:rsidRPr="000022AB">
              <w:rPr>
                <w:noProof/>
                <w:position w:val="-14"/>
              </w:rPr>
              <w:object w:dxaOrig="588" w:dyaOrig="438" w14:anchorId="7D0FE28B">
                <v:shape id="_x0000_i1046" type="#_x0000_t75" style="width:29.5pt;height:21.9pt" o:ole="">
                  <v:imagedata r:id="rId47" o:title=""/>
                </v:shape>
                <o:OLEObject Type="Embed" ProgID="Equation.3" ShapeID="_x0000_i1046" DrawAspect="Content" ObjectID="_1804490750" r:id="rId48"/>
              </w:object>
            </w:r>
            <w:r w:rsidRPr="000022AB">
              <w:rPr>
                <w:lang w:eastAsia="ko-KR"/>
              </w:rPr>
              <w:fldChar w:fldCharType="begin"/>
            </w:r>
            <w:r w:rsidRPr="000022AB">
              <w:rPr>
                <w:lang w:eastAsia="ko-KR"/>
              </w:rPr>
              <w:instrText xml:space="preserve"> QUOTE </w:instrText>
            </w:r>
            <w:r w:rsidR="00E144AE">
              <w:rPr>
                <w:noProof/>
                <w:lang w:eastAsia="ko-KR"/>
              </w:rPr>
              <w:pict w14:anchorId="6572EB53">
                <v:shape id="_x0000_i1047" type="#_x0000_t75" style="width:13.95pt;height:13.95pt" equationxml="&lt;">
                  <v:imagedata r:id="rId49" o:title="" chromakey="white"/>
                </v:shape>
              </w:pict>
            </w:r>
            <w:r w:rsidRPr="000022AB">
              <w:rPr>
                <w:lang w:eastAsia="ko-KR"/>
              </w:rPr>
              <w:instrText xml:space="preserve"> </w:instrText>
            </w:r>
            <w:r w:rsidRPr="000022AB">
              <w:rPr>
                <w:lang w:eastAsia="ko-KR"/>
              </w:rPr>
              <w:fldChar w:fldCharType="end"/>
            </w:r>
            <w:r w:rsidRPr="000022AB">
              <w:rPr>
                <w:lang w:eastAsia="ko-KR"/>
              </w:rPr>
              <w:tab/>
              <w:t xml:space="preserve">is the resulting scaled </w:t>
            </w:r>
            <w:r w:rsidRPr="000022AB">
              <w:rPr>
                <w:strike/>
                <w:color w:val="FF0000"/>
                <w:lang w:eastAsia="ko-KR"/>
              </w:rPr>
              <w:t>ray</w:t>
            </w:r>
            <w:r w:rsidRPr="000022AB">
              <w:rPr>
                <w:lang w:eastAsia="ko-KR"/>
              </w:rPr>
              <w:t xml:space="preserve"> </w:t>
            </w:r>
            <w:r w:rsidRPr="000022AB">
              <w:rPr>
                <w:color w:val="FF0000"/>
              </w:rPr>
              <w:t>cluster</w:t>
            </w:r>
            <w:r w:rsidRPr="000022AB">
              <w:t xml:space="preserve"> </w:t>
            </w:r>
            <w:r w:rsidRPr="000022AB">
              <w:rPr>
                <w:lang w:eastAsia="ko-KR"/>
              </w:rPr>
              <w:t>angle.</w:t>
            </w:r>
          </w:p>
          <w:p w14:paraId="780A70CC" w14:textId="77777777" w:rsidR="00C04758" w:rsidRPr="000022AB" w:rsidRDefault="00C04758" w:rsidP="00095774">
            <w:pPr>
              <w:rPr>
                <w:lang w:eastAsia="ko-KR"/>
              </w:rPr>
            </w:pPr>
            <w:r w:rsidRPr="000022AB">
              <w:rPr>
                <w:lang w:eastAsia="ko-KR"/>
              </w:rPr>
              <w:t xml:space="preserve">The angular scaling is applied on </w:t>
            </w:r>
            <w:r w:rsidRPr="000022AB">
              <w:rPr>
                <w:strike/>
                <w:color w:val="FF0000"/>
                <w:lang w:eastAsia="ko-KR"/>
              </w:rPr>
              <w:t xml:space="preserve">the </w:t>
            </w:r>
            <w:r w:rsidRPr="000022AB">
              <w:rPr>
                <w:strike/>
                <w:color w:val="FF0000"/>
              </w:rPr>
              <w:t xml:space="preserve">ray </w:t>
            </w:r>
            <w:r w:rsidRPr="000022AB">
              <w:rPr>
                <w:strike/>
                <w:color w:val="FF0000"/>
                <w:lang w:eastAsia="ko-KR"/>
              </w:rPr>
              <w:t>angles including offsets from</w:t>
            </w:r>
            <w:r w:rsidRPr="000022AB">
              <w:rPr>
                <w:lang w:eastAsia="ko-KR"/>
              </w:rPr>
              <w:t xml:space="preserve"> the tabulated cluster angles. Typical angular spreads for different scenarios can be obtained from the system-level model.</w:t>
            </w:r>
          </w:p>
          <w:p w14:paraId="43963EA4" w14:textId="77777777" w:rsidR="00C04758" w:rsidRPr="000022AB" w:rsidRDefault="00C04758" w:rsidP="00095774">
            <w:pPr>
              <w:rPr>
                <w:lang w:eastAsia="ko-KR"/>
              </w:rPr>
            </w:pPr>
            <w:r w:rsidRPr="000022AB">
              <w:rPr>
                <w:lang w:eastAsia="ko-KR"/>
              </w:rPr>
              <w:t xml:space="preserve">Example scaling values are: </w:t>
            </w:r>
          </w:p>
          <w:p w14:paraId="75EDEF38" w14:textId="77777777" w:rsidR="00C04758" w:rsidRPr="000022AB" w:rsidRDefault="00C04758" w:rsidP="00095774">
            <w:pPr>
              <w:widowControl w:val="0"/>
              <w:ind w:left="568" w:hanging="284"/>
              <w:rPr>
                <w:lang w:eastAsia="ko-KR"/>
              </w:rPr>
            </w:pPr>
            <w:r w:rsidRPr="000022AB">
              <w:rPr>
                <w:lang w:eastAsia="ko-KR"/>
              </w:rPr>
              <w:t>-</w:t>
            </w:r>
            <w:r w:rsidRPr="000022AB">
              <w:rPr>
                <w:lang w:eastAsia="ko-KR"/>
              </w:rPr>
              <w:tab/>
              <w:t xml:space="preserve">AOD spread (ASD) for each CDL model: {5, 10, 15, 25} degrees. </w:t>
            </w:r>
          </w:p>
          <w:p w14:paraId="43FF28C9" w14:textId="77777777" w:rsidR="00C04758" w:rsidRPr="000022AB" w:rsidRDefault="00C04758" w:rsidP="00095774">
            <w:pPr>
              <w:widowControl w:val="0"/>
              <w:ind w:left="568" w:hanging="284"/>
              <w:rPr>
                <w:lang w:eastAsia="ko-KR"/>
              </w:rPr>
            </w:pPr>
            <w:r w:rsidRPr="000022AB">
              <w:rPr>
                <w:lang w:eastAsia="ko-KR"/>
              </w:rPr>
              <w:t>-</w:t>
            </w:r>
            <w:r w:rsidRPr="000022AB">
              <w:rPr>
                <w:lang w:eastAsia="ko-KR"/>
              </w:rPr>
              <w:tab/>
              <w:t xml:space="preserve">AOA spread (ASA) for each CDL model: {30, 45, 60} degrees. </w:t>
            </w:r>
          </w:p>
          <w:p w14:paraId="2ECC8129" w14:textId="77777777" w:rsidR="00C04758" w:rsidRPr="000022AB" w:rsidRDefault="00C04758" w:rsidP="00095774">
            <w:pPr>
              <w:widowControl w:val="0"/>
              <w:ind w:left="568" w:hanging="284"/>
              <w:rPr>
                <w:lang w:eastAsia="ko-KR"/>
              </w:rPr>
            </w:pPr>
            <w:r w:rsidRPr="000022AB">
              <w:rPr>
                <w:lang w:eastAsia="ko-KR"/>
              </w:rPr>
              <w:t>-</w:t>
            </w:r>
            <w:r w:rsidRPr="000022AB">
              <w:rPr>
                <w:lang w:eastAsia="ko-KR"/>
              </w:rPr>
              <w:tab/>
              <w:t>ZOA spread (ZSA) for each CDL model: {5, 10, 15} degrees.</w:t>
            </w:r>
          </w:p>
          <w:p w14:paraId="7683C913" w14:textId="77777777" w:rsidR="00C04758" w:rsidRPr="000022AB" w:rsidRDefault="00C04758" w:rsidP="00095774">
            <w:pPr>
              <w:widowControl w:val="0"/>
              <w:ind w:left="568" w:hanging="284"/>
              <w:rPr>
                <w:lang w:eastAsia="ko-KR"/>
              </w:rPr>
            </w:pPr>
            <w:r w:rsidRPr="000022AB">
              <w:rPr>
                <w:lang w:eastAsia="ko-KR"/>
              </w:rPr>
              <w:t>-</w:t>
            </w:r>
            <w:r w:rsidRPr="000022AB">
              <w:rPr>
                <w:lang w:eastAsia="ko-KR"/>
              </w:rPr>
              <w:tab/>
              <w:t>ZOD spread (ZSD) for each CDL model: {1, 3, 5} degrees.</w:t>
            </w:r>
          </w:p>
          <w:p w14:paraId="38C5CD2C" w14:textId="77777777" w:rsidR="00C04758" w:rsidRPr="000022AB" w:rsidRDefault="00C04758" w:rsidP="00095774">
            <w:pPr>
              <w:rPr>
                <w:lang w:eastAsia="ko-KR"/>
              </w:rPr>
            </w:pPr>
            <w:r w:rsidRPr="000022AB">
              <w:rPr>
                <w:lang w:eastAsia="ko-KR"/>
              </w:rPr>
              <w:t>The angular scaling and translation can be applied to some or all of the azimuth and zenith angles of departure and arrival.</w:t>
            </w:r>
          </w:p>
          <w:p w14:paraId="175CE0C9" w14:textId="77777777" w:rsidR="00C04758" w:rsidRPr="000022AB" w:rsidRDefault="00C04758" w:rsidP="00095774">
            <w:pPr>
              <w:rPr>
                <w:lang w:eastAsia="ko-KR"/>
              </w:rPr>
            </w:pPr>
            <w:r w:rsidRPr="000022AB">
              <w:rPr>
                <w:lang w:eastAsia="ko-KR"/>
              </w:rPr>
              <w:t xml:space="preserve">Note: </w:t>
            </w:r>
            <w:r w:rsidRPr="000022AB">
              <w:rPr>
                <w:color w:val="000000"/>
                <w:lang w:eastAsia="ja-JP"/>
              </w:rPr>
              <w:t>The azimuth angles of</w:t>
            </w:r>
            <w:r w:rsidRPr="000022AB">
              <w:rPr>
                <w:color w:val="000000"/>
                <w:lang w:eastAsia="ko-KR"/>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ϕ</m:t>
                      </m:r>
                    </m:e>
                    <m:sub>
                      <m:r>
                        <w:rPr>
                          <w:rFonts w:ascii="Cambria Math" w:hAnsi="Cambria Math"/>
                          <w:color w:val="000000"/>
                        </w:rPr>
                        <m:t>n,model</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ϕ,model</m:t>
                      </m:r>
                    </m:sub>
                  </m:sSub>
                </m:e>
              </m:d>
              <m:r>
                <w:rPr>
                  <w:rFonts w:ascii="Cambria Math" w:hAnsi="Cambria Math"/>
                  <w:color w:val="000000"/>
                </w:rPr>
                <m:t xml:space="preserve"> </m:t>
              </m:r>
            </m:oMath>
            <w:r w:rsidRPr="000022AB">
              <w:rPr>
                <w:color w:val="000000"/>
                <w:lang w:eastAsia="ko-KR"/>
              </w:rPr>
              <w:t>should be wrapped around to be within [-180, 180] degrees.</w:t>
            </w:r>
          </w:p>
          <w:p w14:paraId="612843A7" w14:textId="77777777" w:rsidR="00C04758" w:rsidRPr="000022AB" w:rsidRDefault="00C04758" w:rsidP="00095774">
            <w:pPr>
              <w:rPr>
                <w:lang w:eastAsia="ko-KR"/>
              </w:rPr>
            </w:pPr>
            <w:r w:rsidRPr="000022AB">
              <w:rPr>
                <w:lang w:eastAsia="ko-KR"/>
              </w:rPr>
              <w:lastRenderedPageBreak/>
              <w:t xml:space="preserve">Note: The azimuth angles may need to be wrapped around to be within [0, 360] degrees, while the zenith angles may need to be clipped to be within [0, 180] degrees. </w:t>
            </w:r>
          </w:p>
          <w:p w14:paraId="60B84631" w14:textId="77777777" w:rsidR="00C04758" w:rsidRPr="000022AB" w:rsidRDefault="00C04758" w:rsidP="00095774">
            <w:r w:rsidRPr="000022AB">
              <w:rPr>
                <w:lang w:eastAsia="ja-JP"/>
              </w:rPr>
              <w:t xml:space="preserve">Note: The resulting scaled </w:t>
            </w:r>
            <w:r w:rsidRPr="000022AB">
              <w:rPr>
                <w:strike/>
                <w:color w:val="FF0000"/>
                <w:lang w:eastAsia="ja-JP"/>
              </w:rPr>
              <w:t>ray</w:t>
            </w:r>
            <w:r w:rsidRPr="000022AB">
              <w:rPr>
                <w:color w:val="FF0000"/>
                <w:lang w:eastAsia="ja-JP"/>
              </w:rPr>
              <w:t xml:space="preserve"> </w:t>
            </w:r>
            <w:r w:rsidRPr="000022AB">
              <w:rPr>
                <w:color w:val="FF0000"/>
              </w:rPr>
              <w:t>cluster</w:t>
            </w:r>
            <w:r w:rsidRPr="000022AB">
              <w:t xml:space="preserve"> </w:t>
            </w:r>
            <w:r w:rsidRPr="000022AB">
              <w:rPr>
                <w:lang w:eastAsia="ja-JP"/>
              </w:rPr>
              <w:t>angle may or may not achieve the desired angle mean and the desired rms angle spread.</w:t>
            </w:r>
          </w:p>
        </w:tc>
      </w:tr>
    </w:tbl>
    <w:p w14:paraId="2973D228" w14:textId="77777777" w:rsidR="00C04758" w:rsidRPr="000022AB" w:rsidRDefault="00C04758" w:rsidP="00C04758">
      <w:pPr>
        <w:pStyle w:val="BodyText"/>
        <w:spacing w:after="0"/>
        <w:rPr>
          <w:rFonts w:eastAsia="DengXian"/>
          <w:highlight w:val="green"/>
          <w:lang w:eastAsia="zh-CN"/>
        </w:rPr>
      </w:pPr>
      <w:r w:rsidRPr="000022AB">
        <w:rPr>
          <w:rFonts w:eastAsia="DengXian"/>
          <w:highlight w:val="green"/>
          <w:lang w:eastAsia="zh-CN"/>
        </w:rPr>
        <w:lastRenderedPageBreak/>
        <w:t>Agreement</w:t>
      </w:r>
    </w:p>
    <w:p w14:paraId="5B520A04"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RAN1 has identified that standard multi-panel glass penetration loss model may require updates at least for 6-24 GHz frequency range. Further discuss changes.</w:t>
      </w:r>
    </w:p>
    <w:p w14:paraId="75573236"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For standard multi-panel glass penetration loss model, study the following model changes:</w:t>
      </w:r>
    </w:p>
    <w:p w14:paraId="2D2E3E00"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1) thickness dependent model without resonation effect</w:t>
      </w:r>
    </w:p>
    <w:p w14:paraId="620D4D8E"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glass</m:t>
            </m:r>
          </m:sub>
        </m:sSub>
        <m:r>
          <m:rPr>
            <m:sty m:val="p"/>
          </m:rPr>
          <w:rPr>
            <w:rFonts w:ascii="Cambria Math" w:eastAsia="DengXian" w:hAnsi="Cambria Math"/>
            <w:lang w:eastAsia="ko-KR"/>
          </w:rPr>
          <m:t>=α∙(2+0.2f)</m:t>
        </m:r>
      </m:oMath>
    </w:p>
    <w:p w14:paraId="33652C55"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where </w:t>
      </w:r>
      <m:oMath>
        <m:r>
          <m:rPr>
            <m:sty m:val="p"/>
          </m:rPr>
          <w:rPr>
            <w:rFonts w:ascii="Cambria Math" w:eastAsia="DengXian" w:hAnsi="Cambria Math"/>
            <w:lang w:eastAsia="ko-KR"/>
          </w:rPr>
          <m:t>α=</m:t>
        </m:r>
        <m:d>
          <m:dPr>
            <m:ctrlPr>
              <w:rPr>
                <w:rFonts w:ascii="Cambria Math" w:eastAsia="DengXian" w:hAnsi="Cambria Math"/>
                <w:lang w:eastAsia="ko-KR"/>
              </w:rPr>
            </m:ctrlPr>
          </m:dPr>
          <m:e>
            <m:f>
              <m:fPr>
                <m:ctrlPr>
                  <w:rPr>
                    <w:rFonts w:ascii="Cambria Math" w:eastAsia="DengXian" w:hAnsi="Cambria Math"/>
                    <w:lang w:eastAsia="ko-KR"/>
                  </w:rPr>
                </m:ctrlPr>
              </m:fPr>
              <m:num>
                <m:f>
                  <m:fPr>
                    <m:ctrlPr>
                      <w:rPr>
                        <w:rFonts w:ascii="Cambria Math" w:eastAsia="DengXian" w:hAnsi="Cambria Math"/>
                        <w:lang w:eastAsia="ko-KR"/>
                      </w:rPr>
                    </m:ctrlPr>
                  </m:fPr>
                  <m:num>
                    <m:sSub>
                      <m:sSubPr>
                        <m:ctrlPr>
                          <w:rPr>
                            <w:rFonts w:ascii="Cambria Math" w:eastAsia="DengXian" w:hAnsi="Cambria Math"/>
                            <w:lang w:eastAsia="ko-KR"/>
                          </w:rPr>
                        </m:ctrlPr>
                      </m:sSubPr>
                      <m:e>
                        <m:r>
                          <m:rPr>
                            <m:sty m:val="p"/>
                          </m:rPr>
                          <w:rPr>
                            <w:rFonts w:ascii="Cambria Math" w:eastAsia="DengXian" w:hAnsi="Cambria Math"/>
                            <w:lang w:eastAsia="ko-KR"/>
                          </w:rPr>
                          <m:t>T</m:t>
                        </m:r>
                      </m:e>
                      <m:sub>
                        <m:r>
                          <m:rPr>
                            <m:sty m:val="p"/>
                          </m:rPr>
                          <w:rPr>
                            <w:rFonts w:ascii="Cambria Math" w:eastAsia="DengXian" w:hAnsi="Cambria Math"/>
                            <w:lang w:eastAsia="ko-KR"/>
                          </w:rPr>
                          <m:t>glass</m:t>
                        </m:r>
                      </m:sub>
                    </m:sSub>
                  </m:num>
                  <m:den>
                    <m:r>
                      <m:rPr>
                        <m:sty m:val="p"/>
                      </m:rPr>
                      <w:rPr>
                        <w:rFonts w:ascii="Cambria Math" w:eastAsia="DengXian" w:hAnsi="Cambria Math"/>
                        <w:lang w:eastAsia="ko-KR"/>
                      </w:rPr>
                      <m:t>3 cm</m:t>
                    </m:r>
                  </m:den>
                </m:f>
                <m:r>
                  <m:rPr>
                    <m:sty m:val="p"/>
                  </m:rPr>
                  <w:rPr>
                    <w:rFonts w:ascii="Cambria Math" w:eastAsia="DengXian" w:hAnsi="Cambria Math"/>
                    <w:lang w:eastAsia="ko-KR"/>
                  </w:rPr>
                  <m:t>+0.4</m:t>
                </m:r>
              </m:num>
              <m:den>
                <m:r>
                  <m:rPr>
                    <m:sty m:val="p"/>
                  </m:rPr>
                  <w:rPr>
                    <w:rFonts w:ascii="Cambria Math" w:eastAsia="DengXian" w:hAnsi="Cambria Math"/>
                    <w:lang w:eastAsia="ko-KR"/>
                  </w:rPr>
                  <m:t>1.4</m:t>
                </m:r>
              </m:den>
            </m:f>
          </m:e>
        </m:d>
      </m:oMath>
    </w:p>
    <w:p w14:paraId="4B629A5C"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Default reference thickness for standard multi-panel glass is 3 cm</w:t>
      </w:r>
    </w:p>
    <w:p w14:paraId="20C8A154"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If model without resonation effect is selected, add note in TR that while glass material measurement may showcase resonation effect as a function of frequency and thickness, the model abstracts away the effect.</w:t>
      </w:r>
    </w:p>
    <w:p w14:paraId="4BE1C831"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2) thickness dependent model with resonation effect</w:t>
      </w:r>
    </w:p>
    <w:p w14:paraId="2FC9CDE1"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glass</m:t>
            </m:r>
          </m:sub>
        </m:sSub>
        <m:r>
          <m:rPr>
            <m:sty m:val="p"/>
          </m:rPr>
          <w:rPr>
            <w:rFonts w:ascii="Cambria Math" w:eastAsia="DengXian" w:hAnsi="Cambria Math"/>
            <w:lang w:eastAsia="ko-KR"/>
          </w:rPr>
          <m:t>=0.08∙α∙f+sin</m:t>
        </m:r>
        <m:d>
          <m:dPr>
            <m:ctrlPr>
              <w:rPr>
                <w:rFonts w:ascii="Cambria Math" w:eastAsia="DengXian" w:hAnsi="Cambria Math"/>
                <w:lang w:eastAsia="ko-KR"/>
              </w:rPr>
            </m:ctrlPr>
          </m:dPr>
          <m:e>
            <m:r>
              <m:rPr>
                <m:sty m:val="p"/>
              </m:rPr>
              <w:rPr>
                <w:rFonts w:ascii="Cambria Math" w:eastAsia="DengXian" w:hAnsi="Cambria Math"/>
                <w:lang w:eastAsia="ko-KR"/>
              </w:rPr>
              <m:t>1.05∙α∙f-7.8</m:t>
            </m:r>
          </m:e>
        </m:d>
        <m:r>
          <m:rPr>
            <m:sty m:val="p"/>
          </m:rPr>
          <w:rPr>
            <w:rFonts w:ascii="Cambria Math" w:eastAsia="DengXian" w:hAnsi="Cambria Math"/>
            <w:lang w:eastAsia="ko-KR"/>
          </w:rPr>
          <m:t>/</m:t>
        </m:r>
        <m:d>
          <m:dPr>
            <m:ctrlPr>
              <w:rPr>
                <w:rFonts w:ascii="Cambria Math" w:eastAsia="DengXian" w:hAnsi="Cambria Math"/>
                <w:lang w:eastAsia="ko-KR"/>
              </w:rPr>
            </m:ctrlPr>
          </m:dPr>
          <m:e>
            <m:r>
              <m:rPr>
                <m:sty m:val="p"/>
              </m:rPr>
              <w:rPr>
                <w:rFonts w:ascii="Cambria Math" w:eastAsia="DengXian" w:hAnsi="Cambria Math"/>
                <w:lang w:eastAsia="ko-KR"/>
              </w:rPr>
              <m:t>α+0.2</m:t>
            </m:r>
          </m:e>
        </m:d>
        <m:r>
          <m:rPr>
            <m:sty m:val="p"/>
          </m:rPr>
          <w:rPr>
            <w:rFonts w:ascii="Cambria Math" w:eastAsia="DengXian" w:hAnsi="Cambria Math"/>
            <w:lang w:eastAsia="ko-KR"/>
          </w:rPr>
          <m:t>-0.3α+1.8</m:t>
        </m:r>
      </m:oMath>
    </w:p>
    <w:p w14:paraId="6BEBEE8D"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For </w:t>
      </w:r>
      <m:oMath>
        <m:r>
          <m:rPr>
            <m:sty m:val="p"/>
          </m:rPr>
          <w:rPr>
            <w:rFonts w:ascii="Cambria Math" w:eastAsia="DengXian" w:hAnsi="Cambria Math"/>
            <w:lang w:eastAsia="ko-KR"/>
          </w:rPr>
          <m:t>α=3</m:t>
        </m:r>
      </m:oMath>
      <w:r w:rsidRPr="000022AB">
        <w:rPr>
          <w:rFonts w:eastAsia="DengXian"/>
          <w:lang w:eastAsia="ko-KR"/>
        </w:rPr>
        <w:t xml:space="preserve">, </w:t>
      </w: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glass</m:t>
            </m:r>
          </m:sub>
        </m:sSub>
        <m:r>
          <m:rPr>
            <m:sty m:val="p"/>
          </m:rPr>
          <w:rPr>
            <w:rFonts w:ascii="Cambria Math" w:eastAsia="DengXian" w:hAnsi="Cambria Math"/>
            <w:lang w:eastAsia="ko-KR"/>
          </w:rPr>
          <m:t>=0.9+ 0.24∙f+sin</m:t>
        </m:r>
        <m:d>
          <m:dPr>
            <m:ctrlPr>
              <w:rPr>
                <w:rFonts w:ascii="Cambria Math" w:eastAsia="DengXian" w:hAnsi="Cambria Math"/>
                <w:lang w:eastAsia="ko-KR"/>
              </w:rPr>
            </m:ctrlPr>
          </m:dPr>
          <m:e>
            <m:r>
              <m:rPr>
                <m:sty m:val="p"/>
              </m:rPr>
              <w:rPr>
                <w:rFonts w:ascii="Cambria Math" w:eastAsia="DengXian" w:hAnsi="Cambria Math"/>
                <w:lang w:eastAsia="ko-KR"/>
              </w:rPr>
              <m:t>3.15∙f-7.8</m:t>
            </m:r>
          </m:e>
        </m:d>
        <m:r>
          <m:rPr>
            <m:sty m:val="p"/>
          </m:rPr>
          <w:rPr>
            <w:rFonts w:ascii="Cambria Math" w:eastAsia="DengXian" w:hAnsi="Cambria Math"/>
            <w:lang w:eastAsia="ko-KR"/>
          </w:rPr>
          <m:t>/3.2</m:t>
        </m:r>
      </m:oMath>
    </w:p>
    <w:p w14:paraId="552B91CE"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where </w:t>
      </w:r>
      <m:oMath>
        <m:r>
          <m:rPr>
            <m:sty m:val="p"/>
          </m:rPr>
          <w:rPr>
            <w:rFonts w:ascii="Cambria Math" w:eastAsia="DengXian" w:hAnsi="Cambria Math"/>
            <w:lang w:eastAsia="ko-KR"/>
          </w:rPr>
          <m:t>α=</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m:rPr>
                        <m:sty m:val="p"/>
                      </m:rPr>
                      <w:rPr>
                        <w:rFonts w:ascii="Cambria Math" w:eastAsia="DengXian" w:hAnsi="Cambria Math"/>
                        <w:lang w:eastAsia="ko-KR"/>
                      </w:rPr>
                      <m:t>T</m:t>
                    </m:r>
                  </m:e>
                  <m:sub>
                    <m:r>
                      <m:rPr>
                        <m:sty m:val="p"/>
                      </m:rPr>
                      <w:rPr>
                        <w:rFonts w:ascii="Cambria Math" w:eastAsia="DengXian" w:hAnsi="Cambria Math"/>
                        <w:lang w:eastAsia="ko-KR"/>
                      </w:rPr>
                      <m:t>glass</m:t>
                    </m:r>
                  </m:sub>
                </m:sSub>
              </m:num>
              <m:den>
                <m:r>
                  <m:rPr>
                    <m:sty m:val="p"/>
                  </m:rPr>
                  <w:rPr>
                    <w:rFonts w:ascii="Cambria Math" w:eastAsia="DengXian" w:hAnsi="Cambria Math"/>
                    <w:lang w:eastAsia="ko-KR"/>
                  </w:rPr>
                  <m:t>1 cm</m:t>
                </m:r>
              </m:den>
            </m:f>
          </m:e>
        </m:d>
      </m:oMath>
    </w:p>
    <w:p w14:paraId="03856BF9"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Default reference thickness for standard multi-panel glass is 3 cm</w:t>
      </w:r>
    </w:p>
    <w:p w14:paraId="308BE4A8"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3) thickness dependent model without resonation effect and with air interface loss</w:t>
      </w:r>
    </w:p>
    <w:p w14:paraId="01CFD987"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glass</m:t>
            </m:r>
          </m:sub>
        </m:sSub>
        <m:r>
          <m:rPr>
            <m:sty m:val="p"/>
          </m:rPr>
          <w:rPr>
            <w:rFonts w:ascii="Cambria Math" w:eastAsia="DengXian" w:hAnsi="Cambria Math"/>
            <w:lang w:eastAsia="ko-KR"/>
          </w:rPr>
          <m:t>=a+b∙</m:t>
        </m:r>
        <m:r>
          <w:rPr>
            <w:rFonts w:ascii="Cambria Math" w:eastAsia="DengXian" w:hAnsi="Cambria Math"/>
            <w:lang w:eastAsia="ko-KR"/>
          </w:rPr>
          <m:t>α∙f</m:t>
        </m:r>
      </m:oMath>
      <w:r w:rsidR="00C04758" w:rsidRPr="000022AB">
        <w:rPr>
          <w:lang w:eastAsia="ko-KR"/>
        </w:rPr>
        <w:t xml:space="preserve">, </w:t>
      </w:r>
      <m:oMath>
        <m:r>
          <w:rPr>
            <w:rFonts w:ascii="Cambria Math" w:eastAsia="DengXian" w:hAnsi="Cambria Math"/>
            <w:lang w:eastAsia="ko-KR"/>
          </w:rPr>
          <m:t>α</m:t>
        </m:r>
        <m:r>
          <m:rPr>
            <m:sty m:val="p"/>
          </m:rPr>
          <w:rPr>
            <w:rFonts w:ascii="Cambria Math" w:eastAsia="DengXian" w:hAnsi="Cambria Math"/>
            <w:lang w:eastAsia="ko-KR"/>
          </w:rPr>
          <m:t>=</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w:rPr>
                        <w:rFonts w:ascii="Cambria Math" w:eastAsia="DengXian" w:hAnsi="Cambria Math"/>
                        <w:lang w:eastAsia="ko-KR"/>
                      </w:rPr>
                      <m:t>T</m:t>
                    </m:r>
                  </m:e>
                  <m:sub>
                    <m:r>
                      <w:rPr>
                        <w:rFonts w:ascii="Cambria Math" w:eastAsia="DengXian" w:hAnsi="Cambria Math"/>
                        <w:lang w:eastAsia="ko-KR"/>
                      </w:rPr>
                      <m:t>glass</m:t>
                    </m:r>
                  </m:sub>
                </m:sSub>
              </m:num>
              <m:den>
                <m:r>
                  <m:rPr>
                    <m:sty m:val="p"/>
                  </m:rPr>
                  <w:rPr>
                    <w:rFonts w:ascii="Cambria Math" w:eastAsia="DengXian" w:hAnsi="Cambria Math"/>
                    <w:lang w:eastAsia="ko-KR"/>
                  </w:rPr>
                  <m:t xml:space="preserve">X </m:t>
                </m:r>
                <m:r>
                  <w:rPr>
                    <w:rFonts w:ascii="Cambria Math" w:eastAsia="DengXian" w:hAnsi="Cambria Math"/>
                    <w:lang w:eastAsia="ko-KR"/>
                  </w:rPr>
                  <m:t>cm</m:t>
                </m:r>
              </m:den>
            </m:f>
          </m:e>
        </m:d>
      </m:oMath>
    </w:p>
    <w:p w14:paraId="1DD8B104"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Where X is the default thickness of the glass.</w:t>
      </w:r>
    </w:p>
    <w:p w14:paraId="1D0B96F0"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Parameters a, b, and X are FFS.</w:t>
      </w:r>
    </w:p>
    <w:p w14:paraId="60AA2D4F" w14:textId="77777777" w:rsidR="00C04758" w:rsidRPr="000022AB" w:rsidRDefault="00C04758">
      <w:pPr>
        <w:pStyle w:val="BodyText"/>
        <w:numPr>
          <w:ilvl w:val="1"/>
          <w:numId w:val="8"/>
        </w:numPr>
        <w:suppressAutoHyphens/>
        <w:overflowPunct/>
        <w:autoSpaceDE/>
        <w:autoSpaceDN/>
        <w:adjustRightInd/>
        <w:spacing w:before="120" w:after="0" w:line="254" w:lineRule="auto"/>
        <w:jc w:val="both"/>
        <w:textAlignment w:val="auto"/>
        <w:rPr>
          <w:rFonts w:eastAsia="DengXian"/>
          <w:lang w:eastAsia="ko-KR"/>
        </w:rPr>
      </w:pPr>
      <w:r w:rsidRPr="000022AB">
        <w:rPr>
          <w:rFonts w:eastAsia="DengXian"/>
          <w:lang w:eastAsia="ko-KR"/>
        </w:rPr>
        <w:t>Note: for all options, consider the impact to overall building exterior penetration loss from the potential changes to glass penetration loss.</w:t>
      </w:r>
    </w:p>
    <w:p w14:paraId="7B990B68" w14:textId="77777777" w:rsidR="00C04758" w:rsidRPr="000022AB" w:rsidRDefault="00C04758" w:rsidP="00C04758">
      <w:pPr>
        <w:rPr>
          <w:rFonts w:eastAsia="DengXian"/>
          <w:highlight w:val="green"/>
        </w:rPr>
      </w:pPr>
    </w:p>
    <w:p w14:paraId="3957A192" w14:textId="77777777" w:rsidR="00C04758" w:rsidRPr="000022AB" w:rsidRDefault="00C04758" w:rsidP="00C04758">
      <w:pPr>
        <w:rPr>
          <w:rFonts w:eastAsia="DengXian"/>
          <w:highlight w:val="green"/>
        </w:rPr>
      </w:pPr>
    </w:p>
    <w:p w14:paraId="71DE4390" w14:textId="77777777" w:rsidR="00C04758" w:rsidRPr="000022AB" w:rsidRDefault="00C04758" w:rsidP="00C04758">
      <w:pPr>
        <w:rPr>
          <w:rFonts w:eastAsia="DengXian"/>
          <w:highlight w:val="green"/>
        </w:rPr>
      </w:pPr>
      <w:r w:rsidRPr="000022AB">
        <w:rPr>
          <w:rFonts w:eastAsia="DengXian"/>
          <w:highlight w:val="green"/>
        </w:rPr>
        <w:t>Agreement</w:t>
      </w:r>
    </w:p>
    <w:p w14:paraId="76D2F03B"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RAN1 has identified that IRR glass penetration loss model may require updates at least for 6-24 GHz frequency range. Further discuss changes For IRR glass penetration loss model, study the following model changes:</w:t>
      </w:r>
    </w:p>
    <w:p w14:paraId="155710A1"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1) coating dependent model without resonation effect</w:t>
      </w:r>
    </w:p>
    <w:p w14:paraId="4825BA71"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=0.11f-0.9</m:t>
        </m:r>
        <m:sSup>
          <m:sSupPr>
            <m:ctrlPr>
              <w:rPr>
                <w:rFonts w:ascii="Cambria Math" w:eastAsia="DengXian" w:hAnsi="Cambria Math"/>
                <w:lang w:eastAsia="ko-KR"/>
              </w:rPr>
            </m:ctrlPr>
          </m:sSupPr>
          <m:e>
            <m:r>
              <m:rPr>
                <m:sty m:val="p"/>
              </m:rPr>
              <w:rPr>
                <w:rFonts w:ascii="Cambria Math" w:eastAsia="DengXian" w:hAnsi="Cambria Math"/>
                <w:lang w:eastAsia="ko-KR"/>
              </w:rPr>
              <m:t>α</m:t>
            </m:r>
          </m:e>
          <m:sup>
            <m:r>
              <m:rPr>
                <m:sty m:val="p"/>
              </m:rPr>
              <w:rPr>
                <w:rFonts w:ascii="Cambria Math" w:eastAsia="DengXian" w:hAnsi="Cambria Math"/>
                <w:lang w:eastAsia="ko-KR"/>
              </w:rPr>
              <m:t>2</m:t>
            </m:r>
          </m:sup>
        </m:sSup>
        <m:r>
          <m:rPr>
            <m:sty m:val="p"/>
          </m:rPr>
          <w:rPr>
            <w:rFonts w:ascii="Cambria Math" w:eastAsia="DengXian" w:hAnsi="Cambria Math"/>
            <w:lang w:eastAsia="ko-KR"/>
          </w:rPr>
          <m:t>+8.3α+18</m:t>
        </m:r>
      </m:oMath>
    </w:p>
    <w:p w14:paraId="6A6E659A"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For </w:t>
      </w:r>
      <m:oMath>
        <m:r>
          <m:rPr>
            <m:sty m:val="p"/>
          </m:rPr>
          <w:rPr>
            <w:rFonts w:ascii="Cambria Math" w:eastAsia="DengXian" w:hAnsi="Cambria Math"/>
            <w:lang w:eastAsia="ko-KR"/>
          </w:rPr>
          <m:t xml:space="preserve">α=1, </m:t>
        </m:r>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=25.4+ 0.11f</m:t>
        </m:r>
      </m:oMath>
    </w:p>
    <w:p w14:paraId="283CBC02"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where </w:t>
      </w:r>
      <m:oMath>
        <m:r>
          <m:rPr>
            <m:sty m:val="p"/>
          </m:rPr>
          <w:rPr>
            <w:rFonts w:ascii="Cambria Math" w:eastAsia="DengXian" w:hAnsi="Cambria Math"/>
            <w:lang w:eastAsia="ko-KR"/>
          </w:rPr>
          <m:t>α=1</m:t>
        </m:r>
      </m:oMath>
      <w:r w:rsidRPr="000022AB">
        <w:rPr>
          <w:rFonts w:eastAsia="DengXian"/>
          <w:lang w:eastAsia="ko-KR"/>
        </w:rPr>
        <w:t xml:space="preserve"> for single silver-coating; </w:t>
      </w:r>
      <m:oMath>
        <m:r>
          <m:rPr>
            <m:sty m:val="p"/>
          </m:rPr>
          <w:rPr>
            <w:rFonts w:ascii="Cambria Math" w:eastAsia="DengXian" w:hAnsi="Cambria Math"/>
            <w:lang w:eastAsia="ko-KR"/>
          </w:rPr>
          <m:t>α=2</m:t>
        </m:r>
      </m:oMath>
      <w:r w:rsidRPr="000022AB">
        <w:rPr>
          <w:rFonts w:eastAsia="DengXian"/>
          <w:lang w:eastAsia="ko-KR"/>
        </w:rPr>
        <w:t xml:space="preserve"> for double silver-coating; </w:t>
      </w:r>
      <m:oMath>
        <m:r>
          <m:rPr>
            <m:sty m:val="p"/>
          </m:rPr>
          <w:rPr>
            <w:rFonts w:ascii="Cambria Math" w:eastAsia="DengXian" w:hAnsi="Cambria Math"/>
            <w:lang w:eastAsia="ko-KR"/>
          </w:rPr>
          <m:t>α=3</m:t>
        </m:r>
      </m:oMath>
      <w:r w:rsidRPr="000022AB">
        <w:rPr>
          <w:rFonts w:eastAsia="DengXian"/>
          <w:lang w:eastAsia="ko-KR"/>
        </w:rPr>
        <w:t xml:space="preserve"> for triple silver-coating.</w:t>
      </w:r>
    </w:p>
    <w:p w14:paraId="3D056441"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Default reference coating for standard multi-panel glass is single coating, i.e. </w:t>
      </w:r>
      <m:oMath>
        <m:r>
          <m:rPr>
            <m:sty m:val="p"/>
          </m:rPr>
          <w:rPr>
            <w:rFonts w:ascii="Cambria Math" w:eastAsia="DengXian" w:hAnsi="Cambria Math"/>
            <w:lang w:eastAsia="ko-KR"/>
          </w:rPr>
          <m:t>α=1</m:t>
        </m:r>
      </m:oMath>
    </w:p>
    <w:p w14:paraId="12E3EF0D"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Default reference thickness for IRR glass is 3 cm</w:t>
      </w:r>
    </w:p>
    <w:p w14:paraId="4D568C9B"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If model without resonation effect is selected, add note in TR that while glass material measurement may showcase resonation effect as a function of frequency and thickness, the model abstracts away the effect.</w:t>
      </w:r>
    </w:p>
    <w:p w14:paraId="0C5CE9B5"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2) coating dependent model with resonation effect</w:t>
      </w:r>
    </w:p>
    <w:p w14:paraId="637E7E99"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=0.11f-3sin</m:t>
        </m:r>
        <m:d>
          <m:dPr>
            <m:ctrlPr>
              <w:rPr>
                <w:rFonts w:ascii="Cambria Math" w:eastAsia="DengXian" w:hAnsi="Cambria Math"/>
                <w:lang w:eastAsia="ko-KR"/>
              </w:rPr>
            </m:ctrlPr>
          </m:dPr>
          <m:e>
            <m:r>
              <m:rPr>
                <m:sty m:val="p"/>
              </m:rPr>
              <w:rPr>
                <w:rFonts w:ascii="Cambria Math" w:eastAsia="DengXian" w:hAnsi="Cambria Math"/>
                <w:lang w:eastAsia="ko-KR"/>
              </w:rPr>
              <m:t>0.5f+1.36</m:t>
            </m:r>
          </m:e>
        </m:d>
        <m:r>
          <m:rPr>
            <m:sty m:val="p"/>
          </m:rPr>
          <w:rPr>
            <w:rFonts w:ascii="Cambria Math" w:eastAsia="DengXian" w:hAnsi="Cambria Math"/>
            <w:lang w:eastAsia="ko-KR"/>
          </w:rPr>
          <m:t>-0.9</m:t>
        </m:r>
        <m:sSup>
          <m:sSupPr>
            <m:ctrlPr>
              <w:rPr>
                <w:rFonts w:ascii="Cambria Math" w:eastAsia="DengXian" w:hAnsi="Cambria Math"/>
                <w:lang w:eastAsia="ko-KR"/>
              </w:rPr>
            </m:ctrlPr>
          </m:sSupPr>
          <m:e>
            <m:r>
              <m:rPr>
                <m:sty m:val="p"/>
              </m:rPr>
              <w:rPr>
                <w:rFonts w:ascii="Cambria Math" w:eastAsia="DengXian" w:hAnsi="Cambria Math"/>
                <w:lang w:eastAsia="ko-KR"/>
              </w:rPr>
              <m:t>α</m:t>
            </m:r>
          </m:e>
          <m:sup>
            <m:r>
              <m:rPr>
                <m:sty m:val="p"/>
              </m:rPr>
              <w:rPr>
                <w:rFonts w:ascii="Cambria Math" w:eastAsia="DengXian" w:hAnsi="Cambria Math"/>
                <w:lang w:eastAsia="ko-KR"/>
              </w:rPr>
              <m:t>2</m:t>
            </m:r>
          </m:sup>
        </m:sSup>
        <m:r>
          <m:rPr>
            <m:sty m:val="p"/>
          </m:rPr>
          <w:rPr>
            <w:rFonts w:ascii="Cambria Math" w:eastAsia="DengXian" w:hAnsi="Cambria Math"/>
            <w:lang w:eastAsia="ko-KR"/>
          </w:rPr>
          <m:t>+8.3α+18</m:t>
        </m:r>
      </m:oMath>
    </w:p>
    <w:p w14:paraId="06CB961E"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For </w:t>
      </w:r>
      <m:oMath>
        <m:r>
          <m:rPr>
            <m:sty m:val="p"/>
          </m:rPr>
          <w:rPr>
            <w:rFonts w:ascii="Cambria Math" w:eastAsia="DengXian" w:hAnsi="Cambria Math"/>
            <w:lang w:eastAsia="ko-KR"/>
          </w:rPr>
          <m:t xml:space="preserve">α=1, </m:t>
        </m:r>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IRRglass</m:t>
            </m:r>
          </m:sub>
        </m:sSub>
        <m:r>
          <m:rPr>
            <m:sty m:val="p"/>
          </m:rPr>
          <w:rPr>
            <w:rFonts w:ascii="Cambria Math" w:eastAsia="DengXian" w:hAnsi="Cambria Math"/>
            <w:lang w:eastAsia="ko-KR"/>
          </w:rPr>
          <m:t>=25.4+ 0.11f-3sin</m:t>
        </m:r>
        <m:d>
          <m:dPr>
            <m:ctrlPr>
              <w:rPr>
                <w:rFonts w:ascii="Cambria Math" w:eastAsia="DengXian" w:hAnsi="Cambria Math"/>
                <w:lang w:eastAsia="ko-KR"/>
              </w:rPr>
            </m:ctrlPr>
          </m:dPr>
          <m:e>
            <m:r>
              <m:rPr>
                <m:sty m:val="p"/>
              </m:rPr>
              <w:rPr>
                <w:rFonts w:ascii="Cambria Math" w:eastAsia="DengXian" w:hAnsi="Cambria Math"/>
                <w:lang w:eastAsia="ko-KR"/>
              </w:rPr>
              <m:t>0.5f+1.36</m:t>
            </m:r>
          </m:e>
        </m:d>
      </m:oMath>
    </w:p>
    <w:p w14:paraId="4B4AAAE7"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lastRenderedPageBreak/>
        <w:t xml:space="preserve">where </w:t>
      </w:r>
      <m:oMath>
        <m:r>
          <m:rPr>
            <m:sty m:val="p"/>
          </m:rPr>
          <w:rPr>
            <w:rFonts w:ascii="Cambria Math" w:eastAsia="DengXian" w:hAnsi="Cambria Math"/>
            <w:lang w:eastAsia="ko-KR"/>
          </w:rPr>
          <m:t>α=1</m:t>
        </m:r>
      </m:oMath>
      <w:r w:rsidRPr="000022AB">
        <w:rPr>
          <w:rFonts w:eastAsia="DengXian"/>
          <w:lang w:eastAsia="ko-KR"/>
        </w:rPr>
        <w:t xml:space="preserve"> for single silver-coating; </w:t>
      </w:r>
      <m:oMath>
        <m:r>
          <m:rPr>
            <m:sty m:val="p"/>
          </m:rPr>
          <w:rPr>
            <w:rFonts w:ascii="Cambria Math" w:eastAsia="DengXian" w:hAnsi="Cambria Math"/>
            <w:lang w:eastAsia="ko-KR"/>
          </w:rPr>
          <m:t>α=2</m:t>
        </m:r>
      </m:oMath>
      <w:r w:rsidRPr="000022AB">
        <w:rPr>
          <w:rFonts w:eastAsia="DengXian"/>
          <w:lang w:eastAsia="ko-KR"/>
        </w:rPr>
        <w:t xml:space="preserve"> for double silver-coating; </w:t>
      </w:r>
      <m:oMath>
        <m:r>
          <m:rPr>
            <m:sty m:val="p"/>
          </m:rPr>
          <w:rPr>
            <w:rFonts w:ascii="Cambria Math" w:eastAsia="DengXian" w:hAnsi="Cambria Math"/>
            <w:lang w:eastAsia="ko-KR"/>
          </w:rPr>
          <m:t>α=3</m:t>
        </m:r>
      </m:oMath>
      <w:r w:rsidRPr="000022AB">
        <w:rPr>
          <w:rFonts w:eastAsia="DengXian"/>
          <w:lang w:eastAsia="ko-KR"/>
        </w:rPr>
        <w:t xml:space="preserve"> for triple silver-coating.</w:t>
      </w:r>
    </w:p>
    <w:p w14:paraId="0A8B4DFE"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Default reference coating for IRR glass is single coating, i.e. </w:t>
      </w:r>
      <m:oMath>
        <m:r>
          <m:rPr>
            <m:sty m:val="p"/>
          </m:rPr>
          <w:rPr>
            <w:rFonts w:ascii="Cambria Math" w:eastAsia="DengXian" w:hAnsi="Cambria Math"/>
            <w:lang w:eastAsia="ko-KR"/>
          </w:rPr>
          <m:t>α=1</m:t>
        </m:r>
      </m:oMath>
    </w:p>
    <w:p w14:paraId="1D3BB63C"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3) thickness dependent model without resonation effect and with air interface loss</w:t>
      </w:r>
    </w:p>
    <w:p w14:paraId="16CACEAD"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I</m:t>
            </m:r>
            <m:r>
              <w:rPr>
                <w:rFonts w:ascii="Cambria Math" w:eastAsia="DengXian" w:hAnsi="Cambria Math"/>
                <w:lang w:eastAsia="zh-CN"/>
              </w:rPr>
              <m:t>RR</m:t>
            </m:r>
            <m:r>
              <m:rPr>
                <m:sty m:val="p"/>
              </m:rPr>
              <w:rPr>
                <w:rFonts w:ascii="Cambria Math" w:eastAsia="DengXian" w:hAnsi="Cambria Math"/>
                <w:lang w:eastAsia="ko-KR"/>
              </w:rPr>
              <m:t>glass</m:t>
            </m:r>
          </m:sub>
        </m:sSub>
        <m:r>
          <m:rPr>
            <m:sty m:val="p"/>
          </m:rPr>
          <w:rPr>
            <w:rFonts w:ascii="Cambria Math" w:eastAsia="DengXian" w:hAnsi="Cambria Math"/>
            <w:lang w:eastAsia="ko-KR"/>
          </w:rPr>
          <m:t>=a+b∙</m:t>
        </m:r>
        <m:r>
          <w:rPr>
            <w:rFonts w:ascii="Cambria Math" w:eastAsia="DengXian" w:hAnsi="Cambria Math"/>
            <w:lang w:eastAsia="ko-KR"/>
          </w:rPr>
          <m:t>α∙f</m:t>
        </m:r>
      </m:oMath>
      <w:r w:rsidR="00C04758" w:rsidRPr="000022AB">
        <w:rPr>
          <w:lang w:eastAsia="ko-KR"/>
        </w:rPr>
        <w:t xml:space="preserve">, </w:t>
      </w:r>
      <m:oMath>
        <m:r>
          <w:rPr>
            <w:rFonts w:ascii="Cambria Math" w:eastAsia="DengXian" w:hAnsi="Cambria Math"/>
            <w:lang w:eastAsia="ko-KR"/>
          </w:rPr>
          <m:t>α</m:t>
        </m:r>
        <m:r>
          <m:rPr>
            <m:sty m:val="p"/>
          </m:rPr>
          <w:rPr>
            <w:rFonts w:ascii="Cambria Math" w:eastAsia="DengXian" w:hAnsi="Cambria Math"/>
            <w:lang w:eastAsia="ko-KR"/>
          </w:rPr>
          <m:t>=</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w:rPr>
                        <w:rFonts w:ascii="Cambria Math" w:eastAsia="DengXian" w:hAnsi="Cambria Math"/>
                        <w:lang w:eastAsia="ko-KR"/>
                      </w:rPr>
                      <m:t>T</m:t>
                    </m:r>
                  </m:e>
                  <m:sub>
                    <m:r>
                      <w:rPr>
                        <w:rFonts w:ascii="Cambria Math" w:eastAsia="DengXian" w:hAnsi="Cambria Math"/>
                        <w:lang w:eastAsia="ko-KR"/>
                      </w:rPr>
                      <m:t>I</m:t>
                    </m:r>
                    <m:r>
                      <w:rPr>
                        <w:rFonts w:ascii="Cambria Math" w:eastAsia="DengXian" w:hAnsi="Cambria Math"/>
                        <w:lang w:eastAsia="zh-CN"/>
                      </w:rPr>
                      <m:t>RR</m:t>
                    </m:r>
                    <m:r>
                      <w:rPr>
                        <w:rFonts w:ascii="Cambria Math" w:eastAsia="DengXian" w:hAnsi="Cambria Math"/>
                        <w:lang w:eastAsia="ko-KR"/>
                      </w:rPr>
                      <m:t>glass</m:t>
                    </m:r>
                  </m:sub>
                </m:sSub>
              </m:num>
              <m:den>
                <m:r>
                  <m:rPr>
                    <m:sty m:val="p"/>
                  </m:rPr>
                  <w:rPr>
                    <w:rFonts w:ascii="Cambria Math" w:eastAsia="DengXian" w:hAnsi="Cambria Math"/>
                    <w:lang w:eastAsia="ko-KR"/>
                  </w:rPr>
                  <m:t xml:space="preserve">X </m:t>
                </m:r>
                <m:r>
                  <w:rPr>
                    <w:rFonts w:ascii="Cambria Math" w:eastAsia="DengXian" w:hAnsi="Cambria Math"/>
                    <w:lang w:eastAsia="ko-KR"/>
                  </w:rPr>
                  <m:t>cm</m:t>
                </m:r>
              </m:den>
            </m:f>
          </m:e>
        </m:d>
      </m:oMath>
    </w:p>
    <w:p w14:paraId="7D678322"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Where X is the default thickness of the glass.</w:t>
      </w:r>
    </w:p>
    <w:p w14:paraId="071EA9B7" w14:textId="77777777" w:rsidR="00C04758" w:rsidRPr="000022AB" w:rsidRDefault="00C04758">
      <w:pPr>
        <w:pStyle w:val="BodyText"/>
        <w:numPr>
          <w:ilvl w:val="2"/>
          <w:numId w:val="8"/>
        </w:numPr>
        <w:suppressAutoHyphens/>
        <w:overflowPunct/>
        <w:autoSpaceDE/>
        <w:autoSpaceDN/>
        <w:adjustRightInd/>
        <w:spacing w:before="120" w:after="0" w:line="254" w:lineRule="auto"/>
        <w:jc w:val="both"/>
        <w:textAlignment w:val="auto"/>
        <w:rPr>
          <w:rFonts w:eastAsia="DengXian"/>
          <w:lang w:eastAsia="ko-KR"/>
        </w:rPr>
      </w:pPr>
      <w:r w:rsidRPr="000022AB">
        <w:rPr>
          <w:rFonts w:eastAsia="DengXian"/>
          <w:lang w:eastAsia="ko-KR"/>
        </w:rPr>
        <w:t>Parameters a, b, and X are FFS.</w:t>
      </w:r>
    </w:p>
    <w:p w14:paraId="3E61766C" w14:textId="77777777" w:rsidR="00C04758" w:rsidRPr="000022AB" w:rsidRDefault="00C04758">
      <w:pPr>
        <w:pStyle w:val="BodyText"/>
        <w:numPr>
          <w:ilvl w:val="1"/>
          <w:numId w:val="8"/>
        </w:numPr>
        <w:suppressAutoHyphens/>
        <w:overflowPunct/>
        <w:autoSpaceDE/>
        <w:autoSpaceDN/>
        <w:adjustRightInd/>
        <w:spacing w:before="120" w:after="0" w:line="254" w:lineRule="auto"/>
        <w:jc w:val="both"/>
        <w:textAlignment w:val="auto"/>
        <w:rPr>
          <w:rFonts w:eastAsia="DengXian"/>
          <w:lang w:eastAsia="ko-KR"/>
        </w:rPr>
      </w:pPr>
      <w:r w:rsidRPr="000022AB">
        <w:rPr>
          <w:rFonts w:eastAsia="DengXian"/>
          <w:lang w:eastAsia="ko-KR"/>
        </w:rPr>
        <w:t>Note: for all options, consider the impact to overall building exterior penetration loss from the potential changes to glass penetration loss.</w:t>
      </w:r>
    </w:p>
    <w:p w14:paraId="3C08D5C4"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FFS: whether and how to incorporate thickness dependent affect for the IRR model. In this context, incorporation of thickness impact is considered a minor refinement of option 1 or 2 to better match the measurement data.</w:t>
      </w:r>
    </w:p>
    <w:p w14:paraId="39FD9373" w14:textId="77777777" w:rsidR="00C04758" w:rsidRPr="000022AB" w:rsidRDefault="00C04758" w:rsidP="00C04758">
      <w:pPr>
        <w:rPr>
          <w:rFonts w:eastAsia="DengXian"/>
        </w:rPr>
      </w:pPr>
    </w:p>
    <w:p w14:paraId="500E750C" w14:textId="77777777" w:rsidR="00C04758" w:rsidRPr="000022AB" w:rsidRDefault="00C04758" w:rsidP="00C04758">
      <w:pPr>
        <w:rPr>
          <w:rFonts w:eastAsia="DengXian"/>
          <w:highlight w:val="green"/>
        </w:rPr>
      </w:pPr>
      <w:r w:rsidRPr="000022AB">
        <w:rPr>
          <w:rFonts w:eastAsia="DengXian"/>
          <w:highlight w:val="green"/>
        </w:rPr>
        <w:t>Agreement</w:t>
      </w:r>
    </w:p>
    <w:p w14:paraId="55AD3822"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Discuss further on potential update of concrete penetration model based on measurement provided by companies.</w:t>
      </w:r>
    </w:p>
    <w:p w14:paraId="714F43F8"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For updates of the concrete penetration loss model, further study between the following model changes:</w:t>
      </w:r>
    </w:p>
    <w:p w14:paraId="08EF7636"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1) model with no separate air to interface insertion loss</w:t>
      </w:r>
    </w:p>
    <w:p w14:paraId="6596A57F" w14:textId="77777777" w:rsidR="00C04758" w:rsidRPr="000022AB" w:rsidRDefault="00000000">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L</m:t>
            </m:r>
          </m:e>
          <m:sub>
            <m:r>
              <w:rPr>
                <w:rFonts w:ascii="Cambria Math" w:eastAsia="DengXian" w:hAnsi="Cambria Math"/>
                <w:lang w:eastAsia="ko-KR"/>
              </w:rPr>
              <m:t>concrete</m:t>
            </m:r>
          </m:sub>
        </m:sSub>
        <m:r>
          <m:rPr>
            <m:sty m:val="p"/>
          </m:rPr>
          <w:rPr>
            <w:rFonts w:ascii="Cambria Math" w:eastAsia="DengXian" w:hAnsi="Cambria Math"/>
            <w:lang w:eastAsia="ko-KR"/>
          </w:rPr>
          <m:t>=</m:t>
        </m:r>
        <m:r>
          <w:rPr>
            <w:rFonts w:ascii="Cambria Math" w:eastAsia="DengXian" w:hAnsi="Cambria Math"/>
            <w:lang w:eastAsia="ko-KR"/>
          </w:rPr>
          <m:t>α</m:t>
        </m:r>
        <m:r>
          <m:rPr>
            <m:sty m:val="p"/>
          </m:rPr>
          <w:rPr>
            <w:rFonts w:ascii="Cambria Math" w:eastAsia="DengXian" w:hAnsi="Cambria Math"/>
            <w:lang w:eastAsia="ko-KR"/>
          </w:rPr>
          <m:t>(5+4</m:t>
        </m:r>
        <m:r>
          <w:rPr>
            <w:rFonts w:ascii="Cambria Math" w:eastAsia="DengXian" w:hAnsi="Cambria Math"/>
            <w:lang w:eastAsia="ko-KR"/>
          </w:rPr>
          <m:t>f</m:t>
        </m:r>
        <m:r>
          <m:rPr>
            <m:sty m:val="p"/>
          </m:rPr>
          <w:rPr>
            <w:rFonts w:ascii="Cambria Math" w:eastAsia="DengXian" w:hAnsi="Cambria Math"/>
            <w:lang w:eastAsia="ko-KR"/>
          </w:rPr>
          <m:t>)</m:t>
        </m:r>
      </m:oMath>
    </w:p>
    <w:p w14:paraId="5F57D599"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m:oMath>
        <m:r>
          <w:rPr>
            <w:rFonts w:ascii="Cambria Math" w:eastAsia="DengXian" w:hAnsi="Cambria Math"/>
            <w:lang w:eastAsia="ko-KR"/>
          </w:rPr>
          <m:t>α</m:t>
        </m:r>
        <m:r>
          <m:rPr>
            <m:sty m:val="p"/>
          </m:rPr>
          <w:rPr>
            <w:rFonts w:ascii="Cambria Math" w:eastAsia="DengXian" w:hAnsi="Cambria Math"/>
            <w:lang w:eastAsia="ko-KR"/>
          </w:rPr>
          <m:t>=</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w:rPr>
                        <w:rFonts w:ascii="Cambria Math" w:eastAsia="DengXian" w:hAnsi="Cambria Math"/>
                        <w:lang w:eastAsia="ko-KR"/>
                      </w:rPr>
                      <m:t>T</m:t>
                    </m:r>
                  </m:e>
                  <m:sub>
                    <m:r>
                      <w:rPr>
                        <w:rFonts w:ascii="Cambria Math" w:eastAsia="DengXian" w:hAnsi="Cambria Math"/>
                        <w:lang w:eastAsia="ko-KR"/>
                      </w:rPr>
                      <m:t>concrete</m:t>
                    </m:r>
                  </m:sub>
                </m:sSub>
              </m:num>
              <m:den>
                <m:r>
                  <m:rPr>
                    <m:sty m:val="p"/>
                  </m:rPr>
                  <w:rPr>
                    <w:rFonts w:ascii="Cambria Math" w:eastAsia="DengXian" w:hAnsi="Cambria Math"/>
                    <w:lang w:eastAsia="ko-KR"/>
                  </w:rPr>
                  <m:t xml:space="preserve">23 </m:t>
                </m:r>
                <m:r>
                  <w:rPr>
                    <w:rFonts w:ascii="Cambria Math" w:eastAsia="DengXian" w:hAnsi="Cambria Math"/>
                    <w:lang w:eastAsia="ko-KR"/>
                  </w:rPr>
                  <m:t>cm</m:t>
                </m:r>
              </m:den>
            </m:f>
          </m:e>
        </m:d>
      </m:oMath>
    </w:p>
    <w:p w14:paraId="47AA2DF7"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Default reference thickness for concrete is 23 cm</w:t>
      </w:r>
    </w:p>
    <w:p w14:paraId="66B23F56"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2) model with separate air to interface insertion loss</w:t>
      </w:r>
    </w:p>
    <w:p w14:paraId="5F34A194" w14:textId="77777777" w:rsidR="00C04758" w:rsidRPr="000022AB" w:rsidRDefault="00000000">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L</m:t>
            </m:r>
          </m:e>
          <m:sub>
            <m:r>
              <w:rPr>
                <w:rFonts w:ascii="Cambria Math" w:eastAsia="DengXian" w:hAnsi="Cambria Math"/>
                <w:lang w:eastAsia="ko-KR"/>
              </w:rPr>
              <m:t>concrete</m:t>
            </m:r>
          </m:sub>
        </m:sSub>
        <m:r>
          <m:rPr>
            <m:sty m:val="p"/>
          </m:rPr>
          <w:rPr>
            <w:rFonts w:ascii="Cambria Math" w:eastAsia="DengXian" w:hAnsi="Cambria Math"/>
            <w:lang w:eastAsia="ko-KR"/>
          </w:rPr>
          <m:t>=1.4+4.6</m:t>
        </m:r>
        <m:r>
          <w:rPr>
            <w:rFonts w:ascii="Cambria Math" w:eastAsia="DengXian" w:hAnsi="Cambria Math"/>
            <w:lang w:eastAsia="ko-KR"/>
          </w:rPr>
          <m:t>αf</m:t>
        </m:r>
      </m:oMath>
    </w:p>
    <w:p w14:paraId="012794B8"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m:oMath>
        <m:r>
          <w:rPr>
            <w:rFonts w:ascii="Cambria Math" w:eastAsia="DengXian" w:hAnsi="Cambria Math"/>
            <w:lang w:eastAsia="ko-KR"/>
          </w:rPr>
          <m:t>α</m:t>
        </m:r>
        <m:r>
          <m:rPr>
            <m:sty m:val="p"/>
          </m:rPr>
          <w:rPr>
            <w:rFonts w:ascii="Cambria Math" w:eastAsia="DengXian" w:hAnsi="Cambria Math"/>
            <w:lang w:eastAsia="ko-KR"/>
          </w:rPr>
          <m:t>=</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w:rPr>
                        <w:rFonts w:ascii="Cambria Math" w:eastAsia="DengXian" w:hAnsi="Cambria Math"/>
                        <w:lang w:eastAsia="ko-KR"/>
                      </w:rPr>
                      <m:t>T</m:t>
                    </m:r>
                  </m:e>
                  <m:sub>
                    <m:r>
                      <w:rPr>
                        <w:rFonts w:ascii="Cambria Math" w:eastAsia="DengXian" w:hAnsi="Cambria Math"/>
                        <w:lang w:eastAsia="ko-KR"/>
                      </w:rPr>
                      <m:t>concrete</m:t>
                    </m:r>
                  </m:sub>
                </m:sSub>
              </m:num>
              <m:den>
                <m:r>
                  <m:rPr>
                    <m:sty m:val="p"/>
                  </m:rPr>
                  <w:rPr>
                    <w:rFonts w:ascii="Cambria Math" w:eastAsia="DengXian" w:hAnsi="Cambria Math"/>
                    <w:lang w:eastAsia="ko-KR"/>
                  </w:rPr>
                  <m:t>23</m:t>
                </m:r>
                <m:r>
                  <w:rPr>
                    <w:rFonts w:ascii="Cambria Math" w:eastAsia="DengXian" w:hAnsi="Cambria Math"/>
                    <w:lang w:eastAsia="ko-KR"/>
                  </w:rPr>
                  <m:t>cm</m:t>
                </m:r>
              </m:den>
            </m:f>
          </m:e>
        </m:d>
      </m:oMath>
    </w:p>
    <w:p w14:paraId="6681042C" w14:textId="77777777" w:rsidR="00C04758" w:rsidRPr="000022AB" w:rsidRDefault="00C04758">
      <w:pPr>
        <w:pStyle w:val="BodyText"/>
        <w:numPr>
          <w:ilvl w:val="3"/>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Default reference thickness for concrete is 23 cm</w:t>
      </w:r>
    </w:p>
    <w:p w14:paraId="7E8A0810" w14:textId="77777777" w:rsidR="00C04758" w:rsidRPr="000022AB" w:rsidRDefault="00C04758" w:rsidP="00C04758">
      <w:pPr>
        <w:pStyle w:val="BodyText"/>
        <w:spacing w:before="120" w:after="0"/>
        <w:ind w:left="2160"/>
        <w:rPr>
          <w:rFonts w:eastAsia="DengXian"/>
          <w:lang w:eastAsia="ko-KR"/>
        </w:rPr>
      </w:pPr>
      <w:r w:rsidRPr="000022AB">
        <w:rPr>
          <w:rFonts w:eastAsia="DengXian"/>
          <w:lang w:eastAsia="ko-KR"/>
        </w:rPr>
        <w:t>Note: for all options, consider the impact to overall building exterior penetration loss from the potential changes to concrete penetration loss.</w:t>
      </w:r>
    </w:p>
    <w:p w14:paraId="106451B1" w14:textId="77777777" w:rsidR="00C04758" w:rsidRPr="000022AB" w:rsidRDefault="00C04758" w:rsidP="00C04758">
      <w:pPr>
        <w:rPr>
          <w:rFonts w:eastAsia="DengXian"/>
        </w:rPr>
      </w:pPr>
    </w:p>
    <w:p w14:paraId="739E9AC9" w14:textId="77777777" w:rsidR="00C04758" w:rsidRPr="000022AB" w:rsidRDefault="00C04758" w:rsidP="00C04758">
      <w:pPr>
        <w:rPr>
          <w:rFonts w:eastAsia="DengXian"/>
          <w:highlight w:val="green"/>
        </w:rPr>
      </w:pPr>
      <w:r w:rsidRPr="000022AB">
        <w:rPr>
          <w:rFonts w:eastAsia="DengXian"/>
          <w:highlight w:val="green"/>
        </w:rPr>
        <w:t>Agreement</w:t>
      </w:r>
    </w:p>
    <w:p w14:paraId="26A506A9"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Discuss further on potential introduction of new material mode “cinder block” penetration model based on measurement provided by companies for concrete based walls.</w:t>
      </w:r>
    </w:p>
    <w:p w14:paraId="23FD3BC4" w14:textId="77777777" w:rsidR="00C04758" w:rsidRPr="000022AB" w:rsidRDefault="00C04758" w:rsidP="00C04758">
      <w:pPr>
        <w:rPr>
          <w:rFonts w:eastAsia="DengXian"/>
        </w:rPr>
      </w:pPr>
    </w:p>
    <w:p w14:paraId="44EA94C9" w14:textId="77777777" w:rsidR="00C04758" w:rsidRPr="000022AB" w:rsidRDefault="00C04758" w:rsidP="00C04758">
      <w:pPr>
        <w:rPr>
          <w:rFonts w:eastAsia="DengXian"/>
          <w:highlight w:val="green"/>
        </w:rPr>
      </w:pPr>
      <w:r w:rsidRPr="000022AB">
        <w:rPr>
          <w:rFonts w:eastAsia="DengXian"/>
          <w:highlight w:val="green"/>
        </w:rPr>
        <w:t>Agreement</w:t>
      </w:r>
    </w:p>
    <w:p w14:paraId="765AC0E7"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Discuss further on potential update of wood penetration loss model based on measurement provided by companies. The following is an example of a potential update:</w:t>
      </w:r>
    </w:p>
    <w:p w14:paraId="12A74E9D"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1) thickness dependent model without air interface loss</w:t>
      </w:r>
    </w:p>
    <w:p w14:paraId="377F97B4"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L</m:t>
            </m:r>
          </m:e>
          <m:sub>
            <m:r>
              <w:rPr>
                <w:rFonts w:ascii="Cambria Math" w:eastAsia="DengXian" w:hAnsi="Cambria Math"/>
                <w:lang w:eastAsia="ko-KR"/>
              </w:rPr>
              <m:t>wood</m:t>
            </m:r>
          </m:sub>
        </m:sSub>
        <m:r>
          <m:rPr>
            <m:sty m:val="p"/>
          </m:rPr>
          <w:rPr>
            <w:rFonts w:ascii="Cambria Math" w:eastAsia="DengXian" w:hAnsi="Cambria Math"/>
            <w:lang w:eastAsia="ko-KR"/>
          </w:rPr>
          <m:t>=</m:t>
        </m:r>
        <m:r>
          <w:rPr>
            <w:rFonts w:ascii="Cambria Math" w:eastAsia="DengXian" w:hAnsi="Cambria Math"/>
            <w:lang w:eastAsia="ko-KR"/>
          </w:rPr>
          <m:t>α</m:t>
        </m:r>
        <m:r>
          <m:rPr>
            <m:sty m:val="p"/>
          </m:rPr>
          <w:rPr>
            <w:rFonts w:ascii="Cambria Math" w:eastAsia="DengXian" w:hAnsi="Cambria Math"/>
            <w:lang w:eastAsia="ko-KR"/>
          </w:rPr>
          <m:t>(4.85+0.12</m:t>
        </m:r>
        <m:r>
          <w:rPr>
            <w:rFonts w:ascii="Cambria Math" w:eastAsia="DengXian" w:hAnsi="Cambria Math"/>
            <w:lang w:eastAsia="ko-KR"/>
          </w:rPr>
          <m:t>f</m:t>
        </m:r>
        <m:r>
          <m:rPr>
            <m:sty m:val="p"/>
          </m:rPr>
          <w:rPr>
            <w:rFonts w:ascii="Cambria Math" w:eastAsia="DengXian" w:hAnsi="Cambria Math"/>
            <w:lang w:eastAsia="ko-KR"/>
          </w:rPr>
          <m:t>)</m:t>
        </m:r>
      </m:oMath>
    </w:p>
    <w:p w14:paraId="34EBB6D9"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r>
          <w:rPr>
            <w:rFonts w:ascii="Cambria Math" w:eastAsia="DengXian" w:hAnsi="Cambria Math"/>
            <w:lang w:eastAsia="ko-KR"/>
          </w:rPr>
          <m:t>α</m:t>
        </m:r>
        <m:r>
          <m:rPr>
            <m:sty m:val="p"/>
          </m:rPr>
          <w:rPr>
            <w:rFonts w:ascii="Cambria Math" w:eastAsia="DengXian" w:hAnsi="Cambria Math"/>
            <w:lang w:eastAsia="ko-KR"/>
          </w:rPr>
          <m:t>=</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w:rPr>
                        <w:rFonts w:ascii="Cambria Math" w:eastAsia="DengXian" w:hAnsi="Cambria Math"/>
                        <w:lang w:eastAsia="ko-KR"/>
                      </w:rPr>
                      <m:t>T</m:t>
                    </m:r>
                  </m:e>
                  <m:sub>
                    <m:r>
                      <w:rPr>
                        <w:rFonts w:ascii="Cambria Math" w:eastAsia="DengXian" w:hAnsi="Cambria Math"/>
                        <w:lang w:eastAsia="ko-KR"/>
                      </w:rPr>
                      <m:t>wood</m:t>
                    </m:r>
                  </m:sub>
                </m:sSub>
              </m:num>
              <m:den>
                <m:r>
                  <m:rPr>
                    <m:sty m:val="p"/>
                  </m:rPr>
                  <w:rPr>
                    <w:rFonts w:ascii="Cambria Math" w:eastAsia="DengXian" w:hAnsi="Cambria Math"/>
                    <w:lang w:eastAsia="ko-KR"/>
                  </w:rPr>
                  <m:t>6c</m:t>
                </m:r>
                <m:r>
                  <w:rPr>
                    <w:rFonts w:ascii="Cambria Math" w:eastAsia="DengXian" w:hAnsi="Cambria Math"/>
                    <w:lang w:eastAsia="ko-KR"/>
                  </w:rPr>
                  <m:t>m</m:t>
                </m:r>
              </m:den>
            </m:f>
          </m:e>
        </m:d>
      </m:oMath>
    </w:p>
    <w:p w14:paraId="51D2703B"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Default reference thickness for wood is 6 cm</w:t>
      </w:r>
    </w:p>
    <w:p w14:paraId="112879A1"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Option 2) thickness dependent model with air interface loss</w:t>
      </w:r>
    </w:p>
    <w:p w14:paraId="58CEC212" w14:textId="77777777" w:rsidR="00C04758" w:rsidRPr="000022AB" w:rsidRDefault="00000000">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m:oMath>
        <m:sSub>
          <m:sSubPr>
            <m:ctrlPr>
              <w:rPr>
                <w:rFonts w:ascii="Cambria Math" w:eastAsia="DengXian" w:hAnsi="Cambria Math"/>
                <w:lang w:eastAsia="ko-KR"/>
              </w:rPr>
            </m:ctrlPr>
          </m:sSubPr>
          <m:e>
            <m:r>
              <m:rPr>
                <m:sty m:val="p"/>
              </m:rPr>
              <w:rPr>
                <w:rFonts w:ascii="Cambria Math" w:eastAsia="DengXian" w:hAnsi="Cambria Math"/>
                <w:lang w:eastAsia="ko-KR"/>
              </w:rPr>
              <m:t>L</m:t>
            </m:r>
          </m:e>
          <m:sub>
            <m:r>
              <m:rPr>
                <m:sty m:val="p"/>
              </m:rPr>
              <w:rPr>
                <w:rFonts w:ascii="Cambria Math" w:eastAsia="DengXian" w:hAnsi="Cambria Math"/>
                <w:lang w:eastAsia="ko-KR"/>
              </w:rPr>
              <m:t>w</m:t>
            </m:r>
            <m:r>
              <w:rPr>
                <w:rFonts w:ascii="Cambria Math" w:eastAsia="DengXian" w:hAnsi="Cambria Math"/>
                <w:lang w:eastAsia="zh-CN"/>
              </w:rPr>
              <m:t>ood</m:t>
            </m:r>
          </m:sub>
        </m:sSub>
        <m:r>
          <m:rPr>
            <m:sty m:val="p"/>
          </m:rPr>
          <w:rPr>
            <w:rFonts w:ascii="Cambria Math" w:eastAsia="DengXian" w:hAnsi="Cambria Math"/>
            <w:lang w:eastAsia="ko-KR"/>
          </w:rPr>
          <m:t>=a+b∙</m:t>
        </m:r>
        <m:r>
          <w:rPr>
            <w:rFonts w:ascii="Cambria Math" w:eastAsia="DengXian" w:hAnsi="Cambria Math"/>
            <w:lang w:eastAsia="ko-KR"/>
          </w:rPr>
          <m:t>α∙f</m:t>
        </m:r>
      </m:oMath>
    </w:p>
    <w:p w14:paraId="0EF8094E"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lang w:eastAsia="ko-KR"/>
        </w:rPr>
        <w:t xml:space="preserve"> </w:t>
      </w:r>
      <m:oMath>
        <m:r>
          <w:rPr>
            <w:rFonts w:ascii="Cambria Math" w:eastAsia="DengXian" w:hAnsi="Cambria Math"/>
            <w:lang w:eastAsia="ko-KR"/>
          </w:rPr>
          <m:t>α</m:t>
        </m:r>
        <m:r>
          <m:rPr>
            <m:sty m:val="p"/>
          </m:rPr>
          <w:rPr>
            <w:rFonts w:ascii="Cambria Math" w:eastAsia="DengXian" w:hAnsi="Cambria Math"/>
            <w:lang w:eastAsia="ko-KR"/>
          </w:rPr>
          <m:t>=</m:t>
        </m:r>
        <m:d>
          <m:dPr>
            <m:ctrlPr>
              <w:rPr>
                <w:rFonts w:ascii="Cambria Math" w:eastAsia="DengXian" w:hAnsi="Cambria Math"/>
                <w:lang w:eastAsia="ko-KR"/>
              </w:rPr>
            </m:ctrlPr>
          </m:dPr>
          <m:e>
            <m:f>
              <m:fPr>
                <m:ctrlPr>
                  <w:rPr>
                    <w:rFonts w:ascii="Cambria Math" w:eastAsia="DengXian" w:hAnsi="Cambria Math"/>
                    <w:lang w:eastAsia="ko-KR"/>
                  </w:rPr>
                </m:ctrlPr>
              </m:fPr>
              <m:num>
                <m:sSub>
                  <m:sSubPr>
                    <m:ctrlPr>
                      <w:rPr>
                        <w:rFonts w:ascii="Cambria Math" w:eastAsia="DengXian" w:hAnsi="Cambria Math"/>
                        <w:lang w:eastAsia="ko-KR"/>
                      </w:rPr>
                    </m:ctrlPr>
                  </m:sSubPr>
                  <m:e>
                    <m:r>
                      <w:rPr>
                        <w:rFonts w:ascii="Cambria Math" w:eastAsia="DengXian" w:hAnsi="Cambria Math"/>
                        <w:lang w:eastAsia="ko-KR"/>
                      </w:rPr>
                      <m:t>T</m:t>
                    </m:r>
                  </m:e>
                  <m:sub>
                    <m:r>
                      <w:rPr>
                        <w:rFonts w:ascii="Cambria Math" w:eastAsia="DengXian" w:hAnsi="Cambria Math"/>
                        <w:lang w:eastAsia="ko-KR"/>
                      </w:rPr>
                      <m:t>wood</m:t>
                    </m:r>
                  </m:sub>
                </m:sSub>
              </m:num>
              <m:den>
                <m:r>
                  <m:rPr>
                    <m:sty m:val="p"/>
                  </m:rPr>
                  <w:rPr>
                    <w:rFonts w:ascii="Cambria Math" w:eastAsia="DengXian" w:hAnsi="Cambria Math"/>
                    <w:lang w:eastAsia="ko-KR"/>
                  </w:rPr>
                  <m:t xml:space="preserve">X </m:t>
                </m:r>
                <m:r>
                  <w:rPr>
                    <w:rFonts w:ascii="Cambria Math" w:eastAsia="DengXian" w:hAnsi="Cambria Math"/>
                    <w:lang w:eastAsia="ko-KR"/>
                  </w:rPr>
                  <m:t>cm</m:t>
                </m:r>
              </m:den>
            </m:f>
          </m:e>
        </m:d>
      </m:oMath>
    </w:p>
    <w:p w14:paraId="5C89A3DD"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Where X is the default thickness of the wood.</w:t>
      </w:r>
    </w:p>
    <w:p w14:paraId="27604DC6" w14:textId="77777777" w:rsidR="00C04758" w:rsidRPr="000022AB" w:rsidRDefault="00C04758">
      <w:pPr>
        <w:pStyle w:val="BodyText"/>
        <w:numPr>
          <w:ilvl w:val="2"/>
          <w:numId w:val="8"/>
        </w:numPr>
        <w:suppressAutoHyphens/>
        <w:overflowPunct/>
        <w:autoSpaceDE/>
        <w:autoSpaceDN/>
        <w:adjustRightInd/>
        <w:spacing w:before="120" w:after="0" w:line="254" w:lineRule="auto"/>
        <w:jc w:val="both"/>
        <w:textAlignment w:val="auto"/>
        <w:rPr>
          <w:rFonts w:eastAsia="DengXian"/>
          <w:lang w:eastAsia="ko-KR"/>
        </w:rPr>
      </w:pPr>
      <w:r w:rsidRPr="000022AB">
        <w:rPr>
          <w:rFonts w:eastAsia="DengXian"/>
          <w:lang w:eastAsia="ko-KR"/>
        </w:rPr>
        <w:lastRenderedPageBreak/>
        <w:t>Parameters a, b, and X are FFS.</w:t>
      </w:r>
    </w:p>
    <w:p w14:paraId="34945B67" w14:textId="77777777" w:rsidR="00C04758" w:rsidRPr="000022AB" w:rsidRDefault="00C04758" w:rsidP="00C04758">
      <w:pPr>
        <w:pStyle w:val="BodyText"/>
        <w:suppressAutoHyphens/>
        <w:spacing w:after="0" w:line="254" w:lineRule="auto"/>
        <w:rPr>
          <w:rFonts w:eastAsia="DengXian"/>
          <w:highlight w:val="green"/>
          <w:lang w:eastAsia="zh-CN"/>
        </w:rPr>
      </w:pPr>
      <w:r w:rsidRPr="000022AB">
        <w:rPr>
          <w:rFonts w:eastAsia="DengXian"/>
          <w:highlight w:val="green"/>
          <w:lang w:eastAsia="zh-CN"/>
        </w:rPr>
        <w:t>Agreement</w:t>
      </w:r>
    </w:p>
    <w:p w14:paraId="3A835A48" w14:textId="77777777" w:rsidR="00C04758" w:rsidRPr="000022AB" w:rsidRDefault="00C04758" w:rsidP="00C04758">
      <w:pPr>
        <w:pStyle w:val="BodyText"/>
        <w:suppressAutoHyphens/>
        <w:spacing w:after="0" w:line="254" w:lineRule="auto"/>
        <w:rPr>
          <w:rFonts w:eastAsia="DengXian"/>
          <w:lang w:eastAsia="ko-KR"/>
        </w:rPr>
      </w:pPr>
      <w:r w:rsidRPr="000022AB">
        <w:rPr>
          <w:rFonts w:eastAsia="DengXian"/>
          <w:lang w:eastAsia="ko-KR"/>
        </w:rPr>
        <w:t xml:space="preserve">Discuss further on whether to introduce additional model to handle LOS probability impact from vegetation for </w:t>
      </w:r>
      <w:proofErr w:type="spellStart"/>
      <w:r w:rsidRPr="000022AB">
        <w:rPr>
          <w:rFonts w:eastAsia="DengXian"/>
          <w:lang w:eastAsia="ko-KR"/>
        </w:rPr>
        <w:t>SMa</w:t>
      </w:r>
      <w:proofErr w:type="spellEnd"/>
      <w:r w:rsidRPr="000022AB">
        <w:rPr>
          <w:rFonts w:eastAsia="DengXian"/>
          <w:lang w:eastAsia="ko-KR"/>
        </w:rPr>
        <w:t xml:space="preserve"> </w:t>
      </w:r>
      <w:r w:rsidRPr="000022AB">
        <w:rPr>
          <w:rFonts w:eastAsia="DengXian"/>
          <w:color w:val="000000"/>
          <w:lang w:eastAsia="ko-KR"/>
        </w:rPr>
        <w:t>and details of the additional modeling component.</w:t>
      </w:r>
    </w:p>
    <w:p w14:paraId="4723FA5D" w14:textId="77777777" w:rsidR="00C04758" w:rsidRPr="000022AB" w:rsidRDefault="00C04758" w:rsidP="00C04758">
      <w:pPr>
        <w:pStyle w:val="BodyText"/>
        <w:spacing w:after="0"/>
      </w:pPr>
      <w:r w:rsidRPr="000022AB">
        <w:t>For suburban scenario, the down-select among the following LOS probability</w:t>
      </w:r>
    </w:p>
    <w:p w14:paraId="4A48A18B" w14:textId="77777777" w:rsidR="00C04758" w:rsidRPr="000022AB" w:rsidRDefault="00C04758">
      <w:pPr>
        <w:pStyle w:val="BodyText"/>
        <w:numPr>
          <w:ilvl w:val="0"/>
          <w:numId w:val="35"/>
        </w:numPr>
        <w:suppressAutoHyphens/>
        <w:overflowPunct/>
        <w:autoSpaceDE/>
        <w:autoSpaceDN/>
        <w:adjustRightInd/>
        <w:spacing w:after="0" w:line="254" w:lineRule="auto"/>
        <w:jc w:val="both"/>
        <w:textAlignment w:val="auto"/>
        <w:rPr>
          <w:lang w:eastAsia="zh-CN"/>
        </w:rPr>
      </w:pPr>
      <w:r w:rsidRPr="000022AB">
        <w:rPr>
          <w:lang w:eastAsia="zh-CN"/>
        </w:rPr>
        <w:t>Option 1)</w:t>
      </w:r>
    </w:p>
    <w:p w14:paraId="5F6A3094" w14:textId="77777777" w:rsidR="00C04758" w:rsidRPr="000022AB" w:rsidRDefault="00000000" w:rsidP="00C04758">
      <w:pPr>
        <w:pStyle w:val="BodyText"/>
        <w:spacing w:after="0"/>
        <w:jc w:val="center"/>
        <w:rPr>
          <w:lang w:eastAsia="zh-CN"/>
        </w:rPr>
      </w:pPr>
      <m:oMathPara>
        <m:oMath>
          <m:sSub>
            <m:sSubPr>
              <m:ctrlPr>
                <w:rPr>
                  <w:rFonts w:ascii="Cambria Math" w:hAnsi="Cambria Math"/>
                  <w:i/>
                  <w:iCs/>
                  <w:lang w:eastAsia="zh-CN"/>
                </w:rPr>
              </m:ctrlPr>
            </m:sSubPr>
            <m:e>
              <m:r>
                <w:rPr>
                  <w:rFonts w:ascii="Cambria Math" w:hAnsi="Cambria Math"/>
                  <w:lang w:eastAsia="zh-CN"/>
                </w:rPr>
                <m:t>Pr</m:t>
              </m:r>
            </m:e>
            <m:sub>
              <m:r>
                <w:rPr>
                  <w:rFonts w:ascii="Cambria Math" w:hAnsi="Cambria Math"/>
                  <w:lang w:eastAsia="zh-CN"/>
                </w:rPr>
                <m:t>LOS</m:t>
              </m:r>
            </m:sub>
          </m:sSub>
          <m:r>
            <w:rPr>
              <w:rFonts w:ascii="Cambria Math" w:hAnsi="Cambria Math"/>
              <w:lang w:eastAsia="zh-CN"/>
            </w:rPr>
            <m:t>=exp(-</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2D-out</m:t>
                  </m:r>
                </m:sub>
              </m:sSub>
              <m:r>
                <w:rPr>
                  <w:rFonts w:ascii="Cambria Math" w:hAnsi="Cambria Math"/>
                  <w:lang w:eastAsia="zh-CN"/>
                </w:rPr>
                <m:t>-10</m:t>
              </m:r>
            </m:num>
            <m:den>
              <m:r>
                <w:rPr>
                  <w:rFonts w:ascii="Cambria Math" w:hAnsi="Cambria Math"/>
                  <w:lang w:eastAsia="zh-CN"/>
                </w:rPr>
                <m:t>exp(0.02044</m:t>
              </m:r>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BS</m:t>
                  </m:r>
                </m:sub>
              </m:sSub>
              <m:r>
                <w:rPr>
                  <w:rFonts w:ascii="Cambria Math" w:hAnsi="Cambria Math"/>
                  <w:lang w:eastAsia="zh-CN"/>
                </w:rPr>
                <m:t>+5.746)</m:t>
              </m:r>
            </m:den>
          </m:f>
          <m:r>
            <w:rPr>
              <w:rFonts w:ascii="Cambria Math" w:hAnsi="Cambria Math"/>
              <w:lang w:eastAsia="zh-CN"/>
            </w:rPr>
            <m:t>)</m:t>
          </m:r>
        </m:oMath>
      </m:oMathPara>
    </w:p>
    <w:p w14:paraId="07D68ADD" w14:textId="77777777" w:rsidR="00C04758" w:rsidRPr="000022AB" w:rsidRDefault="00C04758" w:rsidP="00C04758">
      <w:pPr>
        <w:pStyle w:val="BodyText"/>
        <w:spacing w:after="0"/>
        <w:jc w:val="center"/>
        <w:rPr>
          <w:lang w:eastAsia="zh-CN"/>
        </w:rPr>
      </w:pPr>
    </w:p>
    <w:p w14:paraId="4C9A05BE" w14:textId="77777777" w:rsidR="00C04758" w:rsidRPr="000022AB" w:rsidRDefault="00C04758">
      <w:pPr>
        <w:pStyle w:val="BodyText"/>
        <w:numPr>
          <w:ilvl w:val="0"/>
          <w:numId w:val="35"/>
        </w:numPr>
        <w:suppressAutoHyphens/>
        <w:overflowPunct/>
        <w:autoSpaceDE/>
        <w:autoSpaceDN/>
        <w:adjustRightInd/>
        <w:spacing w:after="0" w:line="254" w:lineRule="auto"/>
        <w:jc w:val="both"/>
        <w:textAlignment w:val="auto"/>
        <w:rPr>
          <w:lang w:eastAsia="zh-CN"/>
        </w:rPr>
      </w:pPr>
      <w:r w:rsidRPr="000022AB">
        <w:rPr>
          <w:lang w:eastAsia="zh-CN"/>
        </w:rPr>
        <w:t>Option 2)</w:t>
      </w:r>
    </w:p>
    <w:p w14:paraId="4BDB3279" w14:textId="77777777" w:rsidR="00C04758" w:rsidRPr="002C1247" w:rsidRDefault="00000000" w:rsidP="00C04758">
      <w:pPr>
        <w:jc w:val="center"/>
        <w:rPr>
          <w:rFonts w:eastAsia="DengXian"/>
        </w:rPr>
      </w:pPr>
      <m:oMathPara>
        <m:oMath>
          <m:sSub>
            <m:sSubPr>
              <m:ctrlPr>
                <w:rPr>
                  <w:rFonts w:ascii="Cambria Math" w:hAnsi="Cambria Math"/>
                </w:rPr>
              </m:ctrlPr>
            </m:sSubPr>
            <m:e>
              <m:r>
                <w:rPr>
                  <w:rFonts w:ascii="Cambria Math" w:hAnsi="Cambria Math"/>
                </w:rPr>
                <m:t>P</m:t>
              </m:r>
            </m:e>
            <m:sub>
              <m:r>
                <m:rPr>
                  <m:sty m:val="p"/>
                </m:rPr>
                <w:rPr>
                  <w:rFonts w:ascii="Cambria Math" w:hAnsi="Cambria Math"/>
                </w:rPr>
                <m:t>LOS</m:t>
              </m:r>
            </m:sub>
          </m:sSub>
          <m:r>
            <m:rPr>
              <m:sty m:val="p"/>
            </m:rP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 xml:space="preserve"> </m:t>
                    </m:r>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m:t>
                        </m:r>
                      </m:sub>
                    </m:sSub>
                    <m:r>
                      <w:rPr>
                        <w:rFonts w:ascii="Cambria Math" w:hAnsi="Cambria Math"/>
                      </w:rPr>
                      <m:t>≤10</m:t>
                    </m:r>
                    <m:ctrlPr>
                      <w:rPr>
                        <w:rFonts w:ascii="Cambria Math" w:eastAsia="Cambria Math" w:hAnsi="Cambria Math"/>
                        <w:i/>
                      </w:rPr>
                    </m:ctrlPr>
                  </m:e>
                </m:mr>
                <m:mr>
                  <m:e>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commercial</m:t>
                                    </m:r>
                                  </m:sub>
                                </m:sSub>
                              </m:den>
                            </m:f>
                          </m:e>
                        </m:d>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residential</m:t>
                                        </m:r>
                                      </m:sub>
                                    </m:sSub>
                                  </m:den>
                                </m:f>
                              </m:e>
                            </m:d>
                          </m:e>
                        </m:func>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rPr>
                                          <m:t>2D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vegetation</m:t>
                                        </m:r>
                                      </m:sub>
                                    </m:sSub>
                                  </m:den>
                                </m:f>
                              </m:e>
                            </m:d>
                          </m:e>
                        </m:func>
                      </m:e>
                    </m:func>
                    <m:r>
                      <w:rPr>
                        <w:rFonts w:ascii="Cambria Math" w:hAnsi="Cambria Math"/>
                      </w:rPr>
                      <m:t xml:space="preserve">, </m:t>
                    </m:r>
                    <m:ctrlPr>
                      <w:rPr>
                        <w:rFonts w:ascii="Cambria Math" w:eastAsia="Cambria Math" w:hAnsi="Cambria Math"/>
                        <w:i/>
                      </w:rPr>
                    </m:ctrlPr>
                  </m:e>
                  <m:e>
                    <m:sSub>
                      <m:sSubPr>
                        <m:ctrlPr>
                          <w:rPr>
                            <w:rFonts w:ascii="Cambria Math" w:hAnsi="Cambria Math"/>
                            <w:i/>
                            <w:lang w:eastAsia="ja-JP"/>
                          </w:rPr>
                        </m:ctrlPr>
                      </m:sSubPr>
                      <m:e>
                        <m:r>
                          <w:rPr>
                            <w:rFonts w:ascii="Cambria Math" w:hAnsi="Cambria Math"/>
                            <w:lang w:eastAsia="ja-JP"/>
                          </w:rPr>
                          <m:t>d</m:t>
                        </m:r>
                      </m:e>
                      <m:sub>
                        <m:r>
                          <m:rPr>
                            <m:sty m:val="p"/>
                          </m:rPr>
                          <w:rPr>
                            <w:rFonts w:ascii="Cambria Math" w:hAnsi="Cambria Math"/>
                            <w:lang w:eastAsia="ja-JP"/>
                          </w:rPr>
                          <m:t>2D</m:t>
                        </m:r>
                      </m:sub>
                    </m:sSub>
                    <m:r>
                      <w:rPr>
                        <w:rFonts w:ascii="Cambria Math" w:hAnsi="Cambria Math"/>
                      </w:rPr>
                      <m:t>&gt;10</m:t>
                    </m:r>
                  </m:e>
                </m:mr>
              </m:m>
            </m:e>
          </m:d>
        </m:oMath>
      </m:oMathPara>
    </w:p>
    <w:p w14:paraId="332C2DBD" w14:textId="77777777" w:rsidR="00C04758" w:rsidRPr="002C1247" w:rsidRDefault="00C04758" w:rsidP="00C04758">
      <w:pPr>
        <w:jc w:val="center"/>
        <w:rPr>
          <w:rFonts w:eastAsia="DengXian"/>
        </w:rPr>
      </w:pPr>
    </w:p>
    <w:p w14:paraId="40E38713" w14:textId="77777777" w:rsidR="00C04758" w:rsidRPr="002C1247" w:rsidRDefault="00000000" w:rsidP="00C04758">
      <w:pPr>
        <w:jc w:val="center"/>
        <w:rPr>
          <w:rFonts w:eastAsia="DengXian"/>
        </w:rPr>
      </w:pPr>
      <m:oMathPara>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commercial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commercial</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m:rPr>
                              <m:sty m:val="p"/>
                            </m:rPr>
                            <w:rPr>
                              <w:rFonts w:ascii="Cambria Math" w:hAnsi="Cambria Math"/>
                            </w:rPr>
                            <m:t>commericial</m:t>
                          </m:r>
                        </m:sub>
                      </m:sSub>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i/>
                    </w:rPr>
                  </m:ctrlPr>
                </m:sSubPr>
                <m:e>
                  <m:r>
                    <w:rPr>
                      <w:rFonts w:ascii="Cambria Math" w:hAnsi="Cambria Math"/>
                    </w:rPr>
                    <m:t>h</m:t>
                  </m:r>
                </m:e>
                <m:sub>
                  <m:r>
                    <m:rPr>
                      <m:sty m:val="p"/>
                    </m:rPr>
                    <w:rPr>
                      <w:rFonts w:ascii="Cambria Math" w:hAnsi="Cambria Math"/>
                    </w:rPr>
                    <m:t>commercial</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den>
          </m:f>
        </m:oMath>
      </m:oMathPara>
    </w:p>
    <w:p w14:paraId="73C1AE74" w14:textId="77777777" w:rsidR="00C04758" w:rsidRPr="002C1247" w:rsidRDefault="00000000" w:rsidP="00C04758">
      <w:pPr>
        <w:jc w:val="center"/>
        <w:rPr>
          <w:rFonts w:eastAsia="DengXian"/>
        </w:rPr>
      </w:pPr>
      <m:oMathPara>
        <m:oMath>
          <m:sSub>
            <m:sSubPr>
              <m:ctrlPr>
                <w:rPr>
                  <w:rFonts w:ascii="Cambria Math" w:hAnsi="Cambria Math"/>
                  <w:i/>
                </w:rPr>
              </m:ctrlPr>
            </m:sSubPr>
            <m:e>
              <m:r>
                <w:rPr>
                  <w:rFonts w:ascii="Cambria Math" w:hAnsi="Cambria Math"/>
                </w:rPr>
                <m:t>k</m:t>
              </m:r>
            </m:e>
            <m:sub>
              <m:r>
                <m:rPr>
                  <m:sty m:val="p"/>
                </m:rPr>
                <w:rPr>
                  <w:rFonts w:ascii="Cambria Math" w:hAnsi="Cambria Math"/>
                </w:rPr>
                <m:t>residential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residential</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m:rPr>
                              <m:sty m:val="p"/>
                            </m:rPr>
                            <w:rPr>
                              <w:rFonts w:ascii="Cambria Math" w:hAnsi="Cambria Math"/>
                            </w:rPr>
                            <m:t>residential</m:t>
                          </m:r>
                        </m:sub>
                      </m:sSub>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i/>
                    </w:rPr>
                  </m:ctrlPr>
                </m:sSubPr>
                <m:e>
                  <m:r>
                    <w:rPr>
                      <w:rFonts w:ascii="Cambria Math" w:hAnsi="Cambria Math"/>
                    </w:rPr>
                    <m:t>h</m:t>
                  </m:r>
                </m:e>
                <m:sub>
                  <m:r>
                    <m:rPr>
                      <m:sty m:val="p"/>
                    </m:rPr>
                    <w:rPr>
                      <w:rFonts w:ascii="Cambria Math" w:hAnsi="Cambria Math"/>
                    </w:rPr>
                    <m:t>residential</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den>
          </m:f>
        </m:oMath>
      </m:oMathPara>
    </w:p>
    <w:p w14:paraId="684E8E13" w14:textId="77777777" w:rsidR="00C04758" w:rsidRPr="002C1247" w:rsidRDefault="00000000" w:rsidP="00C04758">
      <w:pPr>
        <w:jc w:val="center"/>
        <w:rPr>
          <w:rFonts w:eastAsia="DengXian"/>
        </w:rPr>
      </w:pPr>
      <m:oMathPara>
        <m:oMath>
          <m:sSub>
            <m:sSubPr>
              <m:ctrlPr>
                <w:rPr>
                  <w:rFonts w:ascii="Cambria Math" w:hAnsi="Cambria Math"/>
                  <w:i/>
                </w:rPr>
              </m:ctrlPr>
            </m:sSubPr>
            <m:e>
              <m:r>
                <w:rPr>
                  <w:rFonts w:ascii="Cambria Math" w:hAnsi="Cambria Math"/>
                </w:rPr>
                <m:t>k</m:t>
              </m:r>
            </m:e>
            <m:sub>
              <m:r>
                <m:rPr>
                  <m:sty m:val="p"/>
                </m:rPr>
                <w:rPr>
                  <w:rFonts w:ascii="Cambria Math" w:hAnsi="Cambria Math"/>
                </w:rPr>
                <m:t>vegetation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m:rPr>
                      <m:sty m:val="p"/>
                    </m:rPr>
                    <w:rPr>
                      <w:rFonts w:ascii="Cambria Math" w:hAnsi="Cambria Math"/>
                    </w:rPr>
                    <m:t>residential</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r</m:t>
                          </m:r>
                        </m:e>
                        <m:sub>
                          <m:r>
                            <m:rPr>
                              <m:sty m:val="p"/>
                            </m:rPr>
                            <w:rPr>
                              <w:rFonts w:ascii="Cambria Math" w:hAnsi="Cambria Math"/>
                            </w:rPr>
                            <m:t>residential</m:t>
                          </m:r>
                        </m:sub>
                      </m:sSub>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num>
            <m:den>
              <m:sSub>
                <m:sSubPr>
                  <m:ctrlPr>
                    <w:rPr>
                      <w:rFonts w:ascii="Cambria Math" w:hAnsi="Cambria Math"/>
                      <w:i/>
                    </w:rPr>
                  </m:ctrlPr>
                </m:sSubPr>
                <m:e>
                  <m:r>
                    <w:rPr>
                      <w:rFonts w:ascii="Cambria Math" w:hAnsi="Cambria Math"/>
                    </w:rPr>
                    <m:t>h</m:t>
                  </m:r>
                </m:e>
                <m:sub>
                  <m:r>
                    <m:rPr>
                      <m:sty m:val="p"/>
                    </m:rPr>
                    <w:rPr>
                      <w:rFonts w:ascii="Cambria Math" w:hAnsi="Cambria Math"/>
                    </w:rPr>
                    <m:t>residential</m:t>
                  </m:r>
                </m:sub>
              </m:sSub>
              <m:r>
                <w:rPr>
                  <w:rFonts w:ascii="Cambria Math" w:hAnsi="Cambria Math"/>
                </w:rPr>
                <m:t>-</m:t>
              </m:r>
              <m:sSub>
                <m:sSubPr>
                  <m:ctrlPr>
                    <w:rPr>
                      <w:rFonts w:ascii="Cambria Math" w:hAnsi="Cambria Math"/>
                      <w:i/>
                    </w:rPr>
                  </m:ctrlPr>
                </m:sSubPr>
                <m:e>
                  <m:r>
                    <w:rPr>
                      <w:rFonts w:ascii="Cambria Math" w:hAnsi="Cambria Math"/>
                    </w:rPr>
                    <m:t>h</m:t>
                  </m:r>
                </m:e>
                <m:sub>
                  <m:r>
                    <m:rPr>
                      <m:sty m:val="p"/>
                    </m:rPr>
                    <w:rPr>
                      <w:rFonts w:ascii="Cambria Math" w:hAnsi="Cambria Math"/>
                    </w:rPr>
                    <m:t>UT</m:t>
                  </m:r>
                </m:sub>
              </m:sSub>
            </m:den>
          </m:f>
        </m:oMath>
      </m:oMathPara>
    </w:p>
    <w:p w14:paraId="28AD6B83" w14:textId="77777777" w:rsidR="00C04758" w:rsidRPr="002C1247" w:rsidRDefault="00000000" w:rsidP="00C04758">
      <w:pPr>
        <w:jc w:val="center"/>
        <w:rPr>
          <w:rFonts w:eastAsia="DengXian"/>
        </w:rPr>
      </w:pPr>
      <m:oMathPara>
        <m:oMath>
          <m:sSub>
            <m:sSubPr>
              <m:ctrlPr>
                <w:rPr>
                  <w:rFonts w:ascii="Cambria Math" w:hAnsi="Cambria Math"/>
                  <w:i/>
                </w:rPr>
              </m:ctrlPr>
            </m:sSubPr>
            <m:e>
              <m:r>
                <w:rPr>
                  <w:rFonts w:ascii="Cambria Math" w:hAnsi="Cambria Math"/>
                </w:rPr>
                <m:t>d</m:t>
              </m:r>
            </m:e>
            <m:sub>
              <m:r>
                <m:rPr>
                  <m:sty m:val="p"/>
                </m:rPr>
                <w:rPr>
                  <w:rFonts w:ascii="Cambria Math" w:hAnsi="Cambria Math"/>
                </w:rPr>
                <m:t>commercial,residential,vegetation</m:t>
              </m:r>
            </m:sub>
          </m:sSub>
          <m:r>
            <w:rPr>
              <w:rFonts w:ascii="Cambria Math" w:hAnsi="Cambria Math"/>
            </w:rPr>
            <m:t>=</m:t>
          </m:r>
          <m:r>
            <m:rPr>
              <m:sty m:val="p"/>
            </m:rPr>
            <w:rPr>
              <w:rFonts w:ascii="Cambria Math" w:hAnsi="Cambria Math"/>
            </w:rPr>
            <m:t>clutter bin size</m:t>
          </m:r>
        </m:oMath>
      </m:oMathPara>
    </w:p>
    <w:p w14:paraId="200236B1" w14:textId="77777777" w:rsidR="00C04758" w:rsidRPr="002C1247" w:rsidRDefault="00000000" w:rsidP="00C04758">
      <w:pPr>
        <w:jc w:val="center"/>
        <w:rPr>
          <w:rFonts w:eastAsia="DengXian"/>
        </w:rPr>
      </w:pPr>
      <m:oMathPara>
        <m:oMath>
          <m:sSub>
            <m:sSubPr>
              <m:ctrlPr>
                <w:rPr>
                  <w:rFonts w:ascii="Cambria Math" w:hAnsi="Cambria Math"/>
                  <w:i/>
                </w:rPr>
              </m:ctrlPr>
            </m:sSubPr>
            <m:e>
              <m:r>
                <w:rPr>
                  <w:rFonts w:ascii="Cambria Math" w:hAnsi="Cambria Math"/>
                </w:rPr>
                <m:t>r</m:t>
              </m:r>
            </m:e>
            <m:sub>
              <m:r>
                <m:rPr>
                  <m:sty m:val="p"/>
                </m:rPr>
                <w:rPr>
                  <w:rFonts w:ascii="Cambria Math" w:hAnsi="Cambria Math"/>
                </w:rPr>
                <m:t>commercial,residential,vegetation</m:t>
              </m:r>
            </m:sub>
          </m:sSub>
          <m:r>
            <w:rPr>
              <w:rFonts w:ascii="Cambria Math" w:hAnsi="Cambria Math"/>
            </w:rPr>
            <m:t>=</m:t>
          </m:r>
          <m:r>
            <m:rPr>
              <m:sty m:val="p"/>
            </m:rPr>
            <w:rPr>
              <w:rFonts w:ascii="Cambria Math" w:hAnsi="Cambria Math"/>
            </w:rPr>
            <m:t>clutter density</m:t>
          </m:r>
        </m:oMath>
      </m:oMathPara>
    </w:p>
    <w:p w14:paraId="0FF8DD53" w14:textId="77777777" w:rsidR="00C04758" w:rsidRPr="002C1247" w:rsidRDefault="00000000" w:rsidP="00C04758">
      <w:pPr>
        <w:jc w:val="center"/>
        <w:rPr>
          <w:rFonts w:eastAsia="DengXian"/>
        </w:rPr>
      </w:pPr>
      <m:oMathPara>
        <m:oMath>
          <m:sSub>
            <m:sSubPr>
              <m:ctrlPr>
                <w:rPr>
                  <w:rFonts w:ascii="Cambria Math" w:hAnsi="Cambria Math"/>
                  <w:i/>
                </w:rPr>
              </m:ctrlPr>
            </m:sSubPr>
            <m:e>
              <m:r>
                <w:rPr>
                  <w:rFonts w:ascii="Cambria Math" w:hAnsi="Cambria Math"/>
                </w:rPr>
                <m:t>h</m:t>
              </m:r>
            </m:e>
            <m:sub>
              <m:r>
                <m:rPr>
                  <m:sty m:val="p"/>
                </m:rPr>
                <w:rPr>
                  <w:rFonts w:ascii="Cambria Math" w:hAnsi="Cambria Math"/>
                </w:rPr>
                <m:t>commercial,residential,vegetation</m:t>
              </m:r>
            </m:sub>
          </m:sSub>
          <m:r>
            <w:rPr>
              <w:rFonts w:ascii="Cambria Math" w:hAnsi="Cambria Math"/>
            </w:rPr>
            <m:t>=</m:t>
          </m:r>
          <m:r>
            <m:rPr>
              <m:sty m:val="p"/>
            </m:rPr>
            <w:rPr>
              <w:rFonts w:ascii="Cambria Math" w:hAnsi="Cambria Math"/>
            </w:rPr>
            <m:t>clutter height</m:t>
          </m:r>
        </m:oMath>
      </m:oMathPara>
    </w:p>
    <w:p w14:paraId="594F7565" w14:textId="77777777" w:rsidR="00C04758" w:rsidRPr="000022AB" w:rsidRDefault="00C04758" w:rsidP="00C04758">
      <w:pPr>
        <w:pStyle w:val="BodyText"/>
        <w:spacing w:after="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8"/>
        <w:gridCol w:w="5310"/>
      </w:tblGrid>
      <w:tr w:rsidR="00C04758" w:rsidRPr="000022AB" w14:paraId="382BCA78" w14:textId="77777777" w:rsidTr="00095774">
        <w:trPr>
          <w:trHeight w:val="306"/>
          <w:jc w:val="center"/>
        </w:trPr>
        <w:tc>
          <w:tcPr>
            <w:tcW w:w="2848" w:type="dxa"/>
            <w:shd w:val="clear" w:color="auto" w:fill="D9D9D9"/>
          </w:tcPr>
          <w:p w14:paraId="58577F07" w14:textId="77777777" w:rsidR="00C04758" w:rsidRPr="002C1247" w:rsidRDefault="00C04758" w:rsidP="00095774">
            <w:pPr>
              <w:pStyle w:val="TAH"/>
              <w:rPr>
                <w:rFonts w:ascii="Times New Roman" w:hAnsi="Times New Roman"/>
                <w:sz w:val="20"/>
              </w:rPr>
            </w:pPr>
            <w:r w:rsidRPr="002C1247">
              <w:rPr>
                <w:rFonts w:ascii="Times New Roman" w:hAnsi="Times New Roman"/>
                <w:sz w:val="20"/>
              </w:rPr>
              <w:t>Parameter</w:t>
            </w:r>
          </w:p>
        </w:tc>
        <w:tc>
          <w:tcPr>
            <w:tcW w:w="5310" w:type="dxa"/>
            <w:shd w:val="clear" w:color="auto" w:fill="D9D9D9"/>
          </w:tcPr>
          <w:p w14:paraId="2FB1197E" w14:textId="77777777" w:rsidR="00C04758" w:rsidRPr="002C1247" w:rsidRDefault="00C04758" w:rsidP="00095774">
            <w:pPr>
              <w:pStyle w:val="TAH"/>
              <w:rPr>
                <w:rFonts w:ascii="Times New Roman" w:hAnsi="Times New Roman"/>
                <w:sz w:val="20"/>
              </w:rPr>
            </w:pPr>
          </w:p>
        </w:tc>
      </w:tr>
      <w:tr w:rsidR="00C04758" w:rsidRPr="000022AB" w14:paraId="68F8460A" w14:textId="77777777" w:rsidTr="00095774">
        <w:trPr>
          <w:trHeight w:val="452"/>
          <w:jc w:val="center"/>
        </w:trPr>
        <w:tc>
          <w:tcPr>
            <w:tcW w:w="2848" w:type="dxa"/>
          </w:tcPr>
          <w:p w14:paraId="03033351" w14:textId="77777777" w:rsidR="00C04758" w:rsidRPr="002C1247" w:rsidRDefault="00000000" w:rsidP="00095774">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d</m:t>
                    </m:r>
                  </m:e>
                  <m:sub>
                    <m:r>
                      <m:rPr>
                        <m:sty m:val="p"/>
                      </m:rPr>
                      <w:rPr>
                        <w:rFonts w:ascii="Cambria Math" w:hAnsi="Cambria Math"/>
                        <w:sz w:val="20"/>
                      </w:rPr>
                      <m:t>commercial,residential,vegetation</m:t>
                    </m:r>
                  </m:sub>
                </m:sSub>
              </m:oMath>
            </m:oMathPara>
          </w:p>
        </w:tc>
        <w:tc>
          <w:tcPr>
            <w:tcW w:w="5310" w:type="dxa"/>
          </w:tcPr>
          <w:p w14:paraId="2CD4561C" w14:textId="77777777" w:rsidR="00C04758" w:rsidRPr="002C1247" w:rsidRDefault="00C04758" w:rsidP="00095774">
            <w:pPr>
              <w:jc w:val="center"/>
            </w:pPr>
            <w:r w:rsidRPr="002C1247">
              <w:rPr>
                <w:rFonts w:eastAsia="Calibri"/>
              </w:rPr>
              <w:t>30 m</w:t>
            </w:r>
          </w:p>
        </w:tc>
      </w:tr>
      <w:tr w:rsidR="00C04758" w:rsidRPr="000022AB" w14:paraId="10F66759" w14:textId="77777777" w:rsidTr="00095774">
        <w:trPr>
          <w:trHeight w:val="452"/>
          <w:jc w:val="center"/>
        </w:trPr>
        <w:tc>
          <w:tcPr>
            <w:tcW w:w="2848" w:type="dxa"/>
          </w:tcPr>
          <w:p w14:paraId="17A3E49F" w14:textId="77777777" w:rsidR="00C04758" w:rsidRPr="002C1247" w:rsidRDefault="00000000" w:rsidP="00095774">
            <w:pPr>
              <w:pStyle w:val="TAL"/>
              <w:rPr>
                <w:rFonts w:ascii="Times New Roman" w:hAnsi="Times New Roman"/>
                <w:sz w:val="20"/>
              </w:rPr>
            </w:pPr>
            <m:oMathPara>
              <m:oMath>
                <m:sSub>
                  <m:sSubPr>
                    <m:ctrlPr>
                      <w:rPr>
                        <w:rFonts w:ascii="Cambria Math" w:hAnsi="Cambria Math"/>
                        <w:i/>
                        <w:sz w:val="20"/>
                      </w:rPr>
                    </m:ctrlPr>
                  </m:sSubPr>
                  <m:e>
                    <m:r>
                      <w:rPr>
                        <w:rFonts w:ascii="Cambria Math" w:hAnsi="Cambria Math"/>
                        <w:sz w:val="20"/>
                      </w:rPr>
                      <m:t>h</m:t>
                    </m:r>
                  </m:e>
                  <m:sub>
                    <m:r>
                      <m:rPr>
                        <m:sty m:val="p"/>
                      </m:rPr>
                      <w:rPr>
                        <w:rFonts w:ascii="Cambria Math" w:hAnsi="Cambria Math"/>
                        <w:sz w:val="20"/>
                      </w:rPr>
                      <m:t>commercial</m:t>
                    </m:r>
                  </m:sub>
                </m:sSub>
              </m:oMath>
            </m:oMathPara>
          </w:p>
        </w:tc>
        <w:tc>
          <w:tcPr>
            <w:tcW w:w="5310" w:type="dxa"/>
          </w:tcPr>
          <w:p w14:paraId="05866C53" w14:textId="77777777" w:rsidR="00C04758" w:rsidRPr="002C1247" w:rsidRDefault="00C04758" w:rsidP="00095774">
            <w:pPr>
              <w:jc w:val="center"/>
              <w:rPr>
                <w:rFonts w:eastAsia="Calibri"/>
              </w:rPr>
            </w:pPr>
            <w:r w:rsidRPr="002C1247">
              <w:rPr>
                <w:rFonts w:eastAsia="Calibri"/>
              </w:rPr>
              <w:t>20 m</w:t>
            </w:r>
          </w:p>
        </w:tc>
      </w:tr>
      <w:tr w:rsidR="00C04758" w:rsidRPr="000022AB" w14:paraId="571A26A1" w14:textId="77777777" w:rsidTr="00095774">
        <w:trPr>
          <w:trHeight w:val="452"/>
          <w:jc w:val="center"/>
        </w:trPr>
        <w:tc>
          <w:tcPr>
            <w:tcW w:w="2848" w:type="dxa"/>
          </w:tcPr>
          <w:p w14:paraId="57E787D7" w14:textId="77777777" w:rsidR="00C04758" w:rsidRPr="002C1247" w:rsidRDefault="00000000" w:rsidP="00095774">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h</m:t>
                    </m:r>
                  </m:e>
                  <m:sub>
                    <m:r>
                      <m:rPr>
                        <m:sty m:val="p"/>
                      </m:rPr>
                      <w:rPr>
                        <w:rFonts w:ascii="Cambria Math" w:hAnsi="Cambria Math"/>
                        <w:sz w:val="20"/>
                      </w:rPr>
                      <m:t>residential</m:t>
                    </m:r>
                  </m:sub>
                </m:sSub>
              </m:oMath>
            </m:oMathPara>
          </w:p>
        </w:tc>
        <w:tc>
          <w:tcPr>
            <w:tcW w:w="5310" w:type="dxa"/>
          </w:tcPr>
          <w:p w14:paraId="68531A05" w14:textId="77777777" w:rsidR="00C04758" w:rsidRPr="002C1247" w:rsidRDefault="00C04758" w:rsidP="00095774">
            <w:pPr>
              <w:jc w:val="center"/>
              <w:rPr>
                <w:rFonts w:eastAsia="Calibri"/>
              </w:rPr>
            </w:pPr>
            <w:r w:rsidRPr="002C1247">
              <w:rPr>
                <w:rFonts w:eastAsia="Calibri"/>
              </w:rPr>
              <w:t>8 m</w:t>
            </w:r>
          </w:p>
        </w:tc>
      </w:tr>
      <w:tr w:rsidR="00C04758" w:rsidRPr="000022AB" w14:paraId="01937EE2" w14:textId="77777777" w:rsidTr="00095774">
        <w:trPr>
          <w:trHeight w:val="452"/>
          <w:jc w:val="center"/>
        </w:trPr>
        <w:tc>
          <w:tcPr>
            <w:tcW w:w="2848" w:type="dxa"/>
          </w:tcPr>
          <w:p w14:paraId="2148CF26" w14:textId="77777777" w:rsidR="00C04758" w:rsidRPr="002C1247" w:rsidRDefault="00000000" w:rsidP="00095774">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h</m:t>
                    </m:r>
                  </m:e>
                  <m:sub>
                    <m:r>
                      <m:rPr>
                        <m:sty m:val="p"/>
                      </m:rPr>
                      <w:rPr>
                        <w:rFonts w:ascii="Cambria Math" w:hAnsi="Cambria Math"/>
                        <w:sz w:val="20"/>
                      </w:rPr>
                      <m:t>vegetation</m:t>
                    </m:r>
                  </m:sub>
                </m:sSub>
              </m:oMath>
            </m:oMathPara>
          </w:p>
        </w:tc>
        <w:tc>
          <w:tcPr>
            <w:tcW w:w="5310" w:type="dxa"/>
          </w:tcPr>
          <w:p w14:paraId="013FA46C" w14:textId="77777777" w:rsidR="00C04758" w:rsidRPr="002C1247" w:rsidRDefault="00C04758" w:rsidP="00095774">
            <w:pPr>
              <w:jc w:val="center"/>
              <w:rPr>
                <w:rFonts w:eastAsia="Calibri"/>
              </w:rPr>
            </w:pPr>
            <w:r w:rsidRPr="002C1247">
              <w:rPr>
                <w:rFonts w:eastAsia="Calibri"/>
              </w:rPr>
              <w:t>15 m</w:t>
            </w:r>
          </w:p>
        </w:tc>
      </w:tr>
      <w:tr w:rsidR="00C04758" w:rsidRPr="000022AB" w14:paraId="5C060867" w14:textId="77777777" w:rsidTr="00095774">
        <w:trPr>
          <w:trHeight w:val="452"/>
          <w:jc w:val="center"/>
        </w:trPr>
        <w:tc>
          <w:tcPr>
            <w:tcW w:w="2848" w:type="dxa"/>
          </w:tcPr>
          <w:p w14:paraId="127747B2" w14:textId="77777777" w:rsidR="00C04758" w:rsidRPr="002C1247" w:rsidRDefault="00000000" w:rsidP="00095774">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r</m:t>
                    </m:r>
                  </m:e>
                  <m:sub>
                    <m:r>
                      <m:rPr>
                        <m:sty m:val="p"/>
                      </m:rPr>
                      <w:rPr>
                        <w:rFonts w:ascii="Cambria Math" w:hAnsi="Cambria Math"/>
                        <w:sz w:val="20"/>
                      </w:rPr>
                      <m:t>commercial</m:t>
                    </m:r>
                  </m:sub>
                </m:sSub>
              </m:oMath>
            </m:oMathPara>
          </w:p>
        </w:tc>
        <w:tc>
          <w:tcPr>
            <w:tcW w:w="5310" w:type="dxa"/>
          </w:tcPr>
          <w:p w14:paraId="0506415C" w14:textId="77777777" w:rsidR="00C04758" w:rsidRPr="002C1247" w:rsidRDefault="00C04758" w:rsidP="00095774">
            <w:pPr>
              <w:jc w:val="center"/>
              <w:rPr>
                <w:rFonts w:eastAsia="Calibri"/>
              </w:rPr>
            </w:pPr>
            <w:r w:rsidRPr="002C1247">
              <w:rPr>
                <w:rFonts w:eastAsia="Calibri"/>
              </w:rPr>
              <w:t>2%</w:t>
            </w:r>
          </w:p>
        </w:tc>
      </w:tr>
      <w:tr w:rsidR="00C04758" w:rsidRPr="000022AB" w14:paraId="44FFB5AF" w14:textId="77777777" w:rsidTr="00095774">
        <w:trPr>
          <w:trHeight w:val="452"/>
          <w:jc w:val="center"/>
        </w:trPr>
        <w:tc>
          <w:tcPr>
            <w:tcW w:w="2848" w:type="dxa"/>
          </w:tcPr>
          <w:p w14:paraId="6E7D2C6C" w14:textId="77777777" w:rsidR="00C04758" w:rsidRPr="002C1247" w:rsidRDefault="00000000" w:rsidP="00095774">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r</m:t>
                    </m:r>
                  </m:e>
                  <m:sub>
                    <m:r>
                      <w:rPr>
                        <w:rFonts w:ascii="Cambria Math" w:hAnsi="Cambria Math"/>
                        <w:sz w:val="20"/>
                      </w:rPr>
                      <m:t>r</m:t>
                    </m:r>
                    <m:r>
                      <m:rPr>
                        <m:sty m:val="p"/>
                      </m:rPr>
                      <w:rPr>
                        <w:rFonts w:ascii="Cambria Math" w:hAnsi="Cambria Math"/>
                        <w:sz w:val="20"/>
                      </w:rPr>
                      <m:t>esidential</m:t>
                    </m:r>
                  </m:sub>
                </m:sSub>
              </m:oMath>
            </m:oMathPara>
          </w:p>
        </w:tc>
        <w:tc>
          <w:tcPr>
            <w:tcW w:w="5310" w:type="dxa"/>
          </w:tcPr>
          <w:p w14:paraId="531E1B07" w14:textId="77777777" w:rsidR="00C04758" w:rsidRPr="002C1247" w:rsidRDefault="00C04758" w:rsidP="00095774">
            <w:pPr>
              <w:jc w:val="center"/>
              <w:rPr>
                <w:rFonts w:eastAsia="Calibri"/>
              </w:rPr>
            </w:pPr>
            <w:r w:rsidRPr="002C1247">
              <w:rPr>
                <w:rFonts w:eastAsia="Calibri"/>
              </w:rPr>
              <w:t>18%</w:t>
            </w:r>
          </w:p>
        </w:tc>
      </w:tr>
      <w:tr w:rsidR="00C04758" w:rsidRPr="000022AB" w14:paraId="19D79754" w14:textId="77777777" w:rsidTr="00095774">
        <w:trPr>
          <w:trHeight w:val="452"/>
          <w:jc w:val="center"/>
        </w:trPr>
        <w:tc>
          <w:tcPr>
            <w:tcW w:w="2848" w:type="dxa"/>
          </w:tcPr>
          <w:p w14:paraId="20E9C1C2" w14:textId="77777777" w:rsidR="00C04758" w:rsidRPr="002C1247" w:rsidRDefault="00000000" w:rsidP="00095774">
            <w:pPr>
              <w:pStyle w:val="TAL"/>
              <w:rPr>
                <w:rFonts w:ascii="Times New Roman" w:eastAsia="Calibri" w:hAnsi="Times New Roman"/>
                <w:sz w:val="20"/>
              </w:rPr>
            </w:pPr>
            <m:oMathPara>
              <m:oMath>
                <m:sSub>
                  <m:sSubPr>
                    <m:ctrlPr>
                      <w:rPr>
                        <w:rFonts w:ascii="Cambria Math" w:hAnsi="Cambria Math"/>
                        <w:i/>
                        <w:sz w:val="20"/>
                      </w:rPr>
                    </m:ctrlPr>
                  </m:sSubPr>
                  <m:e>
                    <m:r>
                      <w:rPr>
                        <w:rFonts w:ascii="Cambria Math" w:hAnsi="Cambria Math"/>
                        <w:sz w:val="20"/>
                      </w:rPr>
                      <m:t>r</m:t>
                    </m:r>
                  </m:e>
                  <m:sub>
                    <m:r>
                      <m:rPr>
                        <m:sty m:val="p"/>
                      </m:rPr>
                      <w:rPr>
                        <w:rFonts w:ascii="Cambria Math" w:hAnsi="Cambria Math"/>
                        <w:sz w:val="20"/>
                      </w:rPr>
                      <m:t>vegetation</m:t>
                    </m:r>
                  </m:sub>
                </m:sSub>
              </m:oMath>
            </m:oMathPara>
          </w:p>
        </w:tc>
        <w:tc>
          <w:tcPr>
            <w:tcW w:w="5310" w:type="dxa"/>
          </w:tcPr>
          <w:p w14:paraId="42BAF862" w14:textId="77777777" w:rsidR="00C04758" w:rsidRPr="002C1247" w:rsidRDefault="00C04758" w:rsidP="00095774">
            <w:pPr>
              <w:jc w:val="center"/>
              <w:rPr>
                <w:rFonts w:eastAsia="Calibri"/>
              </w:rPr>
            </w:pPr>
            <w:r w:rsidRPr="002C1247">
              <w:rPr>
                <w:rFonts w:eastAsia="Calibri"/>
              </w:rPr>
              <w:t xml:space="preserve">0% (no vegetation), 10% (sparse vegetation),  </w:t>
            </w:r>
            <w:r w:rsidRPr="002C1247">
              <w:rPr>
                <w:rFonts w:eastAsia="Calibri"/>
              </w:rPr>
              <w:br/>
              <w:t>or 20% (dense vegetation)</w:t>
            </w:r>
          </w:p>
        </w:tc>
      </w:tr>
    </w:tbl>
    <w:p w14:paraId="7ED52F2E" w14:textId="77777777" w:rsidR="00C04758" w:rsidRPr="000022AB" w:rsidRDefault="00C04758" w:rsidP="00C04758">
      <w:pPr>
        <w:pStyle w:val="BodyText"/>
        <w:spacing w:after="0"/>
        <w:rPr>
          <w:lang w:eastAsia="zh-CN"/>
        </w:rPr>
      </w:pPr>
    </w:p>
    <w:p w14:paraId="537FE45B" w14:textId="77777777" w:rsidR="00C04758" w:rsidRPr="000022AB" w:rsidRDefault="00C04758">
      <w:pPr>
        <w:pStyle w:val="BodyText"/>
        <w:numPr>
          <w:ilvl w:val="0"/>
          <w:numId w:val="35"/>
        </w:numPr>
        <w:suppressAutoHyphens/>
        <w:overflowPunct/>
        <w:autoSpaceDE/>
        <w:autoSpaceDN/>
        <w:adjustRightInd/>
        <w:spacing w:after="0" w:line="254" w:lineRule="auto"/>
        <w:jc w:val="both"/>
        <w:textAlignment w:val="auto"/>
        <w:rPr>
          <w:lang w:eastAsia="zh-CN"/>
        </w:rPr>
      </w:pPr>
      <w:r w:rsidRPr="000022AB">
        <w:rPr>
          <w:lang w:eastAsia="zh-CN"/>
        </w:rPr>
        <w:t>Option 3)</w:t>
      </w:r>
    </w:p>
    <w:p w14:paraId="6C685F95" w14:textId="77777777" w:rsidR="00C04758" w:rsidRPr="000022AB" w:rsidRDefault="00000000" w:rsidP="00C04758">
      <w:pPr>
        <w:pStyle w:val="BodyText"/>
        <w:spacing w:after="0"/>
        <w:jc w:val="center"/>
        <w:rPr>
          <w:lang w:eastAsia="zh-CN"/>
        </w:rPr>
      </w:pPr>
      <m:oMathPara>
        <m:oMath>
          <m:sSub>
            <m:sSubPr>
              <m:ctrlPr>
                <w:rPr>
                  <w:rFonts w:ascii="Cambria Math" w:hAnsi="Cambria Math"/>
                  <w:bCs/>
                </w:rPr>
              </m:ctrlPr>
            </m:sSubPr>
            <m:e>
              <m:r>
                <m:rPr>
                  <m:sty m:val="p"/>
                </m:rPr>
                <w:rPr>
                  <w:rFonts w:ascii="Cambria Math" w:hAnsi="Cambria Math"/>
                </w:rPr>
                <m:t>P</m:t>
              </m:r>
              <m:ctrlPr>
                <w:rPr>
                  <w:rFonts w:ascii="Cambria Math" w:hAnsi="Cambria Math"/>
                  <w:bCs/>
                  <w:i/>
                </w:rPr>
              </m:ctrlPr>
            </m:e>
            <m:sub>
              <m:r>
                <w:rPr>
                  <w:rFonts w:ascii="Cambria Math" w:hAnsi="Cambria Math"/>
                </w:rPr>
                <m:t>LOS</m:t>
              </m:r>
            </m:sub>
          </m:sSub>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1,  &amp;</m:t>
                  </m:r>
                  <m:sSub>
                    <m:sSubPr>
                      <m:ctrlPr>
                        <w:rPr>
                          <w:rFonts w:ascii="Cambria Math" w:hAnsi="Cambria Math"/>
                          <w:bCs/>
                          <w:i/>
                        </w:rPr>
                      </m:ctrlPr>
                    </m:sSubPr>
                    <m:e>
                      <m:r>
                        <w:rPr>
                          <w:rFonts w:ascii="Cambria Math" w:hAnsi="Cambria Math"/>
                        </w:rPr>
                        <m:t>d</m:t>
                      </m:r>
                    </m:e>
                    <m:sub>
                      <m:r>
                        <w:rPr>
                          <w:rFonts w:ascii="Cambria Math" w:hAnsi="Cambria Math"/>
                        </w:rPr>
                        <m:t>2D-out</m:t>
                      </m:r>
                    </m:sub>
                  </m:sSub>
                  <m:r>
                    <w:rPr>
                      <w:rFonts w:ascii="Cambria Math" w:hAnsi="Cambria Math"/>
                    </w:rPr>
                    <m:t>≤10</m:t>
                  </m:r>
                </m:e>
                <m:e>
                  <m:func>
                    <m:funcPr>
                      <m:ctrlPr>
                        <w:rPr>
                          <w:rFonts w:ascii="Cambria Math" w:hAnsi="Cambria Math"/>
                          <w:bCs/>
                          <w:i/>
                        </w:rPr>
                      </m:ctrlPr>
                    </m:funcPr>
                    <m:fName>
                      <m:r>
                        <m:rPr>
                          <m:sty m:val="p"/>
                        </m:rPr>
                        <w:rPr>
                          <w:rFonts w:ascii="Cambria Math" w:hAnsi="Cambria Math"/>
                        </w:rPr>
                        <m:t>exp</m:t>
                      </m:r>
                    </m:fName>
                    <m:e>
                      <m:r>
                        <w:rPr>
                          <w:rFonts w:ascii="Cambria Math" w:hAnsi="Cambria Math"/>
                        </w:rPr>
                        <m:t>(-</m:t>
                      </m:r>
                      <m:f>
                        <m:fPr>
                          <m:ctrlPr>
                            <w:rPr>
                              <w:rFonts w:ascii="Cambria Math" w:hAnsi="Cambria Math"/>
                              <w:bCs/>
                              <w:i/>
                            </w:rPr>
                          </m:ctrlPr>
                        </m:fPr>
                        <m:num>
                          <m:sSub>
                            <m:sSubPr>
                              <m:ctrlPr>
                                <w:rPr>
                                  <w:rFonts w:ascii="Cambria Math" w:hAnsi="Cambria Math"/>
                                  <w:bCs/>
                                  <w:i/>
                                </w:rPr>
                              </m:ctrlPr>
                            </m:sSubPr>
                            <m:e>
                              <m:r>
                                <w:rPr>
                                  <w:rFonts w:ascii="Cambria Math" w:hAnsi="Cambria Math"/>
                                </w:rPr>
                                <m:t>d</m:t>
                              </m:r>
                            </m:e>
                            <m:sub>
                              <m:r>
                                <w:rPr>
                                  <w:rFonts w:ascii="Cambria Math" w:hAnsi="Cambria Math"/>
                                </w:rPr>
                                <m:t>2D-out</m:t>
                              </m:r>
                            </m:sub>
                          </m:sSub>
                          <m:r>
                            <w:rPr>
                              <w:rFonts w:ascii="Cambria Math" w:hAnsi="Cambria Math"/>
                            </w:rPr>
                            <m:t>-10</m:t>
                          </m:r>
                        </m:num>
                        <m:den>
                          <m:r>
                            <w:rPr>
                              <w:rFonts w:ascii="Cambria Math" w:hAnsi="Cambria Math"/>
                            </w:rPr>
                            <m:t>200</m:t>
                          </m:r>
                        </m:den>
                      </m:f>
                      <m:r>
                        <w:rPr>
                          <w:rFonts w:ascii="Cambria Math" w:hAnsi="Cambria Math"/>
                        </w:rPr>
                        <m:t>)</m:t>
                      </m:r>
                    </m:e>
                  </m:func>
                  <m:r>
                    <w:rPr>
                      <w:rFonts w:ascii="Cambria Math" w:hAnsi="Cambria Math"/>
                    </w:rPr>
                    <m:t>,  &amp;</m:t>
                  </m:r>
                  <m:sSub>
                    <m:sSubPr>
                      <m:ctrlPr>
                        <w:rPr>
                          <w:rFonts w:ascii="Cambria Math" w:hAnsi="Cambria Math"/>
                          <w:bCs/>
                          <w:i/>
                        </w:rPr>
                      </m:ctrlPr>
                    </m:sSubPr>
                    <m:e>
                      <m:r>
                        <w:rPr>
                          <w:rFonts w:ascii="Cambria Math" w:hAnsi="Cambria Math"/>
                        </w:rPr>
                        <m:t>d</m:t>
                      </m:r>
                    </m:e>
                    <m:sub>
                      <m:r>
                        <w:rPr>
                          <w:rFonts w:ascii="Cambria Math" w:hAnsi="Cambria Math"/>
                        </w:rPr>
                        <m:t>2D-out</m:t>
                      </m:r>
                    </m:sub>
                  </m:sSub>
                  <m:r>
                    <w:rPr>
                      <w:rFonts w:ascii="Cambria Math" w:hAnsi="Cambria Math"/>
                    </w:rPr>
                    <m:t>&gt;10</m:t>
                  </m:r>
                </m:e>
              </m:eqArr>
            </m:e>
          </m:d>
        </m:oMath>
      </m:oMathPara>
    </w:p>
    <w:p w14:paraId="7B27BFE0" w14:textId="77777777" w:rsidR="00C04758" w:rsidRPr="000022AB" w:rsidRDefault="00C04758" w:rsidP="00C04758">
      <w:pPr>
        <w:rPr>
          <w:rFonts w:eastAsia="DengXian"/>
        </w:rPr>
      </w:pPr>
    </w:p>
    <w:p w14:paraId="3EF8F22E" w14:textId="77777777" w:rsidR="00C04758" w:rsidRPr="000022AB" w:rsidRDefault="00C04758" w:rsidP="00C04758">
      <w:pPr>
        <w:rPr>
          <w:rFonts w:eastAsia="DengXian"/>
          <w:highlight w:val="darkYellow"/>
        </w:rPr>
      </w:pPr>
      <w:r w:rsidRPr="000022AB">
        <w:rPr>
          <w:rFonts w:eastAsia="DengXian"/>
          <w:highlight w:val="darkYellow"/>
        </w:rPr>
        <w:lastRenderedPageBreak/>
        <w:t>Working Assumption</w:t>
      </w:r>
    </w:p>
    <w:p w14:paraId="6F6FA7A6" w14:textId="77777777" w:rsidR="00C04758" w:rsidRPr="000022AB" w:rsidRDefault="00C04758">
      <w:pPr>
        <w:pStyle w:val="ListParagraph"/>
        <w:numPr>
          <w:ilvl w:val="0"/>
          <w:numId w:val="35"/>
        </w:numPr>
        <w:suppressAutoHyphens/>
        <w:autoSpaceDE/>
        <w:autoSpaceDN/>
        <w:adjustRightInd/>
        <w:spacing w:after="0" w:line="254" w:lineRule="auto"/>
        <w:contextualSpacing w:val="0"/>
        <w:textAlignment w:val="auto"/>
      </w:pPr>
      <w:r w:rsidRPr="000022AB">
        <w:t xml:space="preserve">For parameters with multiple options, choose from </w:t>
      </w:r>
      <w:r w:rsidRPr="000022AB">
        <w:rPr>
          <w:color w:val="000000"/>
        </w:rPr>
        <w:t>one of the options in meeting</w:t>
      </w:r>
      <w:r w:rsidRPr="000022AB">
        <w:rPr>
          <w:rFonts w:eastAsia="DengXian"/>
          <w:color w:val="000000"/>
          <w:lang w:eastAsia="zh-CN"/>
        </w:rPr>
        <w:t xml:space="preserve"> RAN1#120-bis.</w:t>
      </w:r>
    </w:p>
    <w:p w14:paraId="297F7C73" w14:textId="77777777" w:rsidR="00C04758" w:rsidRPr="000022AB" w:rsidRDefault="00C04758">
      <w:pPr>
        <w:pStyle w:val="ListParagraph"/>
        <w:numPr>
          <w:ilvl w:val="0"/>
          <w:numId w:val="35"/>
        </w:numPr>
        <w:suppressAutoHyphens/>
        <w:autoSpaceDE/>
        <w:autoSpaceDN/>
        <w:adjustRightInd/>
        <w:spacing w:after="0" w:line="254" w:lineRule="auto"/>
        <w:contextualSpacing w:val="0"/>
        <w:textAlignment w:val="auto"/>
      </w:pPr>
      <w:r w:rsidRPr="000022AB">
        <w:t xml:space="preserve">For information: O2I are barrowed from TR38.901 </w:t>
      </w:r>
      <w:proofErr w:type="spellStart"/>
      <w:r w:rsidRPr="000022AB">
        <w:t>UMa</w:t>
      </w:r>
      <w:proofErr w:type="spellEnd"/>
      <w:r w:rsidRPr="000022AB">
        <w:t xml:space="preserve"> O2I, LOS and NLOS parameters are barrowed from ITU M.2135 </w:t>
      </w:r>
      <w:proofErr w:type="spellStart"/>
      <w:r w:rsidRPr="000022AB">
        <w:t>SMa</w:t>
      </w:r>
      <w:proofErr w:type="spellEnd"/>
      <w:r w:rsidRPr="000022AB">
        <w:t xml:space="preserve"> if values are available. For </w:t>
      </w:r>
      <w:proofErr w:type="spellStart"/>
      <w:r w:rsidRPr="000022AB">
        <w:t>colored</w:t>
      </w:r>
      <w:proofErr w:type="spellEnd"/>
      <w:r w:rsidRPr="000022AB">
        <w:t xml:space="preserve"> values listed, values are based on measurement data from companies.</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93"/>
        <w:gridCol w:w="772"/>
        <w:gridCol w:w="939"/>
        <w:gridCol w:w="566"/>
        <w:gridCol w:w="594"/>
        <w:gridCol w:w="739"/>
        <w:gridCol w:w="539"/>
        <w:gridCol w:w="1016"/>
        <w:gridCol w:w="1016"/>
        <w:gridCol w:w="566"/>
      </w:tblGrid>
      <w:tr w:rsidR="000022AB" w:rsidRPr="000022AB" w14:paraId="7C36BAE5" w14:textId="77777777" w:rsidTr="00095774">
        <w:trPr>
          <w:cantSplit/>
          <w:trHeight w:val="38"/>
          <w:jc w:val="center"/>
        </w:trPr>
        <w:tc>
          <w:tcPr>
            <w:tcW w:w="1411" w:type="pct"/>
            <w:gridSpan w:val="2"/>
            <w:vMerge w:val="restart"/>
            <w:shd w:val="clear" w:color="auto" w:fill="E0E0E0"/>
            <w:vAlign w:val="center"/>
          </w:tcPr>
          <w:p w14:paraId="1AD6060C" w14:textId="77777777" w:rsidR="00C04758" w:rsidRPr="002C1247" w:rsidRDefault="00C04758" w:rsidP="00095774">
            <w:pPr>
              <w:pStyle w:val="TAH"/>
              <w:contextualSpacing/>
              <w:rPr>
                <w:rFonts w:ascii="Times New Roman" w:hAnsi="Times New Roman"/>
                <w:sz w:val="20"/>
              </w:rPr>
            </w:pPr>
            <w:r w:rsidRPr="002C1247">
              <w:rPr>
                <w:rFonts w:ascii="Times New Roman" w:hAnsi="Times New Roman"/>
                <w:sz w:val="20"/>
              </w:rPr>
              <w:lastRenderedPageBreak/>
              <w:t>Scenarios</w:t>
            </w:r>
          </w:p>
        </w:tc>
        <w:tc>
          <w:tcPr>
            <w:tcW w:w="1634" w:type="pct"/>
            <w:gridSpan w:val="3"/>
            <w:shd w:val="clear" w:color="auto" w:fill="E0E0E0"/>
            <w:vAlign w:val="center"/>
          </w:tcPr>
          <w:p w14:paraId="1FB2ABAA" w14:textId="77777777" w:rsidR="00C04758" w:rsidRPr="002C1247" w:rsidRDefault="00C04758" w:rsidP="00095774">
            <w:pPr>
              <w:pStyle w:val="TAH"/>
              <w:contextualSpacing/>
              <w:rPr>
                <w:rFonts w:ascii="Times New Roman" w:hAnsi="Times New Roman"/>
                <w:sz w:val="20"/>
              </w:rPr>
            </w:pPr>
            <w:proofErr w:type="spellStart"/>
            <w:r w:rsidRPr="002C1247">
              <w:rPr>
                <w:rFonts w:ascii="Times New Roman" w:hAnsi="Times New Roman"/>
                <w:sz w:val="20"/>
              </w:rPr>
              <w:t>SMa</w:t>
            </w:r>
            <w:proofErr w:type="spellEnd"/>
            <w:r w:rsidRPr="002C1247">
              <w:rPr>
                <w:rFonts w:ascii="Times New Roman" w:hAnsi="Times New Roman"/>
                <w:sz w:val="20"/>
              </w:rPr>
              <w:t xml:space="preserve"> </w:t>
            </w:r>
          </w:p>
        </w:tc>
        <w:tc>
          <w:tcPr>
            <w:tcW w:w="869" w:type="pct"/>
            <w:gridSpan w:val="3"/>
            <w:shd w:val="clear" w:color="auto" w:fill="E0E0E0"/>
            <w:vAlign w:val="center"/>
          </w:tcPr>
          <w:p w14:paraId="2470602B"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 xml:space="preserve">Reference – ITU M.2135 </w:t>
            </w:r>
            <w:proofErr w:type="spellStart"/>
            <w:r w:rsidRPr="002C1247">
              <w:rPr>
                <w:rFonts w:ascii="Times New Roman" w:hAnsi="Times New Roman"/>
                <w:i/>
                <w:iCs/>
                <w:color w:val="7F7F7F"/>
                <w:sz w:val="20"/>
              </w:rPr>
              <w:t>SMa</w:t>
            </w:r>
            <w:proofErr w:type="spellEnd"/>
          </w:p>
        </w:tc>
        <w:tc>
          <w:tcPr>
            <w:tcW w:w="1086" w:type="pct"/>
            <w:gridSpan w:val="3"/>
            <w:shd w:val="clear" w:color="auto" w:fill="E0E0E0"/>
          </w:tcPr>
          <w:p w14:paraId="06260912"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 xml:space="preserve">TR38.901 </w:t>
            </w:r>
            <w:proofErr w:type="spellStart"/>
            <w:r w:rsidRPr="002C1247">
              <w:rPr>
                <w:rFonts w:ascii="Times New Roman" w:hAnsi="Times New Roman"/>
                <w:i/>
                <w:iCs/>
                <w:color w:val="7F7F7F"/>
                <w:sz w:val="20"/>
              </w:rPr>
              <w:t>UMa</w:t>
            </w:r>
            <w:proofErr w:type="spellEnd"/>
          </w:p>
        </w:tc>
      </w:tr>
      <w:tr w:rsidR="000022AB" w:rsidRPr="000022AB" w14:paraId="475E8724" w14:textId="77777777" w:rsidTr="00095774">
        <w:trPr>
          <w:cantSplit/>
          <w:trHeight w:val="38"/>
          <w:jc w:val="center"/>
        </w:trPr>
        <w:tc>
          <w:tcPr>
            <w:tcW w:w="1411" w:type="pct"/>
            <w:gridSpan w:val="2"/>
            <w:vMerge/>
            <w:shd w:val="clear" w:color="auto" w:fill="E0E0E0"/>
            <w:vAlign w:val="center"/>
          </w:tcPr>
          <w:p w14:paraId="5AACEEB5" w14:textId="77777777" w:rsidR="00C04758" w:rsidRPr="002C1247" w:rsidRDefault="00C04758" w:rsidP="00095774">
            <w:pPr>
              <w:pStyle w:val="TAH"/>
              <w:contextualSpacing/>
              <w:rPr>
                <w:rFonts w:ascii="Times New Roman" w:hAnsi="Times New Roman"/>
                <w:sz w:val="20"/>
              </w:rPr>
            </w:pPr>
          </w:p>
        </w:tc>
        <w:tc>
          <w:tcPr>
            <w:tcW w:w="609" w:type="pct"/>
            <w:shd w:val="clear" w:color="auto" w:fill="E0E0E0"/>
            <w:vAlign w:val="center"/>
          </w:tcPr>
          <w:p w14:paraId="374E77FC" w14:textId="77777777" w:rsidR="00C04758" w:rsidRPr="002C1247" w:rsidRDefault="00C04758" w:rsidP="00095774">
            <w:pPr>
              <w:pStyle w:val="TAH"/>
              <w:contextualSpacing/>
              <w:rPr>
                <w:rFonts w:ascii="Times New Roman" w:hAnsi="Times New Roman"/>
                <w:sz w:val="20"/>
              </w:rPr>
            </w:pPr>
            <w:r w:rsidRPr="002C1247">
              <w:rPr>
                <w:rFonts w:ascii="Times New Roman" w:hAnsi="Times New Roman"/>
                <w:sz w:val="20"/>
              </w:rPr>
              <w:t>LOS</w:t>
            </w:r>
          </w:p>
        </w:tc>
        <w:tc>
          <w:tcPr>
            <w:tcW w:w="619" w:type="pct"/>
            <w:shd w:val="clear" w:color="auto" w:fill="E0E0E0"/>
            <w:vAlign w:val="center"/>
          </w:tcPr>
          <w:p w14:paraId="585DDD68" w14:textId="77777777" w:rsidR="00C04758" w:rsidRPr="002C1247" w:rsidRDefault="00C04758" w:rsidP="00095774">
            <w:pPr>
              <w:pStyle w:val="TAH"/>
              <w:contextualSpacing/>
              <w:rPr>
                <w:rFonts w:ascii="Times New Roman" w:hAnsi="Times New Roman"/>
                <w:sz w:val="20"/>
              </w:rPr>
            </w:pPr>
            <w:r w:rsidRPr="002C1247">
              <w:rPr>
                <w:rFonts w:ascii="Times New Roman" w:hAnsi="Times New Roman"/>
                <w:sz w:val="20"/>
              </w:rPr>
              <w:t>NLOS</w:t>
            </w:r>
          </w:p>
        </w:tc>
        <w:tc>
          <w:tcPr>
            <w:tcW w:w="406" w:type="pct"/>
            <w:shd w:val="clear" w:color="auto" w:fill="E0E0E0"/>
            <w:vAlign w:val="center"/>
          </w:tcPr>
          <w:p w14:paraId="2403B6F9" w14:textId="77777777" w:rsidR="00C04758" w:rsidRPr="002C1247" w:rsidRDefault="00C04758" w:rsidP="00095774">
            <w:pPr>
              <w:pStyle w:val="TAH"/>
              <w:contextualSpacing/>
              <w:rPr>
                <w:rFonts w:ascii="Times New Roman" w:hAnsi="Times New Roman"/>
                <w:sz w:val="20"/>
              </w:rPr>
            </w:pPr>
            <w:r w:rsidRPr="002C1247">
              <w:rPr>
                <w:rFonts w:ascii="Times New Roman" w:hAnsi="Times New Roman"/>
                <w:sz w:val="20"/>
              </w:rPr>
              <w:t>O2I</w:t>
            </w:r>
          </w:p>
        </w:tc>
        <w:tc>
          <w:tcPr>
            <w:tcW w:w="277" w:type="pct"/>
            <w:shd w:val="clear" w:color="auto" w:fill="E0E0E0"/>
            <w:vAlign w:val="center"/>
          </w:tcPr>
          <w:p w14:paraId="3D8F4047"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LOS</w:t>
            </w:r>
          </w:p>
        </w:tc>
        <w:tc>
          <w:tcPr>
            <w:tcW w:w="317" w:type="pct"/>
            <w:shd w:val="clear" w:color="auto" w:fill="E0E0E0"/>
            <w:vAlign w:val="center"/>
          </w:tcPr>
          <w:p w14:paraId="3BA1CB1F"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NLOS</w:t>
            </w:r>
          </w:p>
        </w:tc>
        <w:tc>
          <w:tcPr>
            <w:tcW w:w="275" w:type="pct"/>
            <w:shd w:val="clear" w:color="auto" w:fill="E0E0E0"/>
            <w:vAlign w:val="center"/>
          </w:tcPr>
          <w:p w14:paraId="48FA2A3F"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O2I</w:t>
            </w:r>
          </w:p>
        </w:tc>
        <w:tc>
          <w:tcPr>
            <w:tcW w:w="408" w:type="pct"/>
            <w:shd w:val="clear" w:color="auto" w:fill="E0E0E0"/>
            <w:vAlign w:val="center"/>
          </w:tcPr>
          <w:p w14:paraId="40337F64"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LOS</w:t>
            </w:r>
          </w:p>
        </w:tc>
        <w:tc>
          <w:tcPr>
            <w:tcW w:w="408" w:type="pct"/>
            <w:shd w:val="clear" w:color="auto" w:fill="E0E0E0"/>
            <w:vAlign w:val="center"/>
          </w:tcPr>
          <w:p w14:paraId="12AAE444"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NLOS</w:t>
            </w:r>
          </w:p>
        </w:tc>
        <w:tc>
          <w:tcPr>
            <w:tcW w:w="269" w:type="pct"/>
            <w:shd w:val="clear" w:color="auto" w:fill="E0E0E0"/>
            <w:vAlign w:val="center"/>
          </w:tcPr>
          <w:p w14:paraId="4103BC60"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O2I</w:t>
            </w:r>
          </w:p>
        </w:tc>
      </w:tr>
      <w:tr w:rsidR="000022AB" w:rsidRPr="000022AB" w14:paraId="3FB7B03F" w14:textId="77777777" w:rsidTr="00095774">
        <w:trPr>
          <w:cantSplit/>
          <w:trHeight w:val="38"/>
          <w:jc w:val="center"/>
        </w:trPr>
        <w:tc>
          <w:tcPr>
            <w:tcW w:w="941" w:type="pct"/>
            <w:vMerge w:val="restart"/>
            <w:vAlign w:val="center"/>
          </w:tcPr>
          <w:p w14:paraId="107348DF" w14:textId="77777777" w:rsidR="00C04758" w:rsidRPr="002C1247" w:rsidRDefault="00C04758" w:rsidP="00095774">
            <w:pPr>
              <w:pStyle w:val="TAC"/>
              <w:contextualSpacing/>
              <w:rPr>
                <w:rFonts w:ascii="Times New Roman" w:hAnsi="Times New Roman"/>
                <w:i/>
                <w:sz w:val="20"/>
              </w:rPr>
            </w:pPr>
            <w:r w:rsidRPr="002C1247">
              <w:rPr>
                <w:rFonts w:ascii="Times New Roman" w:hAnsi="Times New Roman"/>
                <w:sz w:val="20"/>
              </w:rPr>
              <w:t>Delay spread (DS)</w:t>
            </w:r>
          </w:p>
          <w:p w14:paraId="31BF4FDB"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sz w:val="20"/>
              </w:rPr>
              <w:t>lgDS</w:t>
            </w:r>
            <w:proofErr w:type="spellEnd"/>
            <w:r w:rsidRPr="002C1247">
              <w:rPr>
                <w:rFonts w:ascii="Times New Roman" w:hAnsi="Times New Roman"/>
                <w:sz w:val="20"/>
              </w:rPr>
              <w:t>=log</w:t>
            </w:r>
            <w:r w:rsidRPr="002C1247">
              <w:rPr>
                <w:rFonts w:ascii="Times New Roman" w:hAnsi="Times New Roman"/>
                <w:sz w:val="20"/>
                <w:vertAlign w:val="subscript"/>
              </w:rPr>
              <w:t>10</w:t>
            </w:r>
            <w:r w:rsidRPr="002C1247">
              <w:rPr>
                <w:rFonts w:ascii="Times New Roman" w:hAnsi="Times New Roman"/>
                <w:sz w:val="20"/>
              </w:rPr>
              <w:t>(DS/1s)</w:t>
            </w:r>
          </w:p>
        </w:tc>
        <w:tc>
          <w:tcPr>
            <w:tcW w:w="471" w:type="pct"/>
            <w:vAlign w:val="center"/>
          </w:tcPr>
          <w:p w14:paraId="13674AE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µ</w:t>
            </w:r>
            <w:proofErr w:type="spellStart"/>
            <w:r w:rsidRPr="002C1247">
              <w:rPr>
                <w:rFonts w:ascii="Times New Roman" w:hAnsi="Times New Roman"/>
                <w:sz w:val="20"/>
                <w:vertAlign w:val="subscript"/>
              </w:rPr>
              <w:t>lgDS</w:t>
            </w:r>
            <w:proofErr w:type="spellEnd"/>
          </w:p>
        </w:tc>
        <w:tc>
          <w:tcPr>
            <w:tcW w:w="609" w:type="pct"/>
            <w:vAlign w:val="center"/>
          </w:tcPr>
          <w:p w14:paraId="7CB1E25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–7.23</w:t>
            </w:r>
          </w:p>
        </w:tc>
        <w:tc>
          <w:tcPr>
            <w:tcW w:w="619" w:type="pct"/>
            <w:vAlign w:val="center"/>
          </w:tcPr>
          <w:p w14:paraId="4F456D63"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-7.12</w:t>
            </w:r>
          </w:p>
          <w:p w14:paraId="35824EF3"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00B0F0"/>
                <w:sz w:val="20"/>
              </w:rPr>
              <w:t>Option 2) -7.2</w:t>
            </w:r>
          </w:p>
          <w:p w14:paraId="631B8DE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7030A0"/>
                <w:sz w:val="20"/>
              </w:rPr>
              <w:t>Option 3) -6.98</w:t>
            </w:r>
          </w:p>
        </w:tc>
        <w:tc>
          <w:tcPr>
            <w:tcW w:w="406" w:type="pct"/>
            <w:vAlign w:val="center"/>
          </w:tcPr>
          <w:p w14:paraId="331FB7A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-6.62</w:t>
            </w:r>
          </w:p>
        </w:tc>
        <w:tc>
          <w:tcPr>
            <w:tcW w:w="277" w:type="pct"/>
            <w:vAlign w:val="center"/>
          </w:tcPr>
          <w:p w14:paraId="62D5484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–7.23</w:t>
            </w:r>
          </w:p>
        </w:tc>
        <w:tc>
          <w:tcPr>
            <w:tcW w:w="317" w:type="pct"/>
            <w:vAlign w:val="center"/>
          </w:tcPr>
          <w:p w14:paraId="2B419D2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–7.12</w:t>
            </w:r>
          </w:p>
        </w:tc>
        <w:tc>
          <w:tcPr>
            <w:tcW w:w="275" w:type="pct"/>
            <w:vAlign w:val="center"/>
          </w:tcPr>
          <w:p w14:paraId="0F36120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85F110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-6.955 - 0.0963 log</w:t>
            </w:r>
            <w:r w:rsidRPr="002C1247">
              <w:rPr>
                <w:rFonts w:ascii="Times New Roman" w:hAnsi="Times New Roman"/>
                <w:i/>
                <w:iCs/>
                <w:color w:val="7F7F7F"/>
                <w:sz w:val="20"/>
                <w:vertAlign w:val="subscript"/>
              </w:rPr>
              <w:t>10</w:t>
            </w:r>
            <w:r w:rsidRPr="002C1247">
              <w:rPr>
                <w:rFonts w:ascii="Times New Roman" w:hAnsi="Times New Roman"/>
                <w:i/>
                <w:iCs/>
                <w:color w:val="7F7F7F"/>
                <w:sz w:val="20"/>
              </w:rPr>
              <w:t>(</w:t>
            </w:r>
            <w:r w:rsidRPr="002C1247">
              <w:rPr>
                <w:rFonts w:ascii="Times New Roman" w:hAnsi="Times New Roman"/>
                <w:i/>
                <w:iCs/>
                <w:color w:val="7F7F7F"/>
                <w:kern w:val="24"/>
                <w:sz w:val="20"/>
              </w:rPr>
              <w:t>f</w:t>
            </w:r>
            <w:r w:rsidRPr="002C1247">
              <w:rPr>
                <w:rFonts w:ascii="Times New Roman" w:hAnsi="Times New Roman"/>
                <w:i/>
                <w:iCs/>
                <w:color w:val="7F7F7F"/>
                <w:kern w:val="24"/>
                <w:sz w:val="20"/>
                <w:vertAlign w:val="subscript"/>
              </w:rPr>
              <w:t>c</w:t>
            </w:r>
            <w:r w:rsidRPr="002C1247">
              <w:rPr>
                <w:rFonts w:ascii="Times New Roman" w:hAnsi="Times New Roman"/>
                <w:i/>
                <w:iCs/>
                <w:color w:val="7F7F7F"/>
                <w:sz w:val="20"/>
              </w:rPr>
              <w:t>)</w:t>
            </w:r>
          </w:p>
        </w:tc>
        <w:tc>
          <w:tcPr>
            <w:tcW w:w="408" w:type="pct"/>
            <w:vAlign w:val="center"/>
          </w:tcPr>
          <w:p w14:paraId="621D1BF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-6.28 - 0.204 log</w:t>
            </w:r>
            <w:r w:rsidRPr="002C1247">
              <w:rPr>
                <w:rFonts w:ascii="Times New Roman" w:hAnsi="Times New Roman"/>
                <w:i/>
                <w:iCs/>
                <w:color w:val="7F7F7F"/>
                <w:sz w:val="20"/>
                <w:vertAlign w:val="subscript"/>
              </w:rPr>
              <w:t>10</w:t>
            </w:r>
            <w:r w:rsidRPr="002C1247">
              <w:rPr>
                <w:rFonts w:ascii="Times New Roman" w:hAnsi="Times New Roman"/>
                <w:i/>
                <w:iCs/>
                <w:color w:val="7F7F7F"/>
                <w:sz w:val="20"/>
              </w:rPr>
              <w:t>(f</w:t>
            </w:r>
            <w:r w:rsidRPr="002C1247">
              <w:rPr>
                <w:rFonts w:ascii="Times New Roman" w:hAnsi="Times New Roman"/>
                <w:i/>
                <w:iCs/>
                <w:color w:val="7F7F7F"/>
                <w:sz w:val="20"/>
                <w:vertAlign w:val="subscript"/>
              </w:rPr>
              <w:t>c</w:t>
            </w:r>
            <w:r w:rsidRPr="002C1247">
              <w:rPr>
                <w:rFonts w:ascii="Times New Roman" w:hAnsi="Times New Roman"/>
                <w:i/>
                <w:iCs/>
                <w:color w:val="7F7F7F"/>
                <w:sz w:val="20"/>
              </w:rPr>
              <w:t>)</w:t>
            </w:r>
          </w:p>
        </w:tc>
        <w:tc>
          <w:tcPr>
            <w:tcW w:w="269" w:type="pct"/>
            <w:vAlign w:val="center"/>
          </w:tcPr>
          <w:p w14:paraId="11C7F96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-6.62</w:t>
            </w:r>
          </w:p>
        </w:tc>
      </w:tr>
      <w:tr w:rsidR="000022AB" w:rsidRPr="000022AB" w14:paraId="5E25D81C" w14:textId="77777777" w:rsidTr="00095774">
        <w:trPr>
          <w:cantSplit/>
          <w:trHeight w:val="38"/>
          <w:jc w:val="center"/>
        </w:trPr>
        <w:tc>
          <w:tcPr>
            <w:tcW w:w="941" w:type="pct"/>
            <w:vMerge/>
            <w:vAlign w:val="center"/>
          </w:tcPr>
          <w:p w14:paraId="04F133D6"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345E4F24"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sz w:val="20"/>
                <w:vertAlign w:val="subscript"/>
              </w:rPr>
              <w:t>lgDS</w:t>
            </w:r>
            <w:proofErr w:type="spellEnd"/>
          </w:p>
        </w:tc>
        <w:tc>
          <w:tcPr>
            <w:tcW w:w="609" w:type="pct"/>
            <w:vAlign w:val="center"/>
          </w:tcPr>
          <w:p w14:paraId="210EECF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0.38</w:t>
            </w:r>
          </w:p>
        </w:tc>
        <w:tc>
          <w:tcPr>
            <w:tcW w:w="619" w:type="pct"/>
            <w:vAlign w:val="center"/>
          </w:tcPr>
          <w:p w14:paraId="54A5DE9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0.33</w:t>
            </w:r>
          </w:p>
          <w:p w14:paraId="7A58B099"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00B0F0"/>
                <w:sz w:val="20"/>
              </w:rPr>
              <w:t>Option 2) 0.58</w:t>
            </w:r>
          </w:p>
          <w:p w14:paraId="377BDFC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7030A0"/>
                <w:sz w:val="20"/>
              </w:rPr>
              <w:t>Option 3) 0.74</w:t>
            </w:r>
          </w:p>
        </w:tc>
        <w:tc>
          <w:tcPr>
            <w:tcW w:w="406" w:type="pct"/>
            <w:vAlign w:val="center"/>
          </w:tcPr>
          <w:p w14:paraId="2645D65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0.32</w:t>
            </w:r>
          </w:p>
        </w:tc>
        <w:tc>
          <w:tcPr>
            <w:tcW w:w="277" w:type="pct"/>
            <w:vAlign w:val="center"/>
          </w:tcPr>
          <w:p w14:paraId="603CFF7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0.38</w:t>
            </w:r>
          </w:p>
        </w:tc>
        <w:tc>
          <w:tcPr>
            <w:tcW w:w="317" w:type="pct"/>
            <w:vAlign w:val="center"/>
          </w:tcPr>
          <w:p w14:paraId="1F21E1C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0.33</w:t>
            </w:r>
          </w:p>
        </w:tc>
        <w:tc>
          <w:tcPr>
            <w:tcW w:w="275" w:type="pct"/>
            <w:vAlign w:val="center"/>
          </w:tcPr>
          <w:p w14:paraId="71DF962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990A14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0.66</w:t>
            </w:r>
          </w:p>
        </w:tc>
        <w:tc>
          <w:tcPr>
            <w:tcW w:w="408" w:type="pct"/>
            <w:vAlign w:val="center"/>
          </w:tcPr>
          <w:p w14:paraId="2C88CAE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0.39</w:t>
            </w:r>
          </w:p>
        </w:tc>
        <w:tc>
          <w:tcPr>
            <w:tcW w:w="269" w:type="pct"/>
            <w:vAlign w:val="center"/>
          </w:tcPr>
          <w:p w14:paraId="16DE030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0.32</w:t>
            </w:r>
          </w:p>
        </w:tc>
      </w:tr>
      <w:tr w:rsidR="000022AB" w:rsidRPr="000022AB" w14:paraId="3760E2E0" w14:textId="77777777" w:rsidTr="00095774">
        <w:trPr>
          <w:cantSplit/>
          <w:trHeight w:val="38"/>
          <w:jc w:val="center"/>
        </w:trPr>
        <w:tc>
          <w:tcPr>
            <w:tcW w:w="941" w:type="pct"/>
            <w:vMerge w:val="restart"/>
            <w:vAlign w:val="center"/>
          </w:tcPr>
          <w:p w14:paraId="6CE0A474"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AOD spread (ASD)</w:t>
            </w:r>
          </w:p>
          <w:p w14:paraId="0111E0C5" w14:textId="77777777" w:rsidR="00C04758" w:rsidRPr="002C1247" w:rsidRDefault="00C04758" w:rsidP="00095774">
            <w:pPr>
              <w:pStyle w:val="TAC"/>
              <w:contextualSpacing/>
              <w:rPr>
                <w:rFonts w:ascii="Times New Roman" w:hAnsi="Times New Roman"/>
                <w:sz w:val="20"/>
                <w:vertAlign w:val="superscript"/>
              </w:rPr>
            </w:pPr>
            <w:proofErr w:type="spellStart"/>
            <w:r w:rsidRPr="002C1247">
              <w:rPr>
                <w:rFonts w:ascii="Times New Roman" w:hAnsi="Times New Roman"/>
                <w:sz w:val="20"/>
              </w:rPr>
              <w:t>lgASD</w:t>
            </w:r>
            <w:proofErr w:type="spellEnd"/>
            <w:r w:rsidRPr="002C1247">
              <w:rPr>
                <w:rFonts w:ascii="Times New Roman" w:hAnsi="Times New Roman"/>
                <w:sz w:val="20"/>
              </w:rPr>
              <w:t>=log</w:t>
            </w:r>
            <w:r w:rsidRPr="002C1247">
              <w:rPr>
                <w:rFonts w:ascii="Times New Roman" w:hAnsi="Times New Roman"/>
                <w:sz w:val="20"/>
                <w:vertAlign w:val="subscript"/>
              </w:rPr>
              <w:t>10</w:t>
            </w:r>
            <w:r w:rsidRPr="002C1247">
              <w:rPr>
                <w:rFonts w:ascii="Times New Roman" w:hAnsi="Times New Roman"/>
                <w:sz w:val="20"/>
              </w:rPr>
              <w:t>(ASD/1</w:t>
            </w:r>
            <w:r w:rsidRPr="002C1247">
              <w:rPr>
                <w:rFonts w:ascii="Times New Roman" w:hAnsi="Times New Roman"/>
                <w:sz w:val="20"/>
              </w:rPr>
              <w:sym w:font="Symbol" w:char="F0B0"/>
            </w:r>
            <w:r w:rsidRPr="002C1247">
              <w:rPr>
                <w:rFonts w:ascii="Times New Roman" w:hAnsi="Times New Roman"/>
                <w:sz w:val="20"/>
              </w:rPr>
              <w:t>)</w:t>
            </w:r>
          </w:p>
        </w:tc>
        <w:tc>
          <w:tcPr>
            <w:tcW w:w="471" w:type="pct"/>
            <w:vAlign w:val="center"/>
          </w:tcPr>
          <w:p w14:paraId="25E884F7"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µ</w:t>
            </w:r>
            <w:proofErr w:type="spellStart"/>
            <w:r w:rsidRPr="002C1247">
              <w:rPr>
                <w:rFonts w:ascii="Times New Roman" w:hAnsi="Times New Roman"/>
                <w:sz w:val="20"/>
                <w:vertAlign w:val="subscript"/>
              </w:rPr>
              <w:t>lgASD</w:t>
            </w:r>
            <w:proofErr w:type="spellEnd"/>
          </w:p>
        </w:tc>
        <w:tc>
          <w:tcPr>
            <w:tcW w:w="609" w:type="pct"/>
            <w:vAlign w:val="center"/>
          </w:tcPr>
          <w:p w14:paraId="6441AF54"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0.55</w:t>
            </w:r>
          </w:p>
        </w:tc>
        <w:tc>
          <w:tcPr>
            <w:tcW w:w="619" w:type="pct"/>
            <w:vAlign w:val="center"/>
          </w:tcPr>
          <w:p w14:paraId="46F00650"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0.55</w:t>
            </w:r>
          </w:p>
        </w:tc>
        <w:tc>
          <w:tcPr>
            <w:tcW w:w="406" w:type="pct"/>
            <w:vAlign w:val="center"/>
          </w:tcPr>
          <w:p w14:paraId="012F16AA"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0.55</w:t>
            </w:r>
          </w:p>
        </w:tc>
        <w:tc>
          <w:tcPr>
            <w:tcW w:w="277" w:type="pct"/>
            <w:vAlign w:val="center"/>
          </w:tcPr>
          <w:p w14:paraId="068524F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0.78</w:t>
            </w:r>
          </w:p>
        </w:tc>
        <w:tc>
          <w:tcPr>
            <w:tcW w:w="317" w:type="pct"/>
            <w:vAlign w:val="center"/>
          </w:tcPr>
          <w:p w14:paraId="3CE6F95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0.90</w:t>
            </w:r>
          </w:p>
        </w:tc>
        <w:tc>
          <w:tcPr>
            <w:tcW w:w="275" w:type="pct"/>
            <w:vAlign w:val="center"/>
          </w:tcPr>
          <w:p w14:paraId="03F817A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5FB0B0E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1.06 + 0.1114 log</w:t>
            </w:r>
            <w:r w:rsidRPr="002C1247">
              <w:rPr>
                <w:rFonts w:ascii="Times New Roman" w:hAnsi="Times New Roman"/>
                <w:i/>
                <w:iCs/>
                <w:color w:val="7F7F7F"/>
                <w:sz w:val="20"/>
                <w:vertAlign w:val="subscript"/>
              </w:rPr>
              <w:t>10</w:t>
            </w:r>
            <w:r w:rsidRPr="002C1247">
              <w:rPr>
                <w:rFonts w:ascii="Times New Roman" w:hAnsi="Times New Roman"/>
                <w:i/>
                <w:iCs/>
                <w:color w:val="7F7F7F"/>
                <w:sz w:val="20"/>
              </w:rPr>
              <w:t>(</w:t>
            </w:r>
            <w:r w:rsidRPr="002C1247">
              <w:rPr>
                <w:rFonts w:ascii="Times New Roman" w:hAnsi="Times New Roman"/>
                <w:i/>
                <w:iCs/>
                <w:color w:val="7F7F7F"/>
                <w:kern w:val="24"/>
                <w:sz w:val="20"/>
              </w:rPr>
              <w:t>f</w:t>
            </w:r>
            <w:r w:rsidRPr="002C1247">
              <w:rPr>
                <w:rFonts w:ascii="Times New Roman" w:hAnsi="Times New Roman"/>
                <w:i/>
                <w:iCs/>
                <w:color w:val="7F7F7F"/>
                <w:kern w:val="24"/>
                <w:sz w:val="20"/>
                <w:vertAlign w:val="subscript"/>
              </w:rPr>
              <w:t>c</w:t>
            </w:r>
            <w:r w:rsidRPr="002C1247">
              <w:rPr>
                <w:rFonts w:ascii="Times New Roman" w:hAnsi="Times New Roman"/>
                <w:i/>
                <w:iCs/>
                <w:color w:val="7F7F7F"/>
                <w:sz w:val="20"/>
              </w:rPr>
              <w:t>)</w:t>
            </w:r>
          </w:p>
        </w:tc>
        <w:tc>
          <w:tcPr>
            <w:tcW w:w="408" w:type="pct"/>
            <w:vAlign w:val="center"/>
          </w:tcPr>
          <w:p w14:paraId="1880113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1.5 - 0.1144 log</w:t>
            </w:r>
            <w:r w:rsidRPr="002C1247">
              <w:rPr>
                <w:rFonts w:ascii="Times New Roman" w:hAnsi="Times New Roman"/>
                <w:i/>
                <w:iCs/>
                <w:color w:val="7F7F7F"/>
                <w:sz w:val="20"/>
                <w:vertAlign w:val="subscript"/>
              </w:rPr>
              <w:t>10</w:t>
            </w:r>
            <w:r w:rsidRPr="002C1247">
              <w:rPr>
                <w:rFonts w:ascii="Times New Roman" w:hAnsi="Times New Roman"/>
                <w:i/>
                <w:iCs/>
                <w:color w:val="7F7F7F"/>
                <w:sz w:val="20"/>
              </w:rPr>
              <w:t>(f</w:t>
            </w:r>
            <w:r w:rsidRPr="002C1247">
              <w:rPr>
                <w:rFonts w:ascii="Times New Roman" w:hAnsi="Times New Roman"/>
                <w:i/>
                <w:iCs/>
                <w:color w:val="7F7F7F"/>
                <w:sz w:val="20"/>
                <w:vertAlign w:val="subscript"/>
              </w:rPr>
              <w:t>c</w:t>
            </w:r>
            <w:r w:rsidRPr="002C1247">
              <w:rPr>
                <w:rFonts w:ascii="Times New Roman" w:hAnsi="Times New Roman"/>
                <w:i/>
                <w:iCs/>
                <w:color w:val="7F7F7F"/>
                <w:sz w:val="20"/>
              </w:rPr>
              <w:t>)</w:t>
            </w:r>
          </w:p>
        </w:tc>
        <w:tc>
          <w:tcPr>
            <w:tcW w:w="269" w:type="pct"/>
            <w:vAlign w:val="center"/>
          </w:tcPr>
          <w:p w14:paraId="04226A9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1.25</w:t>
            </w:r>
          </w:p>
        </w:tc>
      </w:tr>
      <w:tr w:rsidR="000022AB" w:rsidRPr="000022AB" w14:paraId="2ADA15D5" w14:textId="77777777" w:rsidTr="00095774">
        <w:trPr>
          <w:cantSplit/>
          <w:trHeight w:val="38"/>
          <w:jc w:val="center"/>
        </w:trPr>
        <w:tc>
          <w:tcPr>
            <w:tcW w:w="941" w:type="pct"/>
            <w:vMerge/>
            <w:vAlign w:val="center"/>
          </w:tcPr>
          <w:p w14:paraId="1AEC7D0D"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7D860EBF"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sz w:val="20"/>
                <w:vertAlign w:val="subscript"/>
              </w:rPr>
              <w:t>lgASD</w:t>
            </w:r>
            <w:proofErr w:type="spellEnd"/>
          </w:p>
        </w:tc>
        <w:tc>
          <w:tcPr>
            <w:tcW w:w="609" w:type="pct"/>
            <w:vAlign w:val="center"/>
          </w:tcPr>
          <w:p w14:paraId="1AF0A9FA"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0.25</w:t>
            </w:r>
          </w:p>
        </w:tc>
        <w:tc>
          <w:tcPr>
            <w:tcW w:w="619" w:type="pct"/>
            <w:vAlign w:val="center"/>
          </w:tcPr>
          <w:p w14:paraId="1DB5A793"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0.25</w:t>
            </w:r>
          </w:p>
        </w:tc>
        <w:tc>
          <w:tcPr>
            <w:tcW w:w="406" w:type="pct"/>
            <w:vAlign w:val="center"/>
          </w:tcPr>
          <w:p w14:paraId="5CEA7E61"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0.25</w:t>
            </w:r>
          </w:p>
        </w:tc>
        <w:tc>
          <w:tcPr>
            <w:tcW w:w="277" w:type="pct"/>
            <w:vAlign w:val="center"/>
          </w:tcPr>
          <w:p w14:paraId="2AFF301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0.12</w:t>
            </w:r>
          </w:p>
        </w:tc>
        <w:tc>
          <w:tcPr>
            <w:tcW w:w="317" w:type="pct"/>
            <w:vAlign w:val="center"/>
          </w:tcPr>
          <w:p w14:paraId="1AE5E9C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0.36</w:t>
            </w:r>
          </w:p>
        </w:tc>
        <w:tc>
          <w:tcPr>
            <w:tcW w:w="275" w:type="pct"/>
            <w:vAlign w:val="center"/>
          </w:tcPr>
          <w:p w14:paraId="0146734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06C21C0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0.28</w:t>
            </w:r>
          </w:p>
        </w:tc>
        <w:tc>
          <w:tcPr>
            <w:tcW w:w="408" w:type="pct"/>
            <w:vAlign w:val="center"/>
          </w:tcPr>
          <w:p w14:paraId="5FBAF8B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0.28</w:t>
            </w:r>
          </w:p>
        </w:tc>
        <w:tc>
          <w:tcPr>
            <w:tcW w:w="269" w:type="pct"/>
            <w:vAlign w:val="center"/>
          </w:tcPr>
          <w:p w14:paraId="22E4493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0.42</w:t>
            </w:r>
          </w:p>
        </w:tc>
      </w:tr>
      <w:tr w:rsidR="000022AB" w:rsidRPr="000022AB" w14:paraId="5C1A025E" w14:textId="77777777" w:rsidTr="00095774">
        <w:trPr>
          <w:cantSplit/>
          <w:trHeight w:val="38"/>
          <w:jc w:val="center"/>
        </w:trPr>
        <w:tc>
          <w:tcPr>
            <w:tcW w:w="941" w:type="pct"/>
            <w:vMerge w:val="restart"/>
            <w:vAlign w:val="center"/>
          </w:tcPr>
          <w:p w14:paraId="0B84451A"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AOA spread (ASA)</w:t>
            </w:r>
          </w:p>
          <w:p w14:paraId="6C5BBD2D"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sz w:val="20"/>
              </w:rPr>
              <w:t>lgASA</w:t>
            </w:r>
            <w:proofErr w:type="spellEnd"/>
            <w:r w:rsidRPr="002C1247">
              <w:rPr>
                <w:rFonts w:ascii="Times New Roman" w:hAnsi="Times New Roman"/>
                <w:sz w:val="20"/>
              </w:rPr>
              <w:t>=log</w:t>
            </w:r>
            <w:r w:rsidRPr="002C1247">
              <w:rPr>
                <w:rFonts w:ascii="Times New Roman" w:hAnsi="Times New Roman"/>
                <w:sz w:val="20"/>
                <w:vertAlign w:val="subscript"/>
              </w:rPr>
              <w:t>10</w:t>
            </w:r>
            <w:r w:rsidRPr="002C1247">
              <w:rPr>
                <w:rFonts w:ascii="Times New Roman" w:hAnsi="Times New Roman"/>
                <w:sz w:val="20"/>
              </w:rPr>
              <w:t>(ASA/1</w:t>
            </w:r>
            <w:r w:rsidRPr="002C1247">
              <w:rPr>
                <w:rFonts w:ascii="Times New Roman" w:hAnsi="Times New Roman"/>
                <w:sz w:val="20"/>
              </w:rPr>
              <w:sym w:font="Symbol" w:char="F0B0"/>
            </w:r>
            <w:r w:rsidRPr="002C1247">
              <w:rPr>
                <w:rFonts w:ascii="Times New Roman" w:hAnsi="Times New Roman"/>
                <w:sz w:val="20"/>
              </w:rPr>
              <w:t>)</w:t>
            </w:r>
          </w:p>
        </w:tc>
        <w:tc>
          <w:tcPr>
            <w:tcW w:w="471" w:type="pct"/>
            <w:vAlign w:val="center"/>
          </w:tcPr>
          <w:p w14:paraId="1675532C"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µ</w:t>
            </w:r>
            <w:proofErr w:type="spellStart"/>
            <w:r w:rsidRPr="002C1247">
              <w:rPr>
                <w:rFonts w:ascii="Times New Roman" w:hAnsi="Times New Roman"/>
                <w:sz w:val="20"/>
                <w:vertAlign w:val="subscript"/>
              </w:rPr>
              <w:t>lgASA</w:t>
            </w:r>
            <w:proofErr w:type="spellEnd"/>
          </w:p>
        </w:tc>
        <w:tc>
          <w:tcPr>
            <w:tcW w:w="609" w:type="pct"/>
            <w:vAlign w:val="center"/>
          </w:tcPr>
          <w:p w14:paraId="2E04812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1.48</w:t>
            </w:r>
          </w:p>
          <w:p w14:paraId="7DDB5130"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B0F0"/>
                <w:sz w:val="20"/>
              </w:rPr>
              <w:t>Option 2) 1.75</w:t>
            </w:r>
          </w:p>
        </w:tc>
        <w:tc>
          <w:tcPr>
            <w:tcW w:w="619" w:type="pct"/>
            <w:vAlign w:val="center"/>
          </w:tcPr>
          <w:p w14:paraId="61C69C1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Option1) 1.65</w:t>
            </w:r>
          </w:p>
          <w:p w14:paraId="1B5F0FB9"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00B0F0"/>
                <w:sz w:val="20"/>
              </w:rPr>
              <w:t>Option 2) 1.74</w:t>
            </w:r>
          </w:p>
          <w:p w14:paraId="28EAFF3B"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7030A0"/>
                <w:sz w:val="20"/>
              </w:rPr>
              <w:t>Option 3) 1.27</w:t>
            </w:r>
          </w:p>
        </w:tc>
        <w:tc>
          <w:tcPr>
            <w:tcW w:w="406" w:type="pct"/>
            <w:vAlign w:val="center"/>
          </w:tcPr>
          <w:p w14:paraId="5A4E37CC"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1.76</w:t>
            </w:r>
          </w:p>
        </w:tc>
        <w:tc>
          <w:tcPr>
            <w:tcW w:w="277" w:type="pct"/>
            <w:vAlign w:val="center"/>
          </w:tcPr>
          <w:p w14:paraId="05BF844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1.48</w:t>
            </w:r>
          </w:p>
        </w:tc>
        <w:tc>
          <w:tcPr>
            <w:tcW w:w="317" w:type="pct"/>
            <w:vAlign w:val="center"/>
          </w:tcPr>
          <w:p w14:paraId="1F41376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1.65</w:t>
            </w:r>
          </w:p>
        </w:tc>
        <w:tc>
          <w:tcPr>
            <w:tcW w:w="275" w:type="pct"/>
            <w:vAlign w:val="center"/>
          </w:tcPr>
          <w:p w14:paraId="23F683E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432F95A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1.81</w:t>
            </w:r>
          </w:p>
        </w:tc>
        <w:tc>
          <w:tcPr>
            <w:tcW w:w="408" w:type="pct"/>
            <w:vAlign w:val="center"/>
          </w:tcPr>
          <w:p w14:paraId="138C115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2.08 - 0.27 log</w:t>
            </w:r>
            <w:r w:rsidRPr="002C1247">
              <w:rPr>
                <w:rFonts w:ascii="Times New Roman" w:hAnsi="Times New Roman"/>
                <w:i/>
                <w:iCs/>
                <w:color w:val="7F7F7F"/>
                <w:sz w:val="20"/>
                <w:vertAlign w:val="subscript"/>
              </w:rPr>
              <w:t>10</w:t>
            </w:r>
            <w:r w:rsidRPr="002C1247">
              <w:rPr>
                <w:rFonts w:ascii="Times New Roman" w:hAnsi="Times New Roman"/>
                <w:i/>
                <w:iCs/>
                <w:color w:val="7F7F7F"/>
                <w:sz w:val="20"/>
              </w:rPr>
              <w:t>(f</w:t>
            </w:r>
            <w:r w:rsidRPr="002C1247">
              <w:rPr>
                <w:rFonts w:ascii="Times New Roman" w:hAnsi="Times New Roman"/>
                <w:i/>
                <w:iCs/>
                <w:color w:val="7F7F7F"/>
                <w:sz w:val="20"/>
                <w:vertAlign w:val="subscript"/>
              </w:rPr>
              <w:t>c</w:t>
            </w:r>
            <w:r w:rsidRPr="002C1247">
              <w:rPr>
                <w:rFonts w:ascii="Times New Roman" w:hAnsi="Times New Roman"/>
                <w:i/>
                <w:iCs/>
                <w:color w:val="7F7F7F"/>
                <w:sz w:val="20"/>
              </w:rPr>
              <w:t>)</w:t>
            </w:r>
          </w:p>
        </w:tc>
        <w:tc>
          <w:tcPr>
            <w:tcW w:w="269" w:type="pct"/>
            <w:vAlign w:val="center"/>
          </w:tcPr>
          <w:p w14:paraId="7F82E86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1.76</w:t>
            </w:r>
          </w:p>
        </w:tc>
      </w:tr>
      <w:tr w:rsidR="000022AB" w:rsidRPr="000022AB" w14:paraId="1A2052BB" w14:textId="77777777" w:rsidTr="00095774">
        <w:trPr>
          <w:cantSplit/>
          <w:trHeight w:val="38"/>
          <w:jc w:val="center"/>
        </w:trPr>
        <w:tc>
          <w:tcPr>
            <w:tcW w:w="941" w:type="pct"/>
            <w:vMerge/>
            <w:vAlign w:val="center"/>
          </w:tcPr>
          <w:p w14:paraId="6CD9B945"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77A58632"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sz w:val="20"/>
                <w:vertAlign w:val="subscript"/>
              </w:rPr>
              <w:t>lgASA</w:t>
            </w:r>
            <w:proofErr w:type="spellEnd"/>
          </w:p>
        </w:tc>
        <w:tc>
          <w:tcPr>
            <w:tcW w:w="609" w:type="pct"/>
            <w:vAlign w:val="center"/>
          </w:tcPr>
          <w:p w14:paraId="241A2F5E"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0.20</w:t>
            </w:r>
          </w:p>
          <w:p w14:paraId="1B97DEB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B0F0"/>
                <w:sz w:val="20"/>
              </w:rPr>
              <w:t>Option 2) 0.04</w:t>
            </w:r>
          </w:p>
        </w:tc>
        <w:tc>
          <w:tcPr>
            <w:tcW w:w="619" w:type="pct"/>
            <w:vAlign w:val="center"/>
          </w:tcPr>
          <w:p w14:paraId="2C48342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0.25</w:t>
            </w:r>
          </w:p>
          <w:p w14:paraId="69067B6F"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00B0F0"/>
                <w:sz w:val="20"/>
              </w:rPr>
              <w:t>Option 2) 0.24</w:t>
            </w:r>
          </w:p>
          <w:p w14:paraId="38BA506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7030A0"/>
                <w:sz w:val="20"/>
              </w:rPr>
              <w:t>Option 3) 0.86</w:t>
            </w:r>
          </w:p>
        </w:tc>
        <w:tc>
          <w:tcPr>
            <w:tcW w:w="406" w:type="pct"/>
            <w:vAlign w:val="center"/>
          </w:tcPr>
          <w:p w14:paraId="5EAB5BA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0.16</w:t>
            </w:r>
          </w:p>
        </w:tc>
        <w:tc>
          <w:tcPr>
            <w:tcW w:w="277" w:type="pct"/>
            <w:vAlign w:val="center"/>
          </w:tcPr>
          <w:p w14:paraId="6EE8068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0.20</w:t>
            </w:r>
          </w:p>
        </w:tc>
        <w:tc>
          <w:tcPr>
            <w:tcW w:w="317" w:type="pct"/>
            <w:vAlign w:val="center"/>
          </w:tcPr>
          <w:p w14:paraId="564E983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0.25</w:t>
            </w:r>
          </w:p>
        </w:tc>
        <w:tc>
          <w:tcPr>
            <w:tcW w:w="275" w:type="pct"/>
            <w:vAlign w:val="center"/>
          </w:tcPr>
          <w:p w14:paraId="2031907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87F874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0.20</w:t>
            </w:r>
          </w:p>
        </w:tc>
        <w:tc>
          <w:tcPr>
            <w:tcW w:w="408" w:type="pct"/>
            <w:vAlign w:val="center"/>
          </w:tcPr>
          <w:p w14:paraId="3F74D60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0.11</w:t>
            </w:r>
          </w:p>
        </w:tc>
        <w:tc>
          <w:tcPr>
            <w:tcW w:w="269" w:type="pct"/>
            <w:vAlign w:val="center"/>
          </w:tcPr>
          <w:p w14:paraId="0042B4D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0.16</w:t>
            </w:r>
          </w:p>
        </w:tc>
      </w:tr>
      <w:tr w:rsidR="000022AB" w:rsidRPr="000022AB" w14:paraId="3BF447D5" w14:textId="77777777" w:rsidTr="00095774">
        <w:trPr>
          <w:cantSplit/>
          <w:trHeight w:val="38"/>
          <w:jc w:val="center"/>
        </w:trPr>
        <w:tc>
          <w:tcPr>
            <w:tcW w:w="941" w:type="pct"/>
            <w:vMerge w:val="restart"/>
            <w:vAlign w:val="center"/>
          </w:tcPr>
          <w:p w14:paraId="6512935E"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ZOA spread (ZSA)</w:t>
            </w:r>
          </w:p>
          <w:p w14:paraId="14AC77A4"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sz w:val="20"/>
              </w:rPr>
              <w:t>lgZSA</w:t>
            </w:r>
            <w:proofErr w:type="spellEnd"/>
            <w:r w:rsidRPr="002C1247">
              <w:rPr>
                <w:rFonts w:ascii="Times New Roman" w:hAnsi="Times New Roman"/>
                <w:sz w:val="20"/>
              </w:rPr>
              <w:t>=log</w:t>
            </w:r>
            <w:r w:rsidRPr="002C1247">
              <w:rPr>
                <w:rFonts w:ascii="Times New Roman" w:hAnsi="Times New Roman"/>
                <w:sz w:val="20"/>
                <w:vertAlign w:val="subscript"/>
              </w:rPr>
              <w:t>10</w:t>
            </w:r>
            <w:r w:rsidRPr="002C1247">
              <w:rPr>
                <w:rFonts w:ascii="Times New Roman" w:hAnsi="Times New Roman"/>
                <w:sz w:val="20"/>
              </w:rPr>
              <w:t>(ZSA/1</w:t>
            </w:r>
            <w:r w:rsidRPr="002C1247">
              <w:rPr>
                <w:rFonts w:ascii="Times New Roman" w:hAnsi="Times New Roman"/>
                <w:sz w:val="20"/>
              </w:rPr>
              <w:sym w:font="Symbol" w:char="F0B0"/>
            </w:r>
            <w:r w:rsidRPr="002C1247">
              <w:rPr>
                <w:rFonts w:ascii="Times New Roman" w:hAnsi="Times New Roman"/>
                <w:sz w:val="20"/>
              </w:rPr>
              <w:t>)</w:t>
            </w:r>
          </w:p>
        </w:tc>
        <w:tc>
          <w:tcPr>
            <w:tcW w:w="471" w:type="pct"/>
            <w:vAlign w:val="center"/>
          </w:tcPr>
          <w:p w14:paraId="3776893F"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µ</w:t>
            </w:r>
            <w:proofErr w:type="spellStart"/>
            <w:r w:rsidRPr="002C1247">
              <w:rPr>
                <w:rFonts w:ascii="Times New Roman" w:hAnsi="Times New Roman"/>
                <w:sz w:val="20"/>
                <w:vertAlign w:val="subscript"/>
              </w:rPr>
              <w:t>lgZSA</w:t>
            </w:r>
            <w:proofErr w:type="spellEnd"/>
          </w:p>
        </w:tc>
        <w:tc>
          <w:tcPr>
            <w:tcW w:w="609" w:type="pct"/>
            <w:vAlign w:val="center"/>
          </w:tcPr>
          <w:p w14:paraId="597C1857"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1.31</w:t>
            </w:r>
          </w:p>
        </w:tc>
        <w:tc>
          <w:tcPr>
            <w:tcW w:w="619" w:type="pct"/>
            <w:vAlign w:val="center"/>
          </w:tcPr>
          <w:p w14:paraId="08BEB560"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00B0F0"/>
                <w:sz w:val="20"/>
              </w:rPr>
              <w:t>Option 1) 1.32</w:t>
            </w:r>
          </w:p>
          <w:p w14:paraId="1740C958"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7030A0"/>
                <w:sz w:val="20"/>
              </w:rPr>
              <w:t>Option 2) -0.388</w:t>
            </w:r>
          </w:p>
        </w:tc>
        <w:tc>
          <w:tcPr>
            <w:tcW w:w="406" w:type="pct"/>
            <w:vAlign w:val="center"/>
          </w:tcPr>
          <w:p w14:paraId="2B78E18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1.01</w:t>
            </w:r>
          </w:p>
        </w:tc>
        <w:tc>
          <w:tcPr>
            <w:tcW w:w="277" w:type="pct"/>
            <w:vAlign w:val="center"/>
          </w:tcPr>
          <w:p w14:paraId="5771BAF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411F2A7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63AC032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59028BD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0.95</w:t>
            </w:r>
          </w:p>
        </w:tc>
        <w:tc>
          <w:tcPr>
            <w:tcW w:w="408" w:type="pct"/>
            <w:vAlign w:val="center"/>
          </w:tcPr>
          <w:p w14:paraId="51BAD32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-0.3236 log</w:t>
            </w:r>
            <w:r w:rsidRPr="002C1247">
              <w:rPr>
                <w:rFonts w:ascii="Times New Roman" w:hAnsi="Times New Roman"/>
                <w:i/>
                <w:iCs/>
                <w:color w:val="7F7F7F"/>
                <w:sz w:val="20"/>
                <w:vertAlign w:val="subscript"/>
              </w:rPr>
              <w:t>10</w:t>
            </w:r>
            <w:r w:rsidRPr="002C1247">
              <w:rPr>
                <w:rFonts w:ascii="Times New Roman" w:hAnsi="Times New Roman"/>
                <w:i/>
                <w:iCs/>
                <w:color w:val="7F7F7F"/>
                <w:sz w:val="20"/>
              </w:rPr>
              <w:t>(f</w:t>
            </w:r>
            <w:r w:rsidRPr="002C1247">
              <w:rPr>
                <w:rFonts w:ascii="Times New Roman" w:hAnsi="Times New Roman"/>
                <w:i/>
                <w:iCs/>
                <w:color w:val="7F7F7F"/>
                <w:sz w:val="20"/>
                <w:vertAlign w:val="subscript"/>
              </w:rPr>
              <w:t>c</w:t>
            </w:r>
            <w:r w:rsidRPr="002C1247">
              <w:rPr>
                <w:rFonts w:ascii="Times New Roman" w:hAnsi="Times New Roman"/>
                <w:i/>
                <w:iCs/>
                <w:color w:val="7F7F7F"/>
                <w:sz w:val="20"/>
              </w:rPr>
              <w:t>) + 1.512</w:t>
            </w:r>
          </w:p>
        </w:tc>
        <w:tc>
          <w:tcPr>
            <w:tcW w:w="269" w:type="pct"/>
            <w:vAlign w:val="center"/>
          </w:tcPr>
          <w:p w14:paraId="07434D2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1.01</w:t>
            </w:r>
          </w:p>
        </w:tc>
      </w:tr>
      <w:tr w:rsidR="000022AB" w:rsidRPr="000022AB" w14:paraId="03604AC2" w14:textId="77777777" w:rsidTr="00095774">
        <w:trPr>
          <w:cantSplit/>
          <w:trHeight w:val="38"/>
          <w:jc w:val="center"/>
        </w:trPr>
        <w:tc>
          <w:tcPr>
            <w:tcW w:w="941" w:type="pct"/>
            <w:vMerge/>
            <w:vAlign w:val="center"/>
          </w:tcPr>
          <w:p w14:paraId="25748EB9"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0394089B"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sz w:val="20"/>
                <w:vertAlign w:val="subscript"/>
              </w:rPr>
              <w:t>lgZSA</w:t>
            </w:r>
            <w:proofErr w:type="spellEnd"/>
          </w:p>
        </w:tc>
        <w:tc>
          <w:tcPr>
            <w:tcW w:w="609" w:type="pct"/>
            <w:vAlign w:val="center"/>
          </w:tcPr>
          <w:p w14:paraId="611ADB07"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0.02</w:t>
            </w:r>
          </w:p>
        </w:tc>
        <w:tc>
          <w:tcPr>
            <w:tcW w:w="619" w:type="pct"/>
            <w:vAlign w:val="center"/>
          </w:tcPr>
          <w:p w14:paraId="5E5188A3"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00B0F0"/>
                <w:sz w:val="20"/>
              </w:rPr>
              <w:t>Option 1) 0.08</w:t>
            </w:r>
          </w:p>
          <w:p w14:paraId="78F3C109" w14:textId="77777777" w:rsidR="00C04758" w:rsidRPr="002C1247" w:rsidRDefault="00C04758" w:rsidP="00095774">
            <w:pPr>
              <w:pStyle w:val="TAC"/>
              <w:contextualSpacing/>
              <w:rPr>
                <w:rFonts w:ascii="Times New Roman" w:hAnsi="Times New Roman"/>
                <w:color w:val="00B0F0"/>
                <w:sz w:val="20"/>
              </w:rPr>
            </w:pPr>
            <w:r w:rsidRPr="002C1247">
              <w:rPr>
                <w:rFonts w:ascii="Times New Roman" w:hAnsi="Times New Roman"/>
                <w:color w:val="7030A0"/>
                <w:sz w:val="20"/>
              </w:rPr>
              <w:t>Option 2) 1.17</w:t>
            </w:r>
          </w:p>
        </w:tc>
        <w:tc>
          <w:tcPr>
            <w:tcW w:w="406" w:type="pct"/>
            <w:vAlign w:val="center"/>
          </w:tcPr>
          <w:p w14:paraId="3A415EB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0.43</w:t>
            </w:r>
          </w:p>
        </w:tc>
        <w:tc>
          <w:tcPr>
            <w:tcW w:w="277" w:type="pct"/>
            <w:vAlign w:val="center"/>
          </w:tcPr>
          <w:p w14:paraId="78DB9AC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1BCD874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36CB979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B8466A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0.16</w:t>
            </w:r>
          </w:p>
        </w:tc>
        <w:tc>
          <w:tcPr>
            <w:tcW w:w="408" w:type="pct"/>
            <w:vAlign w:val="center"/>
          </w:tcPr>
          <w:p w14:paraId="6163283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0.16</w:t>
            </w:r>
          </w:p>
        </w:tc>
        <w:tc>
          <w:tcPr>
            <w:tcW w:w="269" w:type="pct"/>
            <w:vAlign w:val="center"/>
          </w:tcPr>
          <w:p w14:paraId="340A1F5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0.43</w:t>
            </w:r>
          </w:p>
        </w:tc>
      </w:tr>
      <w:tr w:rsidR="000022AB" w:rsidRPr="000022AB" w14:paraId="49E4F7D5" w14:textId="77777777" w:rsidTr="00095774">
        <w:trPr>
          <w:cantSplit/>
          <w:trHeight w:val="38"/>
          <w:jc w:val="center"/>
        </w:trPr>
        <w:tc>
          <w:tcPr>
            <w:tcW w:w="941" w:type="pct"/>
            <w:vAlign w:val="center"/>
          </w:tcPr>
          <w:p w14:paraId="2020B046"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Shadow fading (</w:t>
            </w:r>
            <w:r w:rsidRPr="002C1247">
              <w:rPr>
                <w:rFonts w:ascii="Times New Roman" w:hAnsi="Times New Roman"/>
                <w:i/>
                <w:sz w:val="20"/>
              </w:rPr>
              <w:t>SF</w:t>
            </w:r>
            <w:r w:rsidRPr="002C1247">
              <w:rPr>
                <w:rFonts w:ascii="Times New Roman" w:hAnsi="Times New Roman"/>
                <w:sz w:val="20"/>
              </w:rPr>
              <w:t>)</w:t>
            </w:r>
            <w:r w:rsidRPr="002C1247">
              <w:rPr>
                <w:rFonts w:ascii="Times New Roman" w:hAnsi="Times New Roman"/>
                <w:sz w:val="20"/>
                <w:vertAlign w:val="subscript"/>
              </w:rPr>
              <w:t xml:space="preserve"> </w:t>
            </w:r>
            <w:r w:rsidRPr="002C1247">
              <w:rPr>
                <w:rFonts w:ascii="Times New Roman" w:hAnsi="Times New Roman"/>
                <w:sz w:val="20"/>
              </w:rPr>
              <w:t>[dB]</w:t>
            </w:r>
          </w:p>
        </w:tc>
        <w:tc>
          <w:tcPr>
            <w:tcW w:w="471" w:type="pct"/>
            <w:vAlign w:val="center"/>
          </w:tcPr>
          <w:p w14:paraId="21171EF6"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i/>
                <w:sz w:val="20"/>
                <w:vertAlign w:val="subscript"/>
              </w:rPr>
              <w:t>SF</w:t>
            </w:r>
            <w:proofErr w:type="spellEnd"/>
          </w:p>
        </w:tc>
        <w:tc>
          <w:tcPr>
            <w:tcW w:w="609" w:type="pct"/>
            <w:vAlign w:val="center"/>
          </w:tcPr>
          <w:p w14:paraId="0F0B7952"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4</w:t>
            </w:r>
          </w:p>
        </w:tc>
        <w:tc>
          <w:tcPr>
            <w:tcW w:w="619" w:type="pct"/>
            <w:vAlign w:val="center"/>
          </w:tcPr>
          <w:p w14:paraId="4639E9DF"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8</w:t>
            </w:r>
          </w:p>
        </w:tc>
        <w:tc>
          <w:tcPr>
            <w:tcW w:w="406" w:type="pct"/>
            <w:vAlign w:val="center"/>
          </w:tcPr>
          <w:p w14:paraId="36CDFADC"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7</w:t>
            </w:r>
          </w:p>
        </w:tc>
        <w:tc>
          <w:tcPr>
            <w:tcW w:w="277" w:type="pct"/>
            <w:vAlign w:val="center"/>
          </w:tcPr>
          <w:p w14:paraId="171DA48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4</w:t>
            </w:r>
          </w:p>
        </w:tc>
        <w:tc>
          <w:tcPr>
            <w:tcW w:w="317" w:type="pct"/>
            <w:vAlign w:val="center"/>
          </w:tcPr>
          <w:p w14:paraId="673D003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8</w:t>
            </w:r>
          </w:p>
        </w:tc>
        <w:tc>
          <w:tcPr>
            <w:tcW w:w="275" w:type="pct"/>
            <w:vAlign w:val="center"/>
          </w:tcPr>
          <w:p w14:paraId="2A3E3AE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065E87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See Table 7.4.1-1</w:t>
            </w:r>
          </w:p>
        </w:tc>
        <w:tc>
          <w:tcPr>
            <w:tcW w:w="408" w:type="pct"/>
            <w:vAlign w:val="center"/>
          </w:tcPr>
          <w:p w14:paraId="5092DF9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See Table 7.4.1-1</w:t>
            </w:r>
          </w:p>
        </w:tc>
        <w:tc>
          <w:tcPr>
            <w:tcW w:w="269" w:type="pct"/>
            <w:vAlign w:val="center"/>
          </w:tcPr>
          <w:p w14:paraId="2D98619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7</w:t>
            </w:r>
          </w:p>
        </w:tc>
      </w:tr>
      <w:tr w:rsidR="000022AB" w:rsidRPr="000022AB" w14:paraId="6A5A4B8E" w14:textId="77777777" w:rsidTr="00095774">
        <w:trPr>
          <w:cantSplit/>
          <w:trHeight w:val="38"/>
          <w:jc w:val="center"/>
        </w:trPr>
        <w:tc>
          <w:tcPr>
            <w:tcW w:w="941" w:type="pct"/>
            <w:vMerge w:val="restart"/>
            <w:vAlign w:val="center"/>
          </w:tcPr>
          <w:p w14:paraId="70048AA1"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K-factor (</w:t>
            </w:r>
            <w:r w:rsidRPr="002C1247">
              <w:rPr>
                <w:rFonts w:ascii="Times New Roman" w:hAnsi="Times New Roman"/>
                <w:i/>
                <w:sz w:val="20"/>
              </w:rPr>
              <w:t>K</w:t>
            </w:r>
            <w:r w:rsidRPr="002C1247">
              <w:rPr>
                <w:rFonts w:ascii="Times New Roman" w:hAnsi="Times New Roman"/>
                <w:sz w:val="20"/>
              </w:rPr>
              <w:t>) [dB]</w:t>
            </w:r>
          </w:p>
        </w:tc>
        <w:tc>
          <w:tcPr>
            <w:tcW w:w="471" w:type="pct"/>
            <w:vAlign w:val="center"/>
          </w:tcPr>
          <w:p w14:paraId="7947440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µ</w:t>
            </w:r>
            <w:r w:rsidRPr="002C1247">
              <w:rPr>
                <w:rFonts w:ascii="Times New Roman" w:hAnsi="Times New Roman"/>
                <w:i/>
                <w:sz w:val="20"/>
                <w:vertAlign w:val="subscript"/>
              </w:rPr>
              <w:t>K</w:t>
            </w:r>
          </w:p>
        </w:tc>
        <w:tc>
          <w:tcPr>
            <w:tcW w:w="609" w:type="pct"/>
            <w:vAlign w:val="center"/>
          </w:tcPr>
          <w:p w14:paraId="3E0A0FB8"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9</w:t>
            </w:r>
          </w:p>
        </w:tc>
        <w:tc>
          <w:tcPr>
            <w:tcW w:w="619" w:type="pct"/>
            <w:vAlign w:val="center"/>
          </w:tcPr>
          <w:p w14:paraId="2309E8D3"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406" w:type="pct"/>
            <w:vAlign w:val="center"/>
          </w:tcPr>
          <w:p w14:paraId="4E35BE78"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7ED8D6E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9</w:t>
            </w:r>
          </w:p>
        </w:tc>
        <w:tc>
          <w:tcPr>
            <w:tcW w:w="317" w:type="pct"/>
            <w:vAlign w:val="center"/>
          </w:tcPr>
          <w:p w14:paraId="5FBA8AC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1269F8B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0678305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9</w:t>
            </w:r>
          </w:p>
        </w:tc>
        <w:tc>
          <w:tcPr>
            <w:tcW w:w="408" w:type="pct"/>
            <w:vAlign w:val="center"/>
          </w:tcPr>
          <w:p w14:paraId="4BE376F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705790C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7A506767" w14:textId="77777777" w:rsidTr="00095774">
        <w:trPr>
          <w:cantSplit/>
          <w:trHeight w:val="38"/>
          <w:jc w:val="center"/>
        </w:trPr>
        <w:tc>
          <w:tcPr>
            <w:tcW w:w="941" w:type="pct"/>
            <w:vMerge/>
            <w:vAlign w:val="center"/>
          </w:tcPr>
          <w:p w14:paraId="25116D04"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288FF18B"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i/>
                <w:sz w:val="20"/>
                <w:vertAlign w:val="subscript"/>
              </w:rPr>
              <w:t>K</w:t>
            </w:r>
            <w:proofErr w:type="spellEnd"/>
          </w:p>
        </w:tc>
        <w:tc>
          <w:tcPr>
            <w:tcW w:w="609" w:type="pct"/>
            <w:vAlign w:val="center"/>
          </w:tcPr>
          <w:p w14:paraId="35323917"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7</w:t>
            </w:r>
          </w:p>
        </w:tc>
        <w:tc>
          <w:tcPr>
            <w:tcW w:w="619" w:type="pct"/>
            <w:vAlign w:val="center"/>
          </w:tcPr>
          <w:p w14:paraId="62C4E7C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406" w:type="pct"/>
            <w:vAlign w:val="center"/>
          </w:tcPr>
          <w:p w14:paraId="36FD38AE"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2B742E3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7</w:t>
            </w:r>
          </w:p>
        </w:tc>
        <w:tc>
          <w:tcPr>
            <w:tcW w:w="317" w:type="pct"/>
            <w:vAlign w:val="center"/>
          </w:tcPr>
          <w:p w14:paraId="231D1CD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2EE8346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1D302F0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3.5</w:t>
            </w:r>
          </w:p>
        </w:tc>
        <w:tc>
          <w:tcPr>
            <w:tcW w:w="408" w:type="pct"/>
            <w:vAlign w:val="center"/>
          </w:tcPr>
          <w:p w14:paraId="5C8851C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74B5B79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7C674AB2" w14:textId="77777777" w:rsidTr="00095774">
        <w:trPr>
          <w:cantSplit/>
          <w:trHeight w:val="38"/>
          <w:jc w:val="center"/>
        </w:trPr>
        <w:tc>
          <w:tcPr>
            <w:tcW w:w="941" w:type="pct"/>
            <w:vMerge w:val="restart"/>
            <w:vAlign w:val="center"/>
          </w:tcPr>
          <w:p w14:paraId="799BD4EC"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Cross-Correlations</w:t>
            </w:r>
          </w:p>
        </w:tc>
        <w:tc>
          <w:tcPr>
            <w:tcW w:w="471" w:type="pct"/>
            <w:vAlign w:val="center"/>
          </w:tcPr>
          <w:p w14:paraId="6A446156"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ASD</w:t>
            </w:r>
            <w:r w:rsidRPr="002C1247">
              <w:rPr>
                <w:rFonts w:ascii="Times New Roman" w:hAnsi="Times New Roman"/>
                <w:sz w:val="20"/>
              </w:rPr>
              <w:t xml:space="preserve"> vs </w:t>
            </w:r>
            <w:r w:rsidRPr="002C1247">
              <w:rPr>
                <w:rFonts w:ascii="Times New Roman" w:hAnsi="Times New Roman"/>
                <w:i/>
                <w:sz w:val="20"/>
              </w:rPr>
              <w:t>DS</w:t>
            </w:r>
          </w:p>
        </w:tc>
        <w:tc>
          <w:tcPr>
            <w:tcW w:w="609" w:type="pct"/>
            <w:vAlign w:val="center"/>
          </w:tcPr>
          <w:p w14:paraId="5C5706F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619" w:type="pct"/>
            <w:vAlign w:val="center"/>
          </w:tcPr>
          <w:p w14:paraId="11B3330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406" w:type="pct"/>
            <w:vAlign w:val="center"/>
          </w:tcPr>
          <w:p w14:paraId="22BA8D8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0.4</w:t>
            </w:r>
          </w:p>
        </w:tc>
        <w:tc>
          <w:tcPr>
            <w:tcW w:w="277" w:type="pct"/>
            <w:vAlign w:val="center"/>
          </w:tcPr>
          <w:p w14:paraId="69D568E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317" w:type="pct"/>
            <w:vAlign w:val="center"/>
          </w:tcPr>
          <w:p w14:paraId="3B25A04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75" w:type="pct"/>
            <w:vAlign w:val="center"/>
          </w:tcPr>
          <w:p w14:paraId="2D83DA5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65C9ED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408" w:type="pct"/>
            <w:vAlign w:val="center"/>
          </w:tcPr>
          <w:p w14:paraId="1A475AE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269" w:type="pct"/>
            <w:vAlign w:val="center"/>
          </w:tcPr>
          <w:p w14:paraId="3E7728D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r>
      <w:tr w:rsidR="000022AB" w:rsidRPr="000022AB" w14:paraId="3FA57746" w14:textId="77777777" w:rsidTr="00095774">
        <w:trPr>
          <w:cantSplit/>
          <w:trHeight w:val="38"/>
          <w:jc w:val="center"/>
        </w:trPr>
        <w:tc>
          <w:tcPr>
            <w:tcW w:w="941" w:type="pct"/>
            <w:vMerge/>
            <w:vAlign w:val="center"/>
          </w:tcPr>
          <w:p w14:paraId="21A99982"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0272DA0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ASA</w:t>
            </w:r>
            <w:r w:rsidRPr="002C1247">
              <w:rPr>
                <w:rFonts w:ascii="Times New Roman" w:hAnsi="Times New Roman"/>
                <w:sz w:val="20"/>
              </w:rPr>
              <w:t xml:space="preserve"> vs </w:t>
            </w:r>
            <w:r w:rsidRPr="002C1247">
              <w:rPr>
                <w:rFonts w:ascii="Times New Roman" w:hAnsi="Times New Roman"/>
                <w:i/>
                <w:sz w:val="20"/>
              </w:rPr>
              <w:t>DS</w:t>
            </w:r>
          </w:p>
        </w:tc>
        <w:tc>
          <w:tcPr>
            <w:tcW w:w="609" w:type="pct"/>
            <w:vAlign w:val="center"/>
          </w:tcPr>
          <w:p w14:paraId="0B233B8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0.8</w:t>
            </w:r>
          </w:p>
        </w:tc>
        <w:tc>
          <w:tcPr>
            <w:tcW w:w="619" w:type="pct"/>
            <w:vAlign w:val="center"/>
          </w:tcPr>
          <w:p w14:paraId="61AF5C9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0.7</w:t>
            </w:r>
          </w:p>
          <w:p w14:paraId="1F81218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70C0"/>
                <w:sz w:val="20"/>
              </w:rPr>
              <w:t>Option 2) 0.5</w:t>
            </w:r>
          </w:p>
        </w:tc>
        <w:tc>
          <w:tcPr>
            <w:tcW w:w="406" w:type="pct"/>
            <w:vAlign w:val="center"/>
          </w:tcPr>
          <w:p w14:paraId="37F050E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0.4</w:t>
            </w:r>
          </w:p>
        </w:tc>
        <w:tc>
          <w:tcPr>
            <w:tcW w:w="277" w:type="pct"/>
            <w:vAlign w:val="center"/>
          </w:tcPr>
          <w:p w14:paraId="195C500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0.8</w:t>
            </w:r>
          </w:p>
        </w:tc>
        <w:tc>
          <w:tcPr>
            <w:tcW w:w="317" w:type="pct"/>
            <w:vAlign w:val="center"/>
          </w:tcPr>
          <w:p w14:paraId="05764F5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0.7</w:t>
            </w:r>
          </w:p>
        </w:tc>
        <w:tc>
          <w:tcPr>
            <w:tcW w:w="275" w:type="pct"/>
            <w:vAlign w:val="center"/>
          </w:tcPr>
          <w:p w14:paraId="26CF9F8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06285B8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0.8</w:t>
            </w:r>
          </w:p>
        </w:tc>
        <w:tc>
          <w:tcPr>
            <w:tcW w:w="408" w:type="pct"/>
            <w:vAlign w:val="center"/>
          </w:tcPr>
          <w:p w14:paraId="554C478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0.6</w:t>
            </w:r>
          </w:p>
        </w:tc>
        <w:tc>
          <w:tcPr>
            <w:tcW w:w="269" w:type="pct"/>
            <w:vAlign w:val="center"/>
          </w:tcPr>
          <w:p w14:paraId="6A61A93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r>
      <w:tr w:rsidR="000022AB" w:rsidRPr="000022AB" w14:paraId="0DF4827D" w14:textId="77777777" w:rsidTr="00095774">
        <w:trPr>
          <w:cantSplit/>
          <w:trHeight w:val="38"/>
          <w:jc w:val="center"/>
        </w:trPr>
        <w:tc>
          <w:tcPr>
            <w:tcW w:w="941" w:type="pct"/>
            <w:vMerge/>
            <w:vAlign w:val="center"/>
          </w:tcPr>
          <w:p w14:paraId="49DD9F88"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563DFBD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ASA</w:t>
            </w:r>
            <w:r w:rsidRPr="002C1247">
              <w:rPr>
                <w:rFonts w:ascii="Times New Roman" w:hAnsi="Times New Roman"/>
                <w:sz w:val="20"/>
              </w:rPr>
              <w:t xml:space="preserve"> vs </w:t>
            </w:r>
            <w:r w:rsidRPr="002C1247">
              <w:rPr>
                <w:rFonts w:ascii="Times New Roman" w:hAnsi="Times New Roman"/>
                <w:i/>
                <w:sz w:val="20"/>
              </w:rPr>
              <w:t>SF</w:t>
            </w:r>
          </w:p>
        </w:tc>
        <w:tc>
          <w:tcPr>
            <w:tcW w:w="609" w:type="pct"/>
            <w:vAlign w:val="center"/>
          </w:tcPr>
          <w:p w14:paraId="22F38CB3"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–0.5</w:t>
            </w:r>
          </w:p>
        </w:tc>
        <w:tc>
          <w:tcPr>
            <w:tcW w:w="619" w:type="pct"/>
          </w:tcPr>
          <w:p w14:paraId="746972D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0</w:t>
            </w:r>
          </w:p>
          <w:p w14:paraId="0C67645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70C0"/>
                <w:sz w:val="20"/>
              </w:rPr>
              <w:t>Option 2) -0.25</w:t>
            </w:r>
          </w:p>
        </w:tc>
        <w:tc>
          <w:tcPr>
            <w:tcW w:w="406" w:type="pct"/>
            <w:vAlign w:val="center"/>
          </w:tcPr>
          <w:p w14:paraId="75814D52"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277" w:type="pct"/>
            <w:vAlign w:val="center"/>
          </w:tcPr>
          <w:p w14:paraId="7C803C5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317" w:type="pct"/>
            <w:vAlign w:val="center"/>
          </w:tcPr>
          <w:p w14:paraId="5E97079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75" w:type="pct"/>
            <w:vAlign w:val="center"/>
          </w:tcPr>
          <w:p w14:paraId="630B9BD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4F66CC2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408" w:type="pct"/>
            <w:vAlign w:val="center"/>
          </w:tcPr>
          <w:p w14:paraId="35B35C8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69" w:type="pct"/>
            <w:vAlign w:val="center"/>
          </w:tcPr>
          <w:p w14:paraId="3CF13E6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r>
      <w:tr w:rsidR="000022AB" w:rsidRPr="000022AB" w14:paraId="1324701B" w14:textId="77777777" w:rsidTr="00095774">
        <w:trPr>
          <w:cantSplit/>
          <w:trHeight w:val="38"/>
          <w:jc w:val="center"/>
        </w:trPr>
        <w:tc>
          <w:tcPr>
            <w:tcW w:w="941" w:type="pct"/>
            <w:vMerge/>
            <w:vAlign w:val="center"/>
          </w:tcPr>
          <w:p w14:paraId="783EB34C"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18716C2A"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ASD</w:t>
            </w:r>
            <w:r w:rsidRPr="002C1247">
              <w:rPr>
                <w:rFonts w:ascii="Times New Roman" w:hAnsi="Times New Roman"/>
                <w:sz w:val="20"/>
              </w:rPr>
              <w:t xml:space="preserve"> vs </w:t>
            </w:r>
            <w:r w:rsidRPr="002C1247">
              <w:rPr>
                <w:rFonts w:ascii="Times New Roman" w:hAnsi="Times New Roman"/>
                <w:i/>
                <w:sz w:val="20"/>
              </w:rPr>
              <w:t>SF</w:t>
            </w:r>
          </w:p>
        </w:tc>
        <w:tc>
          <w:tcPr>
            <w:tcW w:w="609" w:type="pct"/>
            <w:vAlign w:val="center"/>
          </w:tcPr>
          <w:p w14:paraId="524F3CFB"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–0.5</w:t>
            </w:r>
          </w:p>
        </w:tc>
        <w:tc>
          <w:tcPr>
            <w:tcW w:w="619" w:type="pct"/>
          </w:tcPr>
          <w:p w14:paraId="44E34C1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-0.4</w:t>
            </w:r>
          </w:p>
        </w:tc>
        <w:tc>
          <w:tcPr>
            <w:tcW w:w="406" w:type="pct"/>
            <w:vAlign w:val="center"/>
          </w:tcPr>
          <w:p w14:paraId="5EEADF3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0.2</w:t>
            </w:r>
          </w:p>
        </w:tc>
        <w:tc>
          <w:tcPr>
            <w:tcW w:w="277" w:type="pct"/>
            <w:vAlign w:val="center"/>
          </w:tcPr>
          <w:p w14:paraId="7381A75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317" w:type="pct"/>
            <w:vAlign w:val="center"/>
          </w:tcPr>
          <w:p w14:paraId="4FFE234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275" w:type="pct"/>
            <w:vAlign w:val="center"/>
          </w:tcPr>
          <w:p w14:paraId="639B3C5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5565E91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408" w:type="pct"/>
            <w:vAlign w:val="center"/>
          </w:tcPr>
          <w:p w14:paraId="41ACB06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-0.6</w:t>
            </w:r>
          </w:p>
        </w:tc>
        <w:tc>
          <w:tcPr>
            <w:tcW w:w="269" w:type="pct"/>
            <w:vAlign w:val="center"/>
          </w:tcPr>
          <w:p w14:paraId="18F892C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w:t>
            </w:r>
          </w:p>
        </w:tc>
      </w:tr>
      <w:tr w:rsidR="000022AB" w:rsidRPr="000022AB" w14:paraId="6FA5FE86" w14:textId="77777777" w:rsidTr="00095774">
        <w:trPr>
          <w:cantSplit/>
          <w:trHeight w:val="38"/>
          <w:jc w:val="center"/>
        </w:trPr>
        <w:tc>
          <w:tcPr>
            <w:tcW w:w="941" w:type="pct"/>
            <w:vMerge/>
            <w:vAlign w:val="center"/>
          </w:tcPr>
          <w:p w14:paraId="77ED8709"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6E624C31"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DS</w:t>
            </w:r>
            <w:r w:rsidRPr="002C1247">
              <w:rPr>
                <w:rFonts w:ascii="Times New Roman" w:hAnsi="Times New Roman"/>
                <w:sz w:val="20"/>
              </w:rPr>
              <w:t xml:space="preserve"> vs </w:t>
            </w:r>
            <w:r w:rsidRPr="002C1247">
              <w:rPr>
                <w:rFonts w:ascii="Times New Roman" w:hAnsi="Times New Roman"/>
                <w:i/>
                <w:sz w:val="20"/>
              </w:rPr>
              <w:t>SF</w:t>
            </w:r>
          </w:p>
        </w:tc>
        <w:tc>
          <w:tcPr>
            <w:tcW w:w="609" w:type="pct"/>
            <w:vAlign w:val="center"/>
          </w:tcPr>
          <w:p w14:paraId="4C11F19B"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–0.6</w:t>
            </w:r>
          </w:p>
        </w:tc>
        <w:tc>
          <w:tcPr>
            <w:tcW w:w="619" w:type="pct"/>
          </w:tcPr>
          <w:p w14:paraId="676EA03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Option 1) -0.4</w:t>
            </w:r>
          </w:p>
          <w:p w14:paraId="1A06820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70C0"/>
                <w:sz w:val="20"/>
              </w:rPr>
              <w:t>Option 2) -0.13</w:t>
            </w:r>
          </w:p>
        </w:tc>
        <w:tc>
          <w:tcPr>
            <w:tcW w:w="406" w:type="pct"/>
            <w:vAlign w:val="center"/>
          </w:tcPr>
          <w:p w14:paraId="06B72B07"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-0.5</w:t>
            </w:r>
          </w:p>
        </w:tc>
        <w:tc>
          <w:tcPr>
            <w:tcW w:w="277" w:type="pct"/>
            <w:vAlign w:val="center"/>
          </w:tcPr>
          <w:p w14:paraId="3BFA4EE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–0.6</w:t>
            </w:r>
          </w:p>
        </w:tc>
        <w:tc>
          <w:tcPr>
            <w:tcW w:w="317" w:type="pct"/>
            <w:vAlign w:val="center"/>
          </w:tcPr>
          <w:p w14:paraId="0CB2104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275" w:type="pct"/>
            <w:vAlign w:val="center"/>
          </w:tcPr>
          <w:p w14:paraId="2627EA4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6454A31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408" w:type="pct"/>
            <w:vAlign w:val="center"/>
          </w:tcPr>
          <w:p w14:paraId="1E02047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269" w:type="pct"/>
            <w:vAlign w:val="center"/>
          </w:tcPr>
          <w:p w14:paraId="4E7167C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r>
      <w:tr w:rsidR="000022AB" w:rsidRPr="000022AB" w14:paraId="0503A513" w14:textId="77777777" w:rsidTr="00095774">
        <w:trPr>
          <w:cantSplit/>
          <w:trHeight w:val="38"/>
          <w:jc w:val="center"/>
        </w:trPr>
        <w:tc>
          <w:tcPr>
            <w:tcW w:w="941" w:type="pct"/>
            <w:vMerge/>
            <w:vAlign w:val="center"/>
          </w:tcPr>
          <w:p w14:paraId="4E224959"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1464C01D"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ASD</w:t>
            </w:r>
            <w:r w:rsidRPr="002C1247">
              <w:rPr>
                <w:rFonts w:ascii="Times New Roman" w:hAnsi="Times New Roman"/>
                <w:sz w:val="20"/>
                <w:vertAlign w:val="subscript"/>
              </w:rPr>
              <w:t xml:space="preserve"> </w:t>
            </w:r>
            <w:r w:rsidRPr="002C1247">
              <w:rPr>
                <w:rFonts w:ascii="Times New Roman" w:hAnsi="Times New Roman"/>
                <w:sz w:val="20"/>
              </w:rPr>
              <w:t xml:space="preserve">vs </w:t>
            </w:r>
            <w:r w:rsidRPr="002C1247">
              <w:rPr>
                <w:rFonts w:ascii="Times New Roman" w:hAnsi="Times New Roman"/>
                <w:i/>
                <w:sz w:val="20"/>
              </w:rPr>
              <w:t>ASA</w:t>
            </w:r>
          </w:p>
        </w:tc>
        <w:tc>
          <w:tcPr>
            <w:tcW w:w="609" w:type="pct"/>
            <w:vAlign w:val="center"/>
          </w:tcPr>
          <w:p w14:paraId="782AD7C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619" w:type="pct"/>
          </w:tcPr>
          <w:p w14:paraId="1EA4AC7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406" w:type="pct"/>
            <w:vAlign w:val="center"/>
          </w:tcPr>
          <w:p w14:paraId="2E78E32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277" w:type="pct"/>
            <w:vAlign w:val="center"/>
          </w:tcPr>
          <w:p w14:paraId="6EAE9F5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317" w:type="pct"/>
            <w:vAlign w:val="center"/>
          </w:tcPr>
          <w:p w14:paraId="3C2490F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75" w:type="pct"/>
            <w:vAlign w:val="center"/>
          </w:tcPr>
          <w:p w14:paraId="61DA605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11AFF40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2631906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269" w:type="pct"/>
            <w:vAlign w:val="center"/>
          </w:tcPr>
          <w:p w14:paraId="567C98E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r>
      <w:tr w:rsidR="000022AB" w:rsidRPr="000022AB" w14:paraId="641BDA5F" w14:textId="77777777" w:rsidTr="00095774">
        <w:trPr>
          <w:cantSplit/>
          <w:trHeight w:val="38"/>
          <w:jc w:val="center"/>
        </w:trPr>
        <w:tc>
          <w:tcPr>
            <w:tcW w:w="941" w:type="pct"/>
            <w:vMerge/>
            <w:vAlign w:val="center"/>
          </w:tcPr>
          <w:p w14:paraId="77E08FBC"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7CF7043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ASD</w:t>
            </w:r>
            <w:r w:rsidRPr="002C1247">
              <w:rPr>
                <w:rFonts w:ascii="Times New Roman" w:hAnsi="Times New Roman"/>
                <w:sz w:val="20"/>
              </w:rPr>
              <w:t xml:space="preserve"> vs K</w:t>
            </w:r>
          </w:p>
        </w:tc>
        <w:tc>
          <w:tcPr>
            <w:tcW w:w="609" w:type="pct"/>
            <w:vAlign w:val="center"/>
          </w:tcPr>
          <w:p w14:paraId="2B69F253"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619" w:type="pct"/>
            <w:vAlign w:val="center"/>
          </w:tcPr>
          <w:p w14:paraId="1A82181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0BE4190F"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48A205F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317" w:type="pct"/>
            <w:vAlign w:val="center"/>
          </w:tcPr>
          <w:p w14:paraId="0ACC242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5492FDC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61F65F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1D97429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4EE28BD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0ABD5E7E" w14:textId="77777777" w:rsidTr="00095774">
        <w:trPr>
          <w:cantSplit/>
          <w:trHeight w:val="38"/>
          <w:jc w:val="center"/>
        </w:trPr>
        <w:tc>
          <w:tcPr>
            <w:tcW w:w="941" w:type="pct"/>
            <w:vMerge/>
            <w:vAlign w:val="center"/>
          </w:tcPr>
          <w:p w14:paraId="1B9566D9"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4D9761B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ASA</w:t>
            </w:r>
            <w:r w:rsidRPr="002C1247">
              <w:rPr>
                <w:rFonts w:ascii="Times New Roman" w:hAnsi="Times New Roman"/>
                <w:sz w:val="20"/>
              </w:rPr>
              <w:t xml:space="preserve"> vs K</w:t>
            </w:r>
          </w:p>
        </w:tc>
        <w:tc>
          <w:tcPr>
            <w:tcW w:w="609" w:type="pct"/>
            <w:vAlign w:val="center"/>
          </w:tcPr>
          <w:p w14:paraId="438D270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619" w:type="pct"/>
            <w:vAlign w:val="center"/>
          </w:tcPr>
          <w:p w14:paraId="191F77E3"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6746FD5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2972673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317" w:type="pct"/>
            <w:vAlign w:val="center"/>
          </w:tcPr>
          <w:p w14:paraId="24EFB7E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1B6ECE7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04F48CB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w:t>
            </w:r>
          </w:p>
        </w:tc>
        <w:tc>
          <w:tcPr>
            <w:tcW w:w="408" w:type="pct"/>
            <w:vAlign w:val="center"/>
          </w:tcPr>
          <w:p w14:paraId="34C82E1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7E9DE73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41D2B486" w14:textId="77777777" w:rsidTr="00095774">
        <w:trPr>
          <w:cantSplit/>
          <w:trHeight w:val="38"/>
          <w:jc w:val="center"/>
        </w:trPr>
        <w:tc>
          <w:tcPr>
            <w:tcW w:w="941" w:type="pct"/>
            <w:vMerge/>
            <w:vAlign w:val="center"/>
          </w:tcPr>
          <w:p w14:paraId="1DDEABF7"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0277F24F"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DS</w:t>
            </w:r>
            <w:r w:rsidRPr="002C1247">
              <w:rPr>
                <w:rFonts w:ascii="Times New Roman" w:hAnsi="Times New Roman"/>
                <w:sz w:val="20"/>
              </w:rPr>
              <w:t xml:space="preserve"> vs K</w:t>
            </w:r>
          </w:p>
        </w:tc>
        <w:tc>
          <w:tcPr>
            <w:tcW w:w="609" w:type="pct"/>
            <w:vAlign w:val="center"/>
          </w:tcPr>
          <w:p w14:paraId="4E97706E"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619" w:type="pct"/>
            <w:vAlign w:val="center"/>
          </w:tcPr>
          <w:p w14:paraId="22C0FA7E"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605665AD"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6D8776A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317" w:type="pct"/>
            <w:vAlign w:val="center"/>
          </w:tcPr>
          <w:p w14:paraId="00DF2E6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0D04AB9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0737AF3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408" w:type="pct"/>
            <w:vAlign w:val="center"/>
          </w:tcPr>
          <w:p w14:paraId="7E4919B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556C966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7376DDCE" w14:textId="77777777" w:rsidTr="00095774">
        <w:trPr>
          <w:cantSplit/>
          <w:trHeight w:val="38"/>
          <w:jc w:val="center"/>
        </w:trPr>
        <w:tc>
          <w:tcPr>
            <w:tcW w:w="941" w:type="pct"/>
            <w:vMerge/>
            <w:vAlign w:val="center"/>
          </w:tcPr>
          <w:p w14:paraId="4B6460FB"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64E95107"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SF</w:t>
            </w:r>
            <w:r w:rsidRPr="002C1247">
              <w:rPr>
                <w:rFonts w:ascii="Times New Roman" w:hAnsi="Times New Roman"/>
                <w:sz w:val="20"/>
              </w:rPr>
              <w:t xml:space="preserve"> vs K</w:t>
            </w:r>
          </w:p>
        </w:tc>
        <w:tc>
          <w:tcPr>
            <w:tcW w:w="609" w:type="pct"/>
            <w:vAlign w:val="center"/>
          </w:tcPr>
          <w:p w14:paraId="65D65D32"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619" w:type="pct"/>
            <w:vAlign w:val="center"/>
          </w:tcPr>
          <w:p w14:paraId="6BC2375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14D18E80"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4654771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317" w:type="pct"/>
            <w:vAlign w:val="center"/>
          </w:tcPr>
          <w:p w14:paraId="3169050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24F35B7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709210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2445BF6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22CB7C9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5F266151" w14:textId="77777777" w:rsidTr="00095774">
        <w:trPr>
          <w:cantSplit/>
          <w:trHeight w:val="38"/>
          <w:jc w:val="center"/>
        </w:trPr>
        <w:tc>
          <w:tcPr>
            <w:tcW w:w="941" w:type="pct"/>
            <w:vMerge w:val="restart"/>
            <w:vAlign w:val="center"/>
          </w:tcPr>
          <w:p w14:paraId="32280FD6"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 xml:space="preserve">Cross-Correlations </w:t>
            </w:r>
            <w:r w:rsidRPr="002C1247">
              <w:rPr>
                <w:rFonts w:ascii="Times New Roman" w:hAnsi="Times New Roman"/>
                <w:sz w:val="20"/>
                <w:vertAlign w:val="superscript"/>
              </w:rPr>
              <w:t>1)</w:t>
            </w:r>
          </w:p>
        </w:tc>
        <w:tc>
          <w:tcPr>
            <w:tcW w:w="471" w:type="pct"/>
            <w:vAlign w:val="center"/>
          </w:tcPr>
          <w:p w14:paraId="45F46314"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ZSD</w:t>
            </w:r>
            <w:r w:rsidRPr="002C1247">
              <w:rPr>
                <w:rFonts w:ascii="Times New Roman" w:hAnsi="Times New Roman"/>
                <w:sz w:val="20"/>
              </w:rPr>
              <w:t xml:space="preserve"> vs </w:t>
            </w:r>
            <w:r w:rsidRPr="002C1247">
              <w:rPr>
                <w:rFonts w:ascii="Times New Roman" w:hAnsi="Times New Roman"/>
                <w:i/>
                <w:sz w:val="20"/>
              </w:rPr>
              <w:t>SF</w:t>
            </w:r>
          </w:p>
        </w:tc>
        <w:tc>
          <w:tcPr>
            <w:tcW w:w="609" w:type="pct"/>
            <w:vAlign w:val="center"/>
          </w:tcPr>
          <w:p w14:paraId="4B89C40A"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7F32A24C"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FF0000"/>
                <w:sz w:val="20"/>
              </w:rPr>
              <w:t>FFS</w:t>
            </w:r>
          </w:p>
        </w:tc>
        <w:tc>
          <w:tcPr>
            <w:tcW w:w="406" w:type="pct"/>
            <w:vAlign w:val="center"/>
          </w:tcPr>
          <w:p w14:paraId="548948A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277" w:type="pct"/>
            <w:vAlign w:val="center"/>
          </w:tcPr>
          <w:p w14:paraId="31B5F37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2C4A9F5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45CF5E1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F58720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3F1AD40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69" w:type="pct"/>
            <w:vAlign w:val="center"/>
          </w:tcPr>
          <w:p w14:paraId="0343E7F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r>
      <w:tr w:rsidR="000022AB" w:rsidRPr="000022AB" w14:paraId="6E60F76E" w14:textId="77777777" w:rsidTr="00095774">
        <w:trPr>
          <w:cantSplit/>
          <w:trHeight w:val="38"/>
          <w:jc w:val="center"/>
        </w:trPr>
        <w:tc>
          <w:tcPr>
            <w:tcW w:w="941" w:type="pct"/>
            <w:vMerge/>
            <w:vAlign w:val="center"/>
          </w:tcPr>
          <w:p w14:paraId="5E704CEC"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1543EB2E"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ZSA</w:t>
            </w:r>
            <w:r w:rsidRPr="002C1247">
              <w:rPr>
                <w:rFonts w:ascii="Times New Roman" w:hAnsi="Times New Roman"/>
                <w:sz w:val="20"/>
              </w:rPr>
              <w:t xml:space="preserve"> vs </w:t>
            </w:r>
            <w:r w:rsidRPr="002C1247">
              <w:rPr>
                <w:rFonts w:ascii="Times New Roman" w:hAnsi="Times New Roman"/>
                <w:i/>
                <w:sz w:val="20"/>
              </w:rPr>
              <w:t>SF</w:t>
            </w:r>
          </w:p>
        </w:tc>
        <w:tc>
          <w:tcPr>
            <w:tcW w:w="609" w:type="pct"/>
            <w:vAlign w:val="center"/>
          </w:tcPr>
          <w:p w14:paraId="69A1F756"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059A7DDB"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-0.47</w:t>
            </w:r>
          </w:p>
        </w:tc>
        <w:tc>
          <w:tcPr>
            <w:tcW w:w="406" w:type="pct"/>
            <w:vAlign w:val="center"/>
          </w:tcPr>
          <w:p w14:paraId="12DAE55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277" w:type="pct"/>
            <w:vAlign w:val="center"/>
          </w:tcPr>
          <w:p w14:paraId="729D2FF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13451BA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5D41925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7978C1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-0.8</w:t>
            </w:r>
          </w:p>
        </w:tc>
        <w:tc>
          <w:tcPr>
            <w:tcW w:w="408" w:type="pct"/>
            <w:vAlign w:val="center"/>
          </w:tcPr>
          <w:p w14:paraId="4BE7081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269" w:type="pct"/>
            <w:vAlign w:val="center"/>
          </w:tcPr>
          <w:p w14:paraId="792DD56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r>
      <w:tr w:rsidR="000022AB" w:rsidRPr="000022AB" w14:paraId="610B71C1" w14:textId="77777777" w:rsidTr="00095774">
        <w:trPr>
          <w:cantSplit/>
          <w:trHeight w:val="38"/>
          <w:jc w:val="center"/>
        </w:trPr>
        <w:tc>
          <w:tcPr>
            <w:tcW w:w="941" w:type="pct"/>
            <w:vMerge/>
            <w:vAlign w:val="center"/>
          </w:tcPr>
          <w:p w14:paraId="19013285"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5DFBE005"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ZSD</w:t>
            </w:r>
            <w:r w:rsidRPr="002C1247">
              <w:rPr>
                <w:rFonts w:ascii="Times New Roman" w:hAnsi="Times New Roman"/>
                <w:sz w:val="20"/>
              </w:rPr>
              <w:t xml:space="preserve"> vs </w:t>
            </w:r>
            <w:r w:rsidRPr="002C1247">
              <w:rPr>
                <w:rFonts w:ascii="Times New Roman" w:hAnsi="Times New Roman"/>
                <w:i/>
                <w:sz w:val="20"/>
              </w:rPr>
              <w:t>K</w:t>
            </w:r>
          </w:p>
        </w:tc>
        <w:tc>
          <w:tcPr>
            <w:tcW w:w="609" w:type="pct"/>
            <w:vAlign w:val="center"/>
          </w:tcPr>
          <w:p w14:paraId="22CE1981"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57B51CB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5A1C6550"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0E67820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33F544A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635888C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5683EB4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1DE6948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31DC072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1DE55874" w14:textId="77777777" w:rsidTr="00095774">
        <w:trPr>
          <w:cantSplit/>
          <w:trHeight w:val="38"/>
          <w:jc w:val="center"/>
        </w:trPr>
        <w:tc>
          <w:tcPr>
            <w:tcW w:w="941" w:type="pct"/>
            <w:vMerge/>
            <w:vAlign w:val="center"/>
          </w:tcPr>
          <w:p w14:paraId="0F17EC5B"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23D3207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ZSA</w:t>
            </w:r>
            <w:r w:rsidRPr="002C1247">
              <w:rPr>
                <w:rFonts w:ascii="Times New Roman" w:hAnsi="Times New Roman"/>
                <w:sz w:val="20"/>
              </w:rPr>
              <w:t xml:space="preserve"> vs </w:t>
            </w:r>
            <w:r w:rsidRPr="002C1247">
              <w:rPr>
                <w:rFonts w:ascii="Times New Roman" w:hAnsi="Times New Roman"/>
                <w:i/>
                <w:sz w:val="20"/>
              </w:rPr>
              <w:t>K</w:t>
            </w:r>
          </w:p>
        </w:tc>
        <w:tc>
          <w:tcPr>
            <w:tcW w:w="609" w:type="pct"/>
            <w:vAlign w:val="center"/>
          </w:tcPr>
          <w:p w14:paraId="75918B62"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6B9D2F1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0824E612"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N/A</w:t>
            </w:r>
          </w:p>
        </w:tc>
        <w:tc>
          <w:tcPr>
            <w:tcW w:w="277" w:type="pct"/>
            <w:vAlign w:val="center"/>
          </w:tcPr>
          <w:p w14:paraId="0A9AEA2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7414A03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56527E7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5C9C4F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1896F52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7246B6F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3B84AB7F" w14:textId="77777777" w:rsidTr="00095774">
        <w:trPr>
          <w:cantSplit/>
          <w:trHeight w:val="38"/>
          <w:jc w:val="center"/>
        </w:trPr>
        <w:tc>
          <w:tcPr>
            <w:tcW w:w="941" w:type="pct"/>
            <w:vMerge/>
            <w:vAlign w:val="center"/>
          </w:tcPr>
          <w:p w14:paraId="027F1B68"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614B2046"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ZSD</w:t>
            </w:r>
            <w:r w:rsidRPr="002C1247">
              <w:rPr>
                <w:rFonts w:ascii="Times New Roman" w:hAnsi="Times New Roman"/>
                <w:sz w:val="20"/>
              </w:rPr>
              <w:t xml:space="preserve"> vs </w:t>
            </w:r>
            <w:r w:rsidRPr="002C1247">
              <w:rPr>
                <w:rFonts w:ascii="Times New Roman" w:hAnsi="Times New Roman"/>
                <w:i/>
                <w:sz w:val="20"/>
              </w:rPr>
              <w:t>DS</w:t>
            </w:r>
          </w:p>
        </w:tc>
        <w:tc>
          <w:tcPr>
            <w:tcW w:w="609" w:type="pct"/>
            <w:vAlign w:val="center"/>
          </w:tcPr>
          <w:p w14:paraId="1A21FFD1"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255FAC00"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70C0"/>
                <w:sz w:val="20"/>
              </w:rPr>
              <w:t>-0.06</w:t>
            </w:r>
          </w:p>
        </w:tc>
        <w:tc>
          <w:tcPr>
            <w:tcW w:w="406" w:type="pct"/>
            <w:vAlign w:val="center"/>
          </w:tcPr>
          <w:p w14:paraId="625642E1"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-0.6</w:t>
            </w:r>
          </w:p>
        </w:tc>
        <w:tc>
          <w:tcPr>
            <w:tcW w:w="277" w:type="pct"/>
            <w:vAlign w:val="center"/>
          </w:tcPr>
          <w:p w14:paraId="2250AB8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0BD0075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46B69D8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66C50BD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w:t>
            </w:r>
          </w:p>
        </w:tc>
        <w:tc>
          <w:tcPr>
            <w:tcW w:w="408" w:type="pct"/>
            <w:vAlign w:val="center"/>
          </w:tcPr>
          <w:p w14:paraId="306531B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269" w:type="pct"/>
            <w:vAlign w:val="center"/>
          </w:tcPr>
          <w:p w14:paraId="3531332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-0.6</w:t>
            </w:r>
          </w:p>
        </w:tc>
      </w:tr>
      <w:tr w:rsidR="000022AB" w:rsidRPr="000022AB" w14:paraId="3DDAF936" w14:textId="77777777" w:rsidTr="00095774">
        <w:trPr>
          <w:cantSplit/>
          <w:trHeight w:val="38"/>
          <w:jc w:val="center"/>
        </w:trPr>
        <w:tc>
          <w:tcPr>
            <w:tcW w:w="941" w:type="pct"/>
            <w:vMerge/>
            <w:vAlign w:val="center"/>
          </w:tcPr>
          <w:p w14:paraId="6BB40DC9"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7581D260"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ZSA</w:t>
            </w:r>
            <w:r w:rsidRPr="002C1247">
              <w:rPr>
                <w:rFonts w:ascii="Times New Roman" w:hAnsi="Times New Roman"/>
                <w:sz w:val="20"/>
                <w:vertAlign w:val="subscript"/>
              </w:rPr>
              <w:t xml:space="preserve"> </w:t>
            </w:r>
            <w:r w:rsidRPr="002C1247">
              <w:rPr>
                <w:rFonts w:ascii="Times New Roman" w:hAnsi="Times New Roman"/>
                <w:sz w:val="20"/>
              </w:rPr>
              <w:t xml:space="preserve">vs </w:t>
            </w:r>
            <w:r w:rsidRPr="002C1247">
              <w:rPr>
                <w:rFonts w:ascii="Times New Roman" w:hAnsi="Times New Roman"/>
                <w:i/>
                <w:sz w:val="20"/>
              </w:rPr>
              <w:t>DS</w:t>
            </w:r>
          </w:p>
        </w:tc>
        <w:tc>
          <w:tcPr>
            <w:tcW w:w="609" w:type="pct"/>
            <w:vAlign w:val="center"/>
          </w:tcPr>
          <w:p w14:paraId="10709E8B"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4B7F031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FF0000"/>
                <w:sz w:val="20"/>
              </w:rPr>
              <w:t>FFS</w:t>
            </w:r>
          </w:p>
        </w:tc>
        <w:tc>
          <w:tcPr>
            <w:tcW w:w="406" w:type="pct"/>
            <w:vAlign w:val="center"/>
          </w:tcPr>
          <w:p w14:paraId="62A6D6A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-0.2</w:t>
            </w:r>
          </w:p>
        </w:tc>
        <w:tc>
          <w:tcPr>
            <w:tcW w:w="277" w:type="pct"/>
            <w:vAlign w:val="center"/>
          </w:tcPr>
          <w:p w14:paraId="3585DF8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6BDDC2A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3581040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3184D43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4FCE20F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69" w:type="pct"/>
            <w:vAlign w:val="center"/>
          </w:tcPr>
          <w:p w14:paraId="31D4700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w:t>
            </w:r>
          </w:p>
        </w:tc>
      </w:tr>
      <w:tr w:rsidR="000022AB" w:rsidRPr="000022AB" w14:paraId="45CFB7D9" w14:textId="77777777" w:rsidTr="00095774">
        <w:trPr>
          <w:cantSplit/>
          <w:trHeight w:val="38"/>
          <w:jc w:val="center"/>
        </w:trPr>
        <w:tc>
          <w:tcPr>
            <w:tcW w:w="941" w:type="pct"/>
            <w:vMerge/>
            <w:vAlign w:val="center"/>
          </w:tcPr>
          <w:p w14:paraId="149774B2"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11648F9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ZSD</w:t>
            </w:r>
            <w:r w:rsidRPr="002C1247">
              <w:rPr>
                <w:rFonts w:ascii="Times New Roman" w:hAnsi="Times New Roman"/>
                <w:sz w:val="20"/>
              </w:rPr>
              <w:t xml:space="preserve"> vs </w:t>
            </w:r>
            <w:r w:rsidRPr="002C1247">
              <w:rPr>
                <w:rFonts w:ascii="Times New Roman" w:hAnsi="Times New Roman"/>
                <w:i/>
                <w:sz w:val="20"/>
              </w:rPr>
              <w:t>ASD</w:t>
            </w:r>
          </w:p>
        </w:tc>
        <w:tc>
          <w:tcPr>
            <w:tcW w:w="609" w:type="pct"/>
            <w:vAlign w:val="center"/>
          </w:tcPr>
          <w:p w14:paraId="59E5F6F6"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0.5</w:t>
            </w:r>
          </w:p>
        </w:tc>
        <w:tc>
          <w:tcPr>
            <w:tcW w:w="619" w:type="pct"/>
            <w:vAlign w:val="center"/>
          </w:tcPr>
          <w:p w14:paraId="66402A69"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0.5</w:t>
            </w:r>
          </w:p>
        </w:tc>
        <w:tc>
          <w:tcPr>
            <w:tcW w:w="406" w:type="pct"/>
            <w:vAlign w:val="center"/>
          </w:tcPr>
          <w:p w14:paraId="46A7DF54" w14:textId="77777777" w:rsidR="00C04758" w:rsidRPr="002C1247" w:rsidRDefault="00C04758" w:rsidP="00095774">
            <w:pPr>
              <w:pStyle w:val="TAC"/>
              <w:contextualSpacing/>
              <w:rPr>
                <w:rFonts w:ascii="Times New Roman" w:hAnsi="Times New Roman"/>
                <w:color w:val="00B050"/>
                <w:sz w:val="20"/>
              </w:rPr>
            </w:pPr>
            <w:r w:rsidRPr="002C1247">
              <w:rPr>
                <w:rFonts w:ascii="Times New Roman" w:hAnsi="Times New Roman"/>
                <w:color w:val="00B050"/>
                <w:sz w:val="20"/>
              </w:rPr>
              <w:t>0.5</w:t>
            </w:r>
          </w:p>
        </w:tc>
        <w:tc>
          <w:tcPr>
            <w:tcW w:w="277" w:type="pct"/>
            <w:vAlign w:val="center"/>
          </w:tcPr>
          <w:p w14:paraId="312F638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020AB70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701C076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7E54799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408" w:type="pct"/>
            <w:vAlign w:val="center"/>
          </w:tcPr>
          <w:p w14:paraId="09C9AD2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c>
          <w:tcPr>
            <w:tcW w:w="269" w:type="pct"/>
            <w:vAlign w:val="center"/>
          </w:tcPr>
          <w:p w14:paraId="1903E75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-0.2</w:t>
            </w:r>
          </w:p>
        </w:tc>
      </w:tr>
      <w:tr w:rsidR="000022AB" w:rsidRPr="000022AB" w14:paraId="26F05DDB" w14:textId="77777777" w:rsidTr="00095774">
        <w:trPr>
          <w:cantSplit/>
          <w:trHeight w:val="38"/>
          <w:jc w:val="center"/>
        </w:trPr>
        <w:tc>
          <w:tcPr>
            <w:tcW w:w="941" w:type="pct"/>
            <w:vMerge/>
            <w:vAlign w:val="center"/>
          </w:tcPr>
          <w:p w14:paraId="4CCCCA3C"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677747CC"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ZSA</w:t>
            </w:r>
            <w:r w:rsidRPr="002C1247">
              <w:rPr>
                <w:rFonts w:ascii="Times New Roman" w:hAnsi="Times New Roman"/>
                <w:sz w:val="20"/>
              </w:rPr>
              <w:t xml:space="preserve"> vs </w:t>
            </w:r>
            <w:r w:rsidRPr="002C1247">
              <w:rPr>
                <w:rFonts w:ascii="Times New Roman" w:hAnsi="Times New Roman"/>
                <w:i/>
                <w:sz w:val="20"/>
              </w:rPr>
              <w:t>ASD</w:t>
            </w:r>
          </w:p>
        </w:tc>
        <w:tc>
          <w:tcPr>
            <w:tcW w:w="609" w:type="pct"/>
            <w:vAlign w:val="center"/>
          </w:tcPr>
          <w:p w14:paraId="660A3B71"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31975231"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406" w:type="pct"/>
            <w:vAlign w:val="center"/>
          </w:tcPr>
          <w:p w14:paraId="1538EA1C"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277" w:type="pct"/>
            <w:vAlign w:val="center"/>
          </w:tcPr>
          <w:p w14:paraId="4379F28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38596A3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594CF65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7893DF3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5BE833B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-0.1</w:t>
            </w:r>
          </w:p>
        </w:tc>
        <w:tc>
          <w:tcPr>
            <w:tcW w:w="269" w:type="pct"/>
            <w:vAlign w:val="center"/>
          </w:tcPr>
          <w:p w14:paraId="7615371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r>
      <w:tr w:rsidR="000022AB" w:rsidRPr="000022AB" w14:paraId="09A40184" w14:textId="77777777" w:rsidTr="00095774">
        <w:trPr>
          <w:cantSplit/>
          <w:trHeight w:val="38"/>
          <w:jc w:val="center"/>
        </w:trPr>
        <w:tc>
          <w:tcPr>
            <w:tcW w:w="941" w:type="pct"/>
            <w:vMerge/>
            <w:vAlign w:val="center"/>
          </w:tcPr>
          <w:p w14:paraId="6E4D5A05"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28836C40"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ZSD</w:t>
            </w:r>
            <w:r w:rsidRPr="002C1247">
              <w:rPr>
                <w:rFonts w:ascii="Times New Roman" w:hAnsi="Times New Roman"/>
                <w:sz w:val="20"/>
              </w:rPr>
              <w:t xml:space="preserve"> vs </w:t>
            </w:r>
            <w:r w:rsidRPr="002C1247">
              <w:rPr>
                <w:rFonts w:ascii="Times New Roman" w:hAnsi="Times New Roman"/>
                <w:i/>
                <w:sz w:val="20"/>
              </w:rPr>
              <w:t>ASA</w:t>
            </w:r>
          </w:p>
        </w:tc>
        <w:tc>
          <w:tcPr>
            <w:tcW w:w="609" w:type="pct"/>
            <w:vAlign w:val="center"/>
          </w:tcPr>
          <w:p w14:paraId="54DCA598"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2FC9A9F6"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406" w:type="pct"/>
            <w:vAlign w:val="center"/>
          </w:tcPr>
          <w:p w14:paraId="668A11D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w:t>
            </w:r>
          </w:p>
        </w:tc>
        <w:tc>
          <w:tcPr>
            <w:tcW w:w="277" w:type="pct"/>
            <w:vAlign w:val="center"/>
          </w:tcPr>
          <w:p w14:paraId="59DC40C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71ADBE9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3174F4A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6EDA903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-0.3</w:t>
            </w:r>
          </w:p>
        </w:tc>
        <w:tc>
          <w:tcPr>
            <w:tcW w:w="408" w:type="pct"/>
            <w:vAlign w:val="center"/>
          </w:tcPr>
          <w:p w14:paraId="51DAACB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69" w:type="pct"/>
            <w:vAlign w:val="center"/>
          </w:tcPr>
          <w:p w14:paraId="4D21180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r>
      <w:tr w:rsidR="000022AB" w:rsidRPr="000022AB" w14:paraId="3A384591" w14:textId="77777777" w:rsidTr="00095774">
        <w:trPr>
          <w:cantSplit/>
          <w:trHeight w:val="38"/>
          <w:jc w:val="center"/>
        </w:trPr>
        <w:tc>
          <w:tcPr>
            <w:tcW w:w="941" w:type="pct"/>
            <w:vMerge/>
            <w:vAlign w:val="center"/>
          </w:tcPr>
          <w:p w14:paraId="73DADC2C"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2E3D7F2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ZSA</w:t>
            </w:r>
            <w:r w:rsidRPr="002C1247">
              <w:rPr>
                <w:rFonts w:ascii="Times New Roman" w:hAnsi="Times New Roman"/>
                <w:sz w:val="20"/>
              </w:rPr>
              <w:t xml:space="preserve"> vs </w:t>
            </w:r>
            <w:r w:rsidRPr="002C1247">
              <w:rPr>
                <w:rFonts w:ascii="Times New Roman" w:hAnsi="Times New Roman"/>
                <w:i/>
                <w:sz w:val="20"/>
              </w:rPr>
              <w:t>ASA</w:t>
            </w:r>
          </w:p>
        </w:tc>
        <w:tc>
          <w:tcPr>
            <w:tcW w:w="609" w:type="pct"/>
            <w:vAlign w:val="center"/>
          </w:tcPr>
          <w:p w14:paraId="08445FC7"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421B0FE3"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70C0"/>
                <w:sz w:val="20"/>
              </w:rPr>
              <w:t>0.36</w:t>
            </w:r>
          </w:p>
        </w:tc>
        <w:tc>
          <w:tcPr>
            <w:tcW w:w="406" w:type="pct"/>
            <w:vAlign w:val="center"/>
          </w:tcPr>
          <w:p w14:paraId="233D52F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0.5</w:t>
            </w:r>
          </w:p>
        </w:tc>
        <w:tc>
          <w:tcPr>
            <w:tcW w:w="277" w:type="pct"/>
            <w:vAlign w:val="center"/>
          </w:tcPr>
          <w:p w14:paraId="02A42C2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6F3F12B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61BDA69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43ACAA9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w:t>
            </w:r>
          </w:p>
        </w:tc>
        <w:tc>
          <w:tcPr>
            <w:tcW w:w="408" w:type="pct"/>
            <w:vAlign w:val="center"/>
          </w:tcPr>
          <w:p w14:paraId="52189A5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69" w:type="pct"/>
            <w:vAlign w:val="center"/>
          </w:tcPr>
          <w:p w14:paraId="14E5429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r>
      <w:tr w:rsidR="000022AB" w:rsidRPr="000022AB" w14:paraId="643659C1" w14:textId="77777777" w:rsidTr="00095774">
        <w:trPr>
          <w:cantSplit/>
          <w:trHeight w:val="38"/>
          <w:jc w:val="center"/>
        </w:trPr>
        <w:tc>
          <w:tcPr>
            <w:tcW w:w="941" w:type="pct"/>
            <w:vMerge/>
            <w:vAlign w:val="center"/>
          </w:tcPr>
          <w:p w14:paraId="1BD193AF"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521B6967"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ZSD</w:t>
            </w:r>
            <w:r w:rsidRPr="002C1247">
              <w:rPr>
                <w:rFonts w:ascii="Times New Roman" w:hAnsi="Times New Roman"/>
                <w:sz w:val="20"/>
              </w:rPr>
              <w:t xml:space="preserve"> vs </w:t>
            </w:r>
            <w:r w:rsidRPr="002C1247">
              <w:rPr>
                <w:rFonts w:ascii="Times New Roman" w:hAnsi="Times New Roman"/>
                <w:i/>
                <w:sz w:val="20"/>
              </w:rPr>
              <w:t>ZSA</w:t>
            </w:r>
          </w:p>
        </w:tc>
        <w:tc>
          <w:tcPr>
            <w:tcW w:w="609" w:type="pct"/>
            <w:vAlign w:val="center"/>
          </w:tcPr>
          <w:p w14:paraId="00A7838A"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619" w:type="pct"/>
            <w:vAlign w:val="center"/>
          </w:tcPr>
          <w:p w14:paraId="356E06EC"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406" w:type="pct"/>
            <w:vAlign w:val="center"/>
          </w:tcPr>
          <w:p w14:paraId="590C51A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0.5</w:t>
            </w:r>
          </w:p>
        </w:tc>
        <w:tc>
          <w:tcPr>
            <w:tcW w:w="277" w:type="pct"/>
            <w:vAlign w:val="center"/>
          </w:tcPr>
          <w:p w14:paraId="48A4F7F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7BC8999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59B902C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9AD87A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408" w:type="pct"/>
            <w:vAlign w:val="center"/>
          </w:tcPr>
          <w:p w14:paraId="013A045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269" w:type="pct"/>
            <w:vAlign w:val="center"/>
          </w:tcPr>
          <w:p w14:paraId="29C4211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0.5</w:t>
            </w:r>
          </w:p>
        </w:tc>
      </w:tr>
      <w:tr w:rsidR="000022AB" w:rsidRPr="000022AB" w14:paraId="6D713585" w14:textId="77777777" w:rsidTr="00095774">
        <w:trPr>
          <w:cantSplit/>
          <w:trHeight w:val="38"/>
          <w:jc w:val="center"/>
        </w:trPr>
        <w:tc>
          <w:tcPr>
            <w:tcW w:w="1411" w:type="pct"/>
            <w:gridSpan w:val="2"/>
            <w:vAlign w:val="center"/>
          </w:tcPr>
          <w:p w14:paraId="141E23C2"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 xml:space="preserve">Delay scaling parameter </w:t>
            </w:r>
            <w:r w:rsidRPr="002C1247">
              <w:rPr>
                <w:rFonts w:ascii="Times New Roman" w:hAnsi="Times New Roman"/>
                <w:i/>
                <w:sz w:val="20"/>
              </w:rPr>
              <w:t>r</w:t>
            </w:r>
            <w:r w:rsidRPr="002C1247">
              <w:rPr>
                <w:rFonts w:ascii="Times New Roman" w:hAnsi="Times New Roman"/>
                <w:i/>
                <w:sz w:val="20"/>
                <w:vertAlign w:val="subscript"/>
              </w:rPr>
              <w:sym w:font="Symbol" w:char="F074"/>
            </w:r>
          </w:p>
        </w:tc>
        <w:tc>
          <w:tcPr>
            <w:tcW w:w="609" w:type="pct"/>
            <w:vAlign w:val="center"/>
          </w:tcPr>
          <w:p w14:paraId="634E9527"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2.4</w:t>
            </w:r>
          </w:p>
        </w:tc>
        <w:tc>
          <w:tcPr>
            <w:tcW w:w="619" w:type="pct"/>
            <w:vAlign w:val="center"/>
          </w:tcPr>
          <w:p w14:paraId="58BCE48A"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1.5</w:t>
            </w:r>
          </w:p>
        </w:tc>
        <w:tc>
          <w:tcPr>
            <w:tcW w:w="406" w:type="pct"/>
            <w:vAlign w:val="center"/>
          </w:tcPr>
          <w:p w14:paraId="61986722"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2.2</w:t>
            </w:r>
          </w:p>
        </w:tc>
        <w:tc>
          <w:tcPr>
            <w:tcW w:w="277" w:type="pct"/>
            <w:vAlign w:val="center"/>
          </w:tcPr>
          <w:p w14:paraId="2EB97DD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2.4</w:t>
            </w:r>
          </w:p>
        </w:tc>
        <w:tc>
          <w:tcPr>
            <w:tcW w:w="317" w:type="pct"/>
            <w:vAlign w:val="center"/>
          </w:tcPr>
          <w:p w14:paraId="1D1E3A1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1.5</w:t>
            </w:r>
          </w:p>
        </w:tc>
        <w:tc>
          <w:tcPr>
            <w:tcW w:w="275" w:type="pct"/>
            <w:vAlign w:val="center"/>
          </w:tcPr>
          <w:p w14:paraId="2BA73DA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tcPr>
          <w:p w14:paraId="49F5EDF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2.5</w:t>
            </w:r>
          </w:p>
        </w:tc>
        <w:tc>
          <w:tcPr>
            <w:tcW w:w="408" w:type="pct"/>
            <w:vAlign w:val="center"/>
          </w:tcPr>
          <w:p w14:paraId="7AB6E79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2.3</w:t>
            </w:r>
          </w:p>
        </w:tc>
        <w:tc>
          <w:tcPr>
            <w:tcW w:w="269" w:type="pct"/>
            <w:vAlign w:val="center"/>
          </w:tcPr>
          <w:p w14:paraId="55DF2A9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2.2</w:t>
            </w:r>
          </w:p>
        </w:tc>
      </w:tr>
      <w:tr w:rsidR="000022AB" w:rsidRPr="000022AB" w14:paraId="2E15D7F6" w14:textId="77777777" w:rsidTr="00095774">
        <w:trPr>
          <w:cantSplit/>
          <w:trHeight w:val="38"/>
          <w:jc w:val="center"/>
        </w:trPr>
        <w:tc>
          <w:tcPr>
            <w:tcW w:w="941" w:type="pct"/>
            <w:vMerge w:val="restart"/>
            <w:vAlign w:val="center"/>
          </w:tcPr>
          <w:p w14:paraId="2B1F33A4"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XPR</w:t>
            </w:r>
            <w:r w:rsidRPr="002C1247">
              <w:rPr>
                <w:rFonts w:ascii="Times New Roman" w:hAnsi="Times New Roman"/>
                <w:sz w:val="20"/>
                <w:vertAlign w:val="subscript"/>
              </w:rPr>
              <w:t xml:space="preserve"> </w:t>
            </w:r>
            <w:r w:rsidRPr="002C1247">
              <w:rPr>
                <w:rFonts w:ascii="Times New Roman" w:hAnsi="Times New Roman"/>
                <w:sz w:val="20"/>
              </w:rPr>
              <w:t>[dB]</w:t>
            </w:r>
          </w:p>
        </w:tc>
        <w:tc>
          <w:tcPr>
            <w:tcW w:w="471" w:type="pct"/>
            <w:vAlign w:val="center"/>
          </w:tcPr>
          <w:p w14:paraId="670CEC06" w14:textId="77777777" w:rsidR="00C04758" w:rsidRPr="002C1247" w:rsidRDefault="00C04758" w:rsidP="00095774">
            <w:pPr>
              <w:pStyle w:val="TAC"/>
              <w:contextualSpacing/>
              <w:rPr>
                <w:rFonts w:ascii="Times New Roman" w:hAnsi="Times New Roman"/>
                <w:iCs/>
                <w:sz w:val="20"/>
              </w:rPr>
            </w:pPr>
            <w:r w:rsidRPr="002C1247">
              <w:rPr>
                <w:rFonts w:ascii="Times New Roman" w:hAnsi="Times New Roman"/>
                <w:iCs/>
                <w:sz w:val="20"/>
              </w:rPr>
              <w:t>µ</w:t>
            </w:r>
            <w:r w:rsidRPr="002C1247">
              <w:rPr>
                <w:rFonts w:ascii="Times New Roman" w:hAnsi="Times New Roman"/>
                <w:iCs/>
                <w:sz w:val="20"/>
                <w:vertAlign w:val="subscript"/>
              </w:rPr>
              <w:t>XPR</w:t>
            </w:r>
          </w:p>
        </w:tc>
        <w:tc>
          <w:tcPr>
            <w:tcW w:w="609" w:type="pct"/>
            <w:vAlign w:val="center"/>
          </w:tcPr>
          <w:p w14:paraId="75C78D06" w14:textId="77777777" w:rsidR="00C04758" w:rsidRPr="002C1247" w:rsidRDefault="00C04758" w:rsidP="00095774">
            <w:pPr>
              <w:pStyle w:val="TAC"/>
              <w:contextualSpacing/>
              <w:rPr>
                <w:rFonts w:ascii="Times New Roman" w:hAnsi="Times New Roman"/>
                <w:iCs/>
                <w:sz w:val="20"/>
              </w:rPr>
            </w:pPr>
            <w:r w:rsidRPr="002C1247">
              <w:rPr>
                <w:rFonts w:ascii="Times New Roman" w:hAnsi="Times New Roman"/>
                <w:iCs/>
                <w:sz w:val="20"/>
              </w:rPr>
              <w:t>8</w:t>
            </w:r>
          </w:p>
        </w:tc>
        <w:tc>
          <w:tcPr>
            <w:tcW w:w="619" w:type="pct"/>
            <w:vAlign w:val="center"/>
          </w:tcPr>
          <w:p w14:paraId="037A2023" w14:textId="77777777" w:rsidR="00C04758" w:rsidRPr="002C1247" w:rsidRDefault="00C04758" w:rsidP="00095774">
            <w:pPr>
              <w:pStyle w:val="TAC"/>
              <w:contextualSpacing/>
              <w:rPr>
                <w:rFonts w:ascii="Times New Roman" w:hAnsi="Times New Roman"/>
                <w:iCs/>
                <w:sz w:val="20"/>
              </w:rPr>
            </w:pPr>
            <w:r w:rsidRPr="002C1247">
              <w:rPr>
                <w:rFonts w:ascii="Times New Roman" w:hAnsi="Times New Roman"/>
                <w:iCs/>
                <w:sz w:val="20"/>
              </w:rPr>
              <w:t>4</w:t>
            </w:r>
          </w:p>
        </w:tc>
        <w:tc>
          <w:tcPr>
            <w:tcW w:w="406" w:type="pct"/>
            <w:vAlign w:val="center"/>
          </w:tcPr>
          <w:p w14:paraId="7F2F830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9</w:t>
            </w:r>
          </w:p>
        </w:tc>
        <w:tc>
          <w:tcPr>
            <w:tcW w:w="277" w:type="pct"/>
            <w:vAlign w:val="center"/>
          </w:tcPr>
          <w:p w14:paraId="5CC38D9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8</w:t>
            </w:r>
          </w:p>
        </w:tc>
        <w:tc>
          <w:tcPr>
            <w:tcW w:w="317" w:type="pct"/>
            <w:vAlign w:val="center"/>
          </w:tcPr>
          <w:p w14:paraId="551BF46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4</w:t>
            </w:r>
          </w:p>
        </w:tc>
        <w:tc>
          <w:tcPr>
            <w:tcW w:w="275" w:type="pct"/>
            <w:vAlign w:val="center"/>
          </w:tcPr>
          <w:p w14:paraId="2C7D159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55B26F2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8</w:t>
            </w:r>
          </w:p>
        </w:tc>
        <w:tc>
          <w:tcPr>
            <w:tcW w:w="408" w:type="pct"/>
            <w:vAlign w:val="center"/>
          </w:tcPr>
          <w:p w14:paraId="395F7D4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7</w:t>
            </w:r>
          </w:p>
        </w:tc>
        <w:tc>
          <w:tcPr>
            <w:tcW w:w="269" w:type="pct"/>
            <w:vAlign w:val="center"/>
          </w:tcPr>
          <w:p w14:paraId="1F557FD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9</w:t>
            </w:r>
          </w:p>
        </w:tc>
      </w:tr>
      <w:tr w:rsidR="000022AB" w:rsidRPr="000022AB" w14:paraId="6CAB0BD9" w14:textId="77777777" w:rsidTr="00095774">
        <w:trPr>
          <w:cantSplit/>
          <w:trHeight w:val="38"/>
          <w:jc w:val="center"/>
        </w:trPr>
        <w:tc>
          <w:tcPr>
            <w:tcW w:w="941" w:type="pct"/>
            <w:vMerge/>
            <w:vAlign w:val="center"/>
          </w:tcPr>
          <w:p w14:paraId="170ABA15"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11917692" w14:textId="77777777" w:rsidR="00C04758" w:rsidRPr="002C1247" w:rsidRDefault="00C04758" w:rsidP="00095774">
            <w:pPr>
              <w:pStyle w:val="TAC"/>
              <w:contextualSpacing/>
              <w:rPr>
                <w:rFonts w:ascii="Times New Roman" w:hAnsi="Times New Roman"/>
                <w:i/>
                <w:sz w:val="20"/>
              </w:rPr>
            </w:pPr>
            <w:proofErr w:type="spellStart"/>
            <w:r w:rsidRPr="002C1247">
              <w:rPr>
                <w:rFonts w:ascii="Times New Roman" w:hAnsi="Times New Roman"/>
                <w:sz w:val="20"/>
                <w:vertAlign w:val="subscript"/>
              </w:rPr>
              <w:t>σXPR</w:t>
            </w:r>
            <w:proofErr w:type="spellEnd"/>
          </w:p>
        </w:tc>
        <w:tc>
          <w:tcPr>
            <w:tcW w:w="609" w:type="pct"/>
            <w:vAlign w:val="center"/>
          </w:tcPr>
          <w:p w14:paraId="147E88B2"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N/A</w:t>
            </w:r>
          </w:p>
        </w:tc>
        <w:tc>
          <w:tcPr>
            <w:tcW w:w="619" w:type="pct"/>
            <w:vAlign w:val="center"/>
          </w:tcPr>
          <w:p w14:paraId="554EDD5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4D8E5A2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5</w:t>
            </w:r>
          </w:p>
        </w:tc>
        <w:tc>
          <w:tcPr>
            <w:tcW w:w="277" w:type="pct"/>
            <w:vAlign w:val="center"/>
          </w:tcPr>
          <w:p w14:paraId="6925543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581BEDA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427A458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67C9A4D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4</w:t>
            </w:r>
          </w:p>
        </w:tc>
        <w:tc>
          <w:tcPr>
            <w:tcW w:w="408" w:type="pct"/>
            <w:vAlign w:val="center"/>
          </w:tcPr>
          <w:p w14:paraId="3DC63F7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w:t>
            </w:r>
          </w:p>
        </w:tc>
        <w:tc>
          <w:tcPr>
            <w:tcW w:w="269" w:type="pct"/>
            <w:vAlign w:val="center"/>
          </w:tcPr>
          <w:p w14:paraId="797DDD9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w:t>
            </w:r>
          </w:p>
        </w:tc>
      </w:tr>
      <w:tr w:rsidR="000022AB" w:rsidRPr="000022AB" w14:paraId="6158552A" w14:textId="77777777" w:rsidTr="00095774">
        <w:trPr>
          <w:cantSplit/>
          <w:trHeight w:val="38"/>
          <w:jc w:val="center"/>
        </w:trPr>
        <w:tc>
          <w:tcPr>
            <w:tcW w:w="1411" w:type="pct"/>
            <w:gridSpan w:val="2"/>
            <w:vAlign w:val="center"/>
          </w:tcPr>
          <w:p w14:paraId="78F278F1"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Number of clusters N</w:t>
            </w:r>
          </w:p>
        </w:tc>
        <w:tc>
          <w:tcPr>
            <w:tcW w:w="609" w:type="pct"/>
            <w:vAlign w:val="center"/>
          </w:tcPr>
          <w:p w14:paraId="0916B22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15</w:t>
            </w:r>
          </w:p>
        </w:tc>
        <w:tc>
          <w:tcPr>
            <w:tcW w:w="619" w:type="pct"/>
            <w:vAlign w:val="center"/>
          </w:tcPr>
          <w:p w14:paraId="46BD8511"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14</w:t>
            </w:r>
          </w:p>
        </w:tc>
        <w:tc>
          <w:tcPr>
            <w:tcW w:w="406" w:type="pct"/>
            <w:vAlign w:val="center"/>
          </w:tcPr>
          <w:p w14:paraId="6FA6C38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12</w:t>
            </w:r>
          </w:p>
        </w:tc>
        <w:tc>
          <w:tcPr>
            <w:tcW w:w="277" w:type="pct"/>
            <w:vAlign w:val="center"/>
          </w:tcPr>
          <w:p w14:paraId="6BA7F08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15</w:t>
            </w:r>
          </w:p>
        </w:tc>
        <w:tc>
          <w:tcPr>
            <w:tcW w:w="317" w:type="pct"/>
            <w:vAlign w:val="center"/>
          </w:tcPr>
          <w:p w14:paraId="24C346D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14</w:t>
            </w:r>
          </w:p>
        </w:tc>
        <w:tc>
          <w:tcPr>
            <w:tcW w:w="275" w:type="pct"/>
            <w:vAlign w:val="center"/>
          </w:tcPr>
          <w:p w14:paraId="7281207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tcPr>
          <w:p w14:paraId="5EC81D5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12</w:t>
            </w:r>
          </w:p>
        </w:tc>
        <w:tc>
          <w:tcPr>
            <w:tcW w:w="408" w:type="pct"/>
            <w:vAlign w:val="center"/>
          </w:tcPr>
          <w:p w14:paraId="3E1AB32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20</w:t>
            </w:r>
          </w:p>
        </w:tc>
        <w:tc>
          <w:tcPr>
            <w:tcW w:w="269" w:type="pct"/>
            <w:vAlign w:val="center"/>
          </w:tcPr>
          <w:p w14:paraId="2158A90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12</w:t>
            </w:r>
          </w:p>
        </w:tc>
      </w:tr>
      <w:tr w:rsidR="000022AB" w:rsidRPr="000022AB" w14:paraId="0F6195F9" w14:textId="77777777" w:rsidTr="00095774">
        <w:trPr>
          <w:cantSplit/>
          <w:trHeight w:val="38"/>
          <w:jc w:val="center"/>
        </w:trPr>
        <w:tc>
          <w:tcPr>
            <w:tcW w:w="1411" w:type="pct"/>
            <w:gridSpan w:val="2"/>
            <w:vAlign w:val="center"/>
          </w:tcPr>
          <w:p w14:paraId="14C8293E"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Number of rays per cluster M</w:t>
            </w:r>
          </w:p>
        </w:tc>
        <w:tc>
          <w:tcPr>
            <w:tcW w:w="609" w:type="pct"/>
            <w:vAlign w:val="center"/>
          </w:tcPr>
          <w:p w14:paraId="5DE2E21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20</w:t>
            </w:r>
          </w:p>
        </w:tc>
        <w:tc>
          <w:tcPr>
            <w:tcW w:w="619" w:type="pct"/>
            <w:vAlign w:val="center"/>
          </w:tcPr>
          <w:p w14:paraId="6408CA3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20</w:t>
            </w:r>
          </w:p>
        </w:tc>
        <w:tc>
          <w:tcPr>
            <w:tcW w:w="406" w:type="pct"/>
            <w:vAlign w:val="center"/>
          </w:tcPr>
          <w:p w14:paraId="4042D130"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20</w:t>
            </w:r>
          </w:p>
        </w:tc>
        <w:tc>
          <w:tcPr>
            <w:tcW w:w="277" w:type="pct"/>
            <w:vAlign w:val="center"/>
          </w:tcPr>
          <w:p w14:paraId="5E5FE82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20</w:t>
            </w:r>
          </w:p>
        </w:tc>
        <w:tc>
          <w:tcPr>
            <w:tcW w:w="317" w:type="pct"/>
            <w:vAlign w:val="center"/>
          </w:tcPr>
          <w:p w14:paraId="205A894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20</w:t>
            </w:r>
          </w:p>
        </w:tc>
        <w:tc>
          <w:tcPr>
            <w:tcW w:w="275" w:type="pct"/>
            <w:vAlign w:val="center"/>
          </w:tcPr>
          <w:p w14:paraId="4C50F92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tcPr>
          <w:p w14:paraId="5972316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20</w:t>
            </w:r>
          </w:p>
        </w:tc>
        <w:tc>
          <w:tcPr>
            <w:tcW w:w="408" w:type="pct"/>
            <w:vAlign w:val="center"/>
          </w:tcPr>
          <w:p w14:paraId="0CDDB15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20</w:t>
            </w:r>
          </w:p>
        </w:tc>
        <w:tc>
          <w:tcPr>
            <w:tcW w:w="269" w:type="pct"/>
            <w:vAlign w:val="center"/>
          </w:tcPr>
          <w:p w14:paraId="2FE8C1D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20</w:t>
            </w:r>
          </w:p>
        </w:tc>
      </w:tr>
      <w:tr w:rsidR="000022AB" w:rsidRPr="000022AB" w14:paraId="738822C7" w14:textId="77777777" w:rsidTr="00095774">
        <w:trPr>
          <w:cantSplit/>
          <w:trHeight w:val="38"/>
          <w:jc w:val="center"/>
        </w:trPr>
        <w:tc>
          <w:tcPr>
            <w:tcW w:w="1411" w:type="pct"/>
            <w:gridSpan w:val="2"/>
            <w:vAlign w:val="center"/>
          </w:tcPr>
          <w:p w14:paraId="2DC339C4"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 xml:space="preserve">Cluster </w:t>
            </w:r>
            <w:r w:rsidRPr="002C1247">
              <w:rPr>
                <w:rFonts w:ascii="Times New Roman" w:hAnsi="Times New Roman"/>
                <w:i/>
                <w:sz w:val="20"/>
              </w:rPr>
              <w:t xml:space="preserve">DS </w:t>
            </w:r>
            <w:r w:rsidRPr="002C1247">
              <w:rPr>
                <w:rFonts w:ascii="Times New Roman" w:eastAsia="MS Mincho" w:hAnsi="Times New Roman"/>
                <w:sz w:val="20"/>
                <w:lang w:eastAsia="ja-JP"/>
              </w:rPr>
              <w:t>(</w:t>
            </w:r>
            <w:proofErr w:type="spellStart"/>
            <w:r w:rsidRPr="002C1247">
              <w:rPr>
                <w:rFonts w:ascii="Times New Roman" w:hAnsi="Times New Roman"/>
                <w:sz w:val="20"/>
              </w:rPr>
              <w:t>c</w:t>
            </w:r>
            <w:r w:rsidRPr="002C1247">
              <w:rPr>
                <w:rFonts w:ascii="Times New Roman" w:hAnsi="Times New Roman"/>
                <w:sz w:val="20"/>
                <w:vertAlign w:val="subscript"/>
              </w:rPr>
              <w:t>DS</w:t>
            </w:r>
            <w:proofErr w:type="spellEnd"/>
            <w:r w:rsidRPr="002C1247">
              <w:rPr>
                <w:rFonts w:ascii="Times New Roman" w:eastAsia="MS Mincho" w:hAnsi="Times New Roman"/>
                <w:sz w:val="20"/>
                <w:lang w:eastAsia="ja-JP"/>
              </w:rPr>
              <w:t>) in [ns]</w:t>
            </w:r>
          </w:p>
        </w:tc>
        <w:tc>
          <w:tcPr>
            <w:tcW w:w="609" w:type="pct"/>
            <w:vAlign w:val="center"/>
          </w:tcPr>
          <w:p w14:paraId="358BD28B" w14:textId="77777777" w:rsidR="00C04758" w:rsidRPr="002C1247" w:rsidRDefault="00C04758" w:rsidP="00095774">
            <w:pPr>
              <w:pStyle w:val="TAC"/>
              <w:contextualSpacing/>
              <w:rPr>
                <w:rFonts w:ascii="Times New Roman" w:hAnsi="Times New Roman"/>
                <w:sz w:val="20"/>
                <w:lang w:bidi="ar-LY"/>
              </w:rPr>
            </w:pPr>
            <w:r w:rsidRPr="002C1247">
              <w:rPr>
                <w:rFonts w:ascii="Times New Roman" w:hAnsi="Times New Roman"/>
                <w:sz w:val="20"/>
              </w:rPr>
              <w:t>N/A</w:t>
            </w:r>
          </w:p>
        </w:tc>
        <w:tc>
          <w:tcPr>
            <w:tcW w:w="619" w:type="pct"/>
            <w:vAlign w:val="center"/>
          </w:tcPr>
          <w:p w14:paraId="5018FD21" w14:textId="77777777" w:rsidR="00C04758" w:rsidRPr="002C1247" w:rsidRDefault="00C04758" w:rsidP="00095774">
            <w:pPr>
              <w:pStyle w:val="TAC"/>
              <w:contextualSpacing/>
              <w:rPr>
                <w:rFonts w:ascii="Times New Roman" w:hAnsi="Times New Roman"/>
                <w:sz w:val="20"/>
                <w:lang w:bidi="ar-LY"/>
              </w:rPr>
            </w:pPr>
            <w:r w:rsidRPr="002C1247">
              <w:rPr>
                <w:rFonts w:ascii="Times New Roman" w:hAnsi="Times New Roman"/>
                <w:sz w:val="20"/>
              </w:rPr>
              <w:t>N/A</w:t>
            </w:r>
          </w:p>
        </w:tc>
        <w:tc>
          <w:tcPr>
            <w:tcW w:w="406" w:type="pct"/>
            <w:vAlign w:val="center"/>
          </w:tcPr>
          <w:p w14:paraId="69B3C4A3"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11</w:t>
            </w:r>
          </w:p>
        </w:tc>
        <w:tc>
          <w:tcPr>
            <w:tcW w:w="277" w:type="pct"/>
            <w:vAlign w:val="center"/>
          </w:tcPr>
          <w:p w14:paraId="308B7F6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72A3524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7E977E8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14DDBEB6" w14:textId="77777777" w:rsidR="00C04758" w:rsidRPr="002C1247" w:rsidRDefault="00C04758" w:rsidP="00095774">
            <w:pPr>
              <w:pStyle w:val="TAC"/>
              <w:keepLines w:val="0"/>
              <w:rPr>
                <w:rFonts w:ascii="Times New Roman" w:hAnsi="Times New Roman"/>
                <w:i/>
                <w:iCs/>
                <w:color w:val="7F7F7F"/>
                <w:sz w:val="20"/>
                <w:lang w:bidi="ar-LY"/>
              </w:rPr>
            </w:pPr>
            <w:proofErr w:type="gramStart"/>
            <w:r w:rsidRPr="002C1247">
              <w:rPr>
                <w:rFonts w:ascii="Times New Roman" w:hAnsi="Times New Roman"/>
                <w:i/>
                <w:iCs/>
                <w:color w:val="7F7F7F"/>
                <w:sz w:val="20"/>
                <w:lang w:bidi="ar-LY"/>
              </w:rPr>
              <w:t>max(</w:t>
            </w:r>
            <w:proofErr w:type="gramEnd"/>
            <w:r w:rsidRPr="002C1247">
              <w:rPr>
                <w:rFonts w:ascii="Times New Roman" w:hAnsi="Times New Roman"/>
                <w:i/>
                <w:iCs/>
                <w:color w:val="7F7F7F"/>
                <w:sz w:val="20"/>
                <w:lang w:bidi="ar-LY"/>
              </w:rPr>
              <w:t>0.25, 6.5622</w:t>
            </w:r>
          </w:p>
          <w:p w14:paraId="19EA127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-3.4084 log</w:t>
            </w:r>
            <w:r w:rsidRPr="002C1247">
              <w:rPr>
                <w:rFonts w:ascii="Times New Roman" w:hAnsi="Times New Roman"/>
                <w:i/>
                <w:iCs/>
                <w:color w:val="7F7F7F"/>
                <w:sz w:val="20"/>
                <w:vertAlign w:val="subscript"/>
                <w:lang w:bidi="ar-LY"/>
              </w:rPr>
              <w:t>10</w:t>
            </w:r>
            <w:r w:rsidRPr="002C1247">
              <w:rPr>
                <w:rFonts w:ascii="Times New Roman" w:hAnsi="Times New Roman"/>
                <w:i/>
                <w:iCs/>
                <w:color w:val="7F7F7F"/>
                <w:sz w:val="20"/>
                <w:lang w:bidi="ar-LY"/>
              </w:rPr>
              <w:t>(f</w:t>
            </w:r>
            <w:r w:rsidRPr="002C1247">
              <w:rPr>
                <w:rFonts w:ascii="Times New Roman" w:hAnsi="Times New Roman"/>
                <w:i/>
                <w:iCs/>
                <w:color w:val="7F7F7F"/>
                <w:sz w:val="20"/>
                <w:vertAlign w:val="subscript"/>
                <w:lang w:bidi="ar-LY"/>
              </w:rPr>
              <w:t>c</w:t>
            </w:r>
            <w:r w:rsidRPr="002C1247">
              <w:rPr>
                <w:rFonts w:ascii="Times New Roman" w:hAnsi="Times New Roman"/>
                <w:i/>
                <w:iCs/>
                <w:color w:val="7F7F7F"/>
                <w:sz w:val="20"/>
                <w:lang w:bidi="ar-LY"/>
              </w:rPr>
              <w:t>))</w:t>
            </w:r>
          </w:p>
        </w:tc>
        <w:tc>
          <w:tcPr>
            <w:tcW w:w="408" w:type="pct"/>
            <w:vAlign w:val="center"/>
          </w:tcPr>
          <w:p w14:paraId="43D39B4D" w14:textId="77777777" w:rsidR="00C04758" w:rsidRPr="002C1247" w:rsidRDefault="00C04758" w:rsidP="00095774">
            <w:pPr>
              <w:pStyle w:val="TAC"/>
              <w:keepLines w:val="0"/>
              <w:rPr>
                <w:rFonts w:ascii="Times New Roman" w:hAnsi="Times New Roman"/>
                <w:i/>
                <w:iCs/>
                <w:color w:val="7F7F7F"/>
                <w:sz w:val="20"/>
                <w:lang w:bidi="ar-LY"/>
              </w:rPr>
            </w:pPr>
            <w:proofErr w:type="gramStart"/>
            <w:r w:rsidRPr="002C1247">
              <w:rPr>
                <w:rFonts w:ascii="Times New Roman" w:hAnsi="Times New Roman"/>
                <w:i/>
                <w:iCs/>
                <w:color w:val="7F7F7F"/>
                <w:sz w:val="20"/>
                <w:lang w:bidi="ar-LY"/>
              </w:rPr>
              <w:t>max(</w:t>
            </w:r>
            <w:proofErr w:type="gramEnd"/>
            <w:r w:rsidRPr="002C1247">
              <w:rPr>
                <w:rFonts w:ascii="Times New Roman" w:hAnsi="Times New Roman"/>
                <w:i/>
                <w:iCs/>
                <w:color w:val="7F7F7F"/>
                <w:sz w:val="20"/>
                <w:lang w:bidi="ar-LY"/>
              </w:rPr>
              <w:t>0.25, 6.5622</w:t>
            </w:r>
          </w:p>
          <w:p w14:paraId="27F9AFA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-3.4084 log</w:t>
            </w:r>
            <w:r w:rsidRPr="002C1247">
              <w:rPr>
                <w:rFonts w:ascii="Times New Roman" w:hAnsi="Times New Roman"/>
                <w:i/>
                <w:iCs/>
                <w:color w:val="7F7F7F"/>
                <w:sz w:val="20"/>
                <w:vertAlign w:val="subscript"/>
                <w:lang w:bidi="ar-LY"/>
              </w:rPr>
              <w:t>10</w:t>
            </w:r>
            <w:r w:rsidRPr="002C1247">
              <w:rPr>
                <w:rFonts w:ascii="Times New Roman" w:hAnsi="Times New Roman"/>
                <w:i/>
                <w:iCs/>
                <w:color w:val="7F7F7F"/>
                <w:sz w:val="20"/>
                <w:lang w:bidi="ar-LY"/>
              </w:rPr>
              <w:t>(f</w:t>
            </w:r>
            <w:r w:rsidRPr="002C1247">
              <w:rPr>
                <w:rFonts w:ascii="Times New Roman" w:hAnsi="Times New Roman"/>
                <w:i/>
                <w:iCs/>
                <w:color w:val="7F7F7F"/>
                <w:sz w:val="20"/>
                <w:vertAlign w:val="subscript"/>
                <w:lang w:bidi="ar-LY"/>
              </w:rPr>
              <w:t>c</w:t>
            </w:r>
            <w:r w:rsidRPr="002C1247">
              <w:rPr>
                <w:rFonts w:ascii="Times New Roman" w:hAnsi="Times New Roman"/>
                <w:i/>
                <w:iCs/>
                <w:color w:val="7F7F7F"/>
                <w:sz w:val="20"/>
                <w:lang w:bidi="ar-LY"/>
              </w:rPr>
              <w:t>))</w:t>
            </w:r>
          </w:p>
        </w:tc>
        <w:tc>
          <w:tcPr>
            <w:tcW w:w="269" w:type="pct"/>
            <w:vAlign w:val="center"/>
          </w:tcPr>
          <w:p w14:paraId="30D4ECA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11</w:t>
            </w:r>
          </w:p>
        </w:tc>
      </w:tr>
      <w:tr w:rsidR="000022AB" w:rsidRPr="000022AB" w14:paraId="3CC89B73" w14:textId="77777777" w:rsidTr="00095774">
        <w:trPr>
          <w:cantSplit/>
          <w:trHeight w:val="38"/>
          <w:jc w:val="center"/>
        </w:trPr>
        <w:tc>
          <w:tcPr>
            <w:tcW w:w="1411" w:type="pct"/>
            <w:gridSpan w:val="2"/>
            <w:vAlign w:val="center"/>
          </w:tcPr>
          <w:p w14:paraId="48AB1125"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lastRenderedPageBreak/>
              <w:t xml:space="preserve">Cluster </w:t>
            </w:r>
            <w:r w:rsidRPr="002C1247">
              <w:rPr>
                <w:rFonts w:ascii="Times New Roman" w:hAnsi="Times New Roman"/>
                <w:i/>
                <w:sz w:val="20"/>
              </w:rPr>
              <w:t xml:space="preserve">ASD </w:t>
            </w:r>
            <w:r w:rsidRPr="002C1247">
              <w:rPr>
                <w:rFonts w:ascii="Times New Roman" w:eastAsia="MS Mincho" w:hAnsi="Times New Roman"/>
                <w:sz w:val="20"/>
                <w:lang w:eastAsia="ja-JP"/>
              </w:rPr>
              <w:t>(</w:t>
            </w:r>
            <w:proofErr w:type="spellStart"/>
            <w:r w:rsidRPr="002C1247">
              <w:rPr>
                <w:rFonts w:ascii="Times New Roman" w:hAnsi="Times New Roman"/>
                <w:sz w:val="20"/>
              </w:rPr>
              <w:t>c</w:t>
            </w:r>
            <w:r w:rsidRPr="002C1247">
              <w:rPr>
                <w:rFonts w:ascii="Times New Roman" w:hAnsi="Times New Roman"/>
                <w:sz w:val="20"/>
                <w:vertAlign w:val="subscript"/>
              </w:rPr>
              <w:t>ASD</w:t>
            </w:r>
            <w:proofErr w:type="spellEnd"/>
            <w:r w:rsidRPr="002C1247">
              <w:rPr>
                <w:rFonts w:ascii="Times New Roman" w:eastAsia="MS Mincho" w:hAnsi="Times New Roman"/>
                <w:sz w:val="20"/>
                <w:lang w:eastAsia="ja-JP"/>
              </w:rPr>
              <w:t>) in [</w:t>
            </w:r>
            <w:proofErr w:type="spellStart"/>
            <w:r w:rsidRPr="002C1247">
              <w:rPr>
                <w:rFonts w:ascii="Times New Roman" w:eastAsia="MS Mincho" w:hAnsi="Times New Roman"/>
                <w:sz w:val="20"/>
                <w:lang w:eastAsia="ja-JP"/>
              </w:rPr>
              <w:t>deg</w:t>
            </w:r>
            <w:proofErr w:type="spellEnd"/>
            <w:r w:rsidRPr="002C1247">
              <w:rPr>
                <w:rFonts w:ascii="Times New Roman" w:eastAsia="MS Mincho" w:hAnsi="Times New Roman"/>
                <w:sz w:val="20"/>
                <w:lang w:eastAsia="ja-JP"/>
              </w:rPr>
              <w:t>]</w:t>
            </w:r>
          </w:p>
        </w:tc>
        <w:tc>
          <w:tcPr>
            <w:tcW w:w="609" w:type="pct"/>
            <w:vAlign w:val="center"/>
          </w:tcPr>
          <w:p w14:paraId="65BDA529"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Option 1) 5</w:t>
            </w:r>
          </w:p>
          <w:p w14:paraId="3776053D"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color w:val="00B050"/>
                <w:sz w:val="20"/>
              </w:rPr>
              <w:t>Option 2) 1.5</w:t>
            </w:r>
          </w:p>
        </w:tc>
        <w:tc>
          <w:tcPr>
            <w:tcW w:w="619" w:type="pct"/>
            <w:vAlign w:val="center"/>
          </w:tcPr>
          <w:p w14:paraId="45B3CBDA"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Option 1) 2</w:t>
            </w:r>
          </w:p>
          <w:p w14:paraId="1DA04A1B"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color w:val="00B050"/>
                <w:sz w:val="20"/>
              </w:rPr>
              <w:t>Option 2) 1.5</w:t>
            </w:r>
          </w:p>
        </w:tc>
        <w:tc>
          <w:tcPr>
            <w:tcW w:w="406" w:type="pct"/>
            <w:vAlign w:val="center"/>
          </w:tcPr>
          <w:p w14:paraId="2947B478"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1.5</w:t>
            </w:r>
          </w:p>
        </w:tc>
        <w:tc>
          <w:tcPr>
            <w:tcW w:w="277" w:type="pct"/>
            <w:vAlign w:val="center"/>
          </w:tcPr>
          <w:p w14:paraId="3EE31E1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w:t>
            </w:r>
          </w:p>
        </w:tc>
        <w:tc>
          <w:tcPr>
            <w:tcW w:w="317" w:type="pct"/>
            <w:vAlign w:val="center"/>
          </w:tcPr>
          <w:p w14:paraId="2A05F83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w:t>
            </w:r>
          </w:p>
        </w:tc>
        <w:tc>
          <w:tcPr>
            <w:tcW w:w="275" w:type="pct"/>
            <w:vAlign w:val="center"/>
          </w:tcPr>
          <w:p w14:paraId="420F9DE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6C2AB8C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5</w:t>
            </w:r>
          </w:p>
        </w:tc>
        <w:tc>
          <w:tcPr>
            <w:tcW w:w="408" w:type="pct"/>
            <w:vAlign w:val="center"/>
          </w:tcPr>
          <w:p w14:paraId="3DFEC9A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2</w:t>
            </w:r>
          </w:p>
        </w:tc>
        <w:tc>
          <w:tcPr>
            <w:tcW w:w="269" w:type="pct"/>
            <w:vAlign w:val="center"/>
          </w:tcPr>
          <w:p w14:paraId="728A401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w:t>
            </w:r>
          </w:p>
        </w:tc>
      </w:tr>
      <w:tr w:rsidR="000022AB" w:rsidRPr="000022AB" w14:paraId="4AB294C8" w14:textId="77777777" w:rsidTr="00095774">
        <w:trPr>
          <w:cantSplit/>
          <w:trHeight w:val="38"/>
          <w:jc w:val="center"/>
        </w:trPr>
        <w:tc>
          <w:tcPr>
            <w:tcW w:w="1411" w:type="pct"/>
            <w:gridSpan w:val="2"/>
            <w:vAlign w:val="center"/>
          </w:tcPr>
          <w:p w14:paraId="77006B82" w14:textId="77777777" w:rsidR="00C04758" w:rsidRPr="002C1247" w:rsidRDefault="00C04758" w:rsidP="00095774">
            <w:pPr>
              <w:pStyle w:val="TAC"/>
              <w:contextualSpacing/>
              <w:rPr>
                <w:rFonts w:ascii="Times New Roman" w:hAnsi="Times New Roman"/>
                <w:sz w:val="20"/>
                <w:lang w:val="pt-BR"/>
              </w:rPr>
            </w:pPr>
            <w:r w:rsidRPr="002C1247">
              <w:rPr>
                <w:rFonts w:ascii="Times New Roman" w:hAnsi="Times New Roman"/>
                <w:sz w:val="20"/>
                <w:lang w:val="pt-BR"/>
              </w:rPr>
              <w:t xml:space="preserve">Cluster </w:t>
            </w:r>
            <w:r w:rsidRPr="002C1247">
              <w:rPr>
                <w:rFonts w:ascii="Times New Roman" w:hAnsi="Times New Roman"/>
                <w:i/>
                <w:sz w:val="20"/>
                <w:lang w:val="pt-BR"/>
              </w:rPr>
              <w:t xml:space="preserve">ASA </w:t>
            </w:r>
            <w:r w:rsidRPr="002C1247">
              <w:rPr>
                <w:rFonts w:ascii="Times New Roman" w:eastAsia="MS Mincho" w:hAnsi="Times New Roman"/>
                <w:sz w:val="20"/>
                <w:lang w:val="pt-BR" w:eastAsia="ja-JP"/>
              </w:rPr>
              <w:t>(</w:t>
            </w:r>
            <w:r w:rsidRPr="002C1247">
              <w:rPr>
                <w:rFonts w:ascii="Times New Roman" w:hAnsi="Times New Roman"/>
                <w:sz w:val="20"/>
                <w:lang w:val="pt-BR"/>
              </w:rPr>
              <w:t>c</w:t>
            </w:r>
            <w:r w:rsidRPr="002C1247">
              <w:rPr>
                <w:rFonts w:ascii="Times New Roman" w:hAnsi="Times New Roman"/>
                <w:sz w:val="20"/>
                <w:vertAlign w:val="subscript"/>
                <w:lang w:val="pt-BR"/>
              </w:rPr>
              <w:t>ASA</w:t>
            </w:r>
            <w:r w:rsidRPr="002C1247">
              <w:rPr>
                <w:rFonts w:ascii="Times New Roman" w:eastAsia="MS Mincho" w:hAnsi="Times New Roman"/>
                <w:sz w:val="20"/>
                <w:lang w:val="pt-BR" w:eastAsia="ja-JP"/>
              </w:rPr>
              <w:t>) in [deg]</w:t>
            </w:r>
          </w:p>
        </w:tc>
        <w:tc>
          <w:tcPr>
            <w:tcW w:w="609" w:type="pct"/>
            <w:vAlign w:val="center"/>
          </w:tcPr>
          <w:p w14:paraId="6629472C"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5</w:t>
            </w:r>
          </w:p>
        </w:tc>
        <w:tc>
          <w:tcPr>
            <w:tcW w:w="619" w:type="pct"/>
            <w:vAlign w:val="center"/>
          </w:tcPr>
          <w:p w14:paraId="589C4105"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10</w:t>
            </w:r>
          </w:p>
        </w:tc>
        <w:tc>
          <w:tcPr>
            <w:tcW w:w="406" w:type="pct"/>
            <w:vAlign w:val="center"/>
          </w:tcPr>
          <w:p w14:paraId="7D77351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8</w:t>
            </w:r>
          </w:p>
        </w:tc>
        <w:tc>
          <w:tcPr>
            <w:tcW w:w="277" w:type="pct"/>
            <w:vAlign w:val="center"/>
          </w:tcPr>
          <w:p w14:paraId="613C3F6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w:t>
            </w:r>
          </w:p>
        </w:tc>
        <w:tc>
          <w:tcPr>
            <w:tcW w:w="317" w:type="pct"/>
            <w:vAlign w:val="center"/>
          </w:tcPr>
          <w:p w14:paraId="5F59CF2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10</w:t>
            </w:r>
          </w:p>
        </w:tc>
        <w:tc>
          <w:tcPr>
            <w:tcW w:w="275" w:type="pct"/>
            <w:vAlign w:val="center"/>
          </w:tcPr>
          <w:p w14:paraId="136CD87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51BA44F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11</w:t>
            </w:r>
          </w:p>
        </w:tc>
        <w:tc>
          <w:tcPr>
            <w:tcW w:w="408" w:type="pct"/>
            <w:vAlign w:val="center"/>
          </w:tcPr>
          <w:p w14:paraId="71F5C1B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15</w:t>
            </w:r>
          </w:p>
        </w:tc>
        <w:tc>
          <w:tcPr>
            <w:tcW w:w="269" w:type="pct"/>
            <w:vAlign w:val="center"/>
          </w:tcPr>
          <w:p w14:paraId="7C14F2C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8</w:t>
            </w:r>
          </w:p>
        </w:tc>
      </w:tr>
      <w:tr w:rsidR="000022AB" w:rsidRPr="000022AB" w14:paraId="7252ED6E" w14:textId="77777777" w:rsidTr="00095774">
        <w:trPr>
          <w:cantSplit/>
          <w:trHeight w:val="38"/>
          <w:jc w:val="center"/>
        </w:trPr>
        <w:tc>
          <w:tcPr>
            <w:tcW w:w="1411" w:type="pct"/>
            <w:gridSpan w:val="2"/>
            <w:vAlign w:val="center"/>
          </w:tcPr>
          <w:p w14:paraId="4002AA6D" w14:textId="77777777" w:rsidR="00C04758" w:rsidRPr="002C1247" w:rsidRDefault="00C04758" w:rsidP="00095774">
            <w:pPr>
              <w:pStyle w:val="TAC"/>
              <w:contextualSpacing/>
              <w:rPr>
                <w:rFonts w:ascii="Times New Roman" w:hAnsi="Times New Roman"/>
                <w:sz w:val="20"/>
                <w:lang w:val="de-DE"/>
              </w:rPr>
            </w:pPr>
            <w:r w:rsidRPr="002C1247">
              <w:rPr>
                <w:rFonts w:ascii="Times New Roman" w:hAnsi="Times New Roman"/>
                <w:sz w:val="20"/>
                <w:lang w:val="de-DE"/>
              </w:rPr>
              <w:t xml:space="preserve">Cluster </w:t>
            </w:r>
            <w:r w:rsidRPr="002C1247">
              <w:rPr>
                <w:rFonts w:ascii="Times New Roman" w:hAnsi="Times New Roman"/>
                <w:i/>
                <w:sz w:val="20"/>
                <w:lang w:val="de-DE"/>
              </w:rPr>
              <w:t xml:space="preserve">ZSA </w:t>
            </w:r>
            <w:r w:rsidRPr="002C1247">
              <w:rPr>
                <w:rFonts w:ascii="Times New Roman" w:eastAsia="MS Mincho" w:hAnsi="Times New Roman"/>
                <w:sz w:val="20"/>
                <w:lang w:val="de-DE" w:eastAsia="ja-JP"/>
              </w:rPr>
              <w:t>(</w:t>
            </w:r>
            <w:r w:rsidRPr="002C1247">
              <w:rPr>
                <w:rFonts w:ascii="Times New Roman" w:hAnsi="Times New Roman"/>
                <w:sz w:val="20"/>
                <w:lang w:val="de-DE"/>
              </w:rPr>
              <w:t>c</w:t>
            </w:r>
            <w:r w:rsidRPr="002C1247">
              <w:rPr>
                <w:rFonts w:ascii="Times New Roman" w:hAnsi="Times New Roman"/>
                <w:sz w:val="20"/>
                <w:vertAlign w:val="subscript"/>
                <w:lang w:val="de-DE"/>
              </w:rPr>
              <w:t>ZSA</w:t>
            </w:r>
            <w:r w:rsidRPr="002C1247">
              <w:rPr>
                <w:rFonts w:ascii="Times New Roman" w:eastAsia="MS Mincho" w:hAnsi="Times New Roman"/>
                <w:sz w:val="20"/>
                <w:lang w:val="de-DE" w:eastAsia="ja-JP"/>
              </w:rPr>
              <w:t>) in [deg]</w:t>
            </w:r>
          </w:p>
        </w:tc>
        <w:tc>
          <w:tcPr>
            <w:tcW w:w="609" w:type="pct"/>
            <w:vAlign w:val="center"/>
          </w:tcPr>
          <w:p w14:paraId="4150F568" w14:textId="77777777" w:rsidR="00C04758" w:rsidRPr="002C1247" w:rsidRDefault="00C04758" w:rsidP="00095774">
            <w:pPr>
              <w:pStyle w:val="TAC"/>
              <w:contextualSpacing/>
              <w:rPr>
                <w:rFonts w:ascii="Times New Roman" w:hAnsi="Times New Roman"/>
                <w:sz w:val="20"/>
                <w:lang w:bidi="ar-LY"/>
              </w:rPr>
            </w:pPr>
            <w:r w:rsidRPr="002C1247">
              <w:rPr>
                <w:rFonts w:ascii="Times New Roman" w:hAnsi="Times New Roman"/>
                <w:sz w:val="20"/>
              </w:rPr>
              <w:t>N/A</w:t>
            </w:r>
          </w:p>
        </w:tc>
        <w:tc>
          <w:tcPr>
            <w:tcW w:w="619" w:type="pct"/>
            <w:vAlign w:val="center"/>
          </w:tcPr>
          <w:p w14:paraId="59E38081" w14:textId="77777777" w:rsidR="00C04758" w:rsidRPr="002C1247" w:rsidRDefault="00C04758" w:rsidP="00095774">
            <w:pPr>
              <w:pStyle w:val="TAC"/>
              <w:contextualSpacing/>
              <w:rPr>
                <w:rFonts w:ascii="Times New Roman" w:hAnsi="Times New Roman"/>
                <w:sz w:val="20"/>
                <w:lang w:bidi="ar-LY"/>
              </w:rPr>
            </w:pPr>
            <w:r w:rsidRPr="002C1247">
              <w:rPr>
                <w:rFonts w:ascii="Times New Roman" w:hAnsi="Times New Roman"/>
                <w:sz w:val="20"/>
              </w:rPr>
              <w:t>N/A</w:t>
            </w:r>
          </w:p>
        </w:tc>
        <w:tc>
          <w:tcPr>
            <w:tcW w:w="406" w:type="pct"/>
            <w:vAlign w:val="center"/>
          </w:tcPr>
          <w:p w14:paraId="07C5BA05"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3</w:t>
            </w:r>
          </w:p>
        </w:tc>
        <w:tc>
          <w:tcPr>
            <w:tcW w:w="277" w:type="pct"/>
            <w:vAlign w:val="center"/>
          </w:tcPr>
          <w:p w14:paraId="477E0D8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49DA11B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4DE593B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7B61645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7</w:t>
            </w:r>
          </w:p>
        </w:tc>
        <w:tc>
          <w:tcPr>
            <w:tcW w:w="408" w:type="pct"/>
            <w:vAlign w:val="center"/>
          </w:tcPr>
          <w:p w14:paraId="6254588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7</w:t>
            </w:r>
          </w:p>
        </w:tc>
        <w:tc>
          <w:tcPr>
            <w:tcW w:w="269" w:type="pct"/>
            <w:vAlign w:val="center"/>
          </w:tcPr>
          <w:p w14:paraId="58D4AF3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w:t>
            </w:r>
          </w:p>
        </w:tc>
      </w:tr>
      <w:tr w:rsidR="000022AB" w:rsidRPr="000022AB" w14:paraId="29184F07" w14:textId="77777777" w:rsidTr="00095774">
        <w:trPr>
          <w:cantSplit/>
          <w:trHeight w:val="38"/>
          <w:jc w:val="center"/>
        </w:trPr>
        <w:tc>
          <w:tcPr>
            <w:tcW w:w="1411" w:type="pct"/>
            <w:gridSpan w:val="2"/>
            <w:vAlign w:val="center"/>
          </w:tcPr>
          <w:p w14:paraId="726B78FD"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Per cluster shadowing std ξ [dB]</w:t>
            </w:r>
          </w:p>
        </w:tc>
        <w:tc>
          <w:tcPr>
            <w:tcW w:w="609" w:type="pct"/>
            <w:vAlign w:val="center"/>
          </w:tcPr>
          <w:p w14:paraId="200D6EA2"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3</w:t>
            </w:r>
          </w:p>
        </w:tc>
        <w:tc>
          <w:tcPr>
            <w:tcW w:w="619" w:type="pct"/>
            <w:vAlign w:val="center"/>
          </w:tcPr>
          <w:p w14:paraId="3E5A05E8"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3</w:t>
            </w:r>
          </w:p>
        </w:tc>
        <w:tc>
          <w:tcPr>
            <w:tcW w:w="406" w:type="pct"/>
            <w:vAlign w:val="center"/>
          </w:tcPr>
          <w:p w14:paraId="1EA172F2"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4</w:t>
            </w:r>
          </w:p>
        </w:tc>
        <w:tc>
          <w:tcPr>
            <w:tcW w:w="277" w:type="pct"/>
            <w:vAlign w:val="center"/>
          </w:tcPr>
          <w:p w14:paraId="32C3635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w:t>
            </w:r>
          </w:p>
        </w:tc>
        <w:tc>
          <w:tcPr>
            <w:tcW w:w="317" w:type="pct"/>
            <w:vAlign w:val="center"/>
          </w:tcPr>
          <w:p w14:paraId="0CC6C7A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w:t>
            </w:r>
          </w:p>
        </w:tc>
        <w:tc>
          <w:tcPr>
            <w:tcW w:w="275" w:type="pct"/>
            <w:vAlign w:val="center"/>
          </w:tcPr>
          <w:p w14:paraId="40E5998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434067D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3</w:t>
            </w:r>
          </w:p>
        </w:tc>
        <w:tc>
          <w:tcPr>
            <w:tcW w:w="408" w:type="pct"/>
            <w:vAlign w:val="center"/>
          </w:tcPr>
          <w:p w14:paraId="18DBECE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3</w:t>
            </w:r>
          </w:p>
        </w:tc>
        <w:tc>
          <w:tcPr>
            <w:tcW w:w="269" w:type="pct"/>
            <w:vAlign w:val="center"/>
          </w:tcPr>
          <w:p w14:paraId="481D5A2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4</w:t>
            </w:r>
          </w:p>
        </w:tc>
      </w:tr>
      <w:tr w:rsidR="000022AB" w:rsidRPr="000022AB" w14:paraId="6CBEA306" w14:textId="77777777" w:rsidTr="00095774">
        <w:trPr>
          <w:cantSplit/>
          <w:trHeight w:val="38"/>
          <w:jc w:val="center"/>
        </w:trPr>
        <w:tc>
          <w:tcPr>
            <w:tcW w:w="941" w:type="pct"/>
            <w:vMerge w:val="restart"/>
            <w:vAlign w:val="center"/>
          </w:tcPr>
          <w:p w14:paraId="249C969D"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Correlation distance in the horizontal plane [m]</w:t>
            </w:r>
          </w:p>
        </w:tc>
        <w:tc>
          <w:tcPr>
            <w:tcW w:w="471" w:type="pct"/>
            <w:vAlign w:val="center"/>
          </w:tcPr>
          <w:p w14:paraId="264ABB0F"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DS</w:t>
            </w:r>
          </w:p>
        </w:tc>
        <w:tc>
          <w:tcPr>
            <w:tcW w:w="609" w:type="pct"/>
            <w:vAlign w:val="center"/>
          </w:tcPr>
          <w:p w14:paraId="1BF706DE"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6</w:t>
            </w:r>
          </w:p>
        </w:tc>
        <w:tc>
          <w:tcPr>
            <w:tcW w:w="619" w:type="pct"/>
            <w:vAlign w:val="center"/>
          </w:tcPr>
          <w:p w14:paraId="6ECF3302"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40</w:t>
            </w:r>
          </w:p>
        </w:tc>
        <w:tc>
          <w:tcPr>
            <w:tcW w:w="406" w:type="pct"/>
            <w:vAlign w:val="center"/>
          </w:tcPr>
          <w:p w14:paraId="1DE4D50E"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10</w:t>
            </w:r>
          </w:p>
        </w:tc>
        <w:tc>
          <w:tcPr>
            <w:tcW w:w="277" w:type="pct"/>
            <w:vAlign w:val="center"/>
          </w:tcPr>
          <w:p w14:paraId="6ECE415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6</w:t>
            </w:r>
          </w:p>
        </w:tc>
        <w:tc>
          <w:tcPr>
            <w:tcW w:w="317" w:type="pct"/>
            <w:vAlign w:val="center"/>
          </w:tcPr>
          <w:p w14:paraId="79AD9CD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40</w:t>
            </w:r>
          </w:p>
        </w:tc>
        <w:tc>
          <w:tcPr>
            <w:tcW w:w="275" w:type="pct"/>
            <w:vAlign w:val="center"/>
          </w:tcPr>
          <w:p w14:paraId="1466D63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483514C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30</w:t>
            </w:r>
          </w:p>
        </w:tc>
        <w:tc>
          <w:tcPr>
            <w:tcW w:w="408" w:type="pct"/>
            <w:vAlign w:val="center"/>
          </w:tcPr>
          <w:p w14:paraId="376A3E5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40</w:t>
            </w:r>
          </w:p>
        </w:tc>
        <w:tc>
          <w:tcPr>
            <w:tcW w:w="269" w:type="pct"/>
            <w:vAlign w:val="center"/>
          </w:tcPr>
          <w:p w14:paraId="01E5ECE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10</w:t>
            </w:r>
          </w:p>
        </w:tc>
      </w:tr>
      <w:tr w:rsidR="000022AB" w:rsidRPr="000022AB" w14:paraId="621AE0A6" w14:textId="77777777" w:rsidTr="00095774">
        <w:trPr>
          <w:cantSplit/>
          <w:trHeight w:val="38"/>
          <w:jc w:val="center"/>
        </w:trPr>
        <w:tc>
          <w:tcPr>
            <w:tcW w:w="941" w:type="pct"/>
            <w:vMerge/>
            <w:vAlign w:val="center"/>
          </w:tcPr>
          <w:p w14:paraId="68810B1A"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3993C0D5"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ASD</w:t>
            </w:r>
          </w:p>
        </w:tc>
        <w:tc>
          <w:tcPr>
            <w:tcW w:w="609" w:type="pct"/>
            <w:vAlign w:val="center"/>
          </w:tcPr>
          <w:p w14:paraId="745983CB"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15</w:t>
            </w:r>
          </w:p>
        </w:tc>
        <w:tc>
          <w:tcPr>
            <w:tcW w:w="619" w:type="pct"/>
            <w:vAlign w:val="center"/>
          </w:tcPr>
          <w:p w14:paraId="2921E97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30</w:t>
            </w:r>
          </w:p>
        </w:tc>
        <w:tc>
          <w:tcPr>
            <w:tcW w:w="406" w:type="pct"/>
            <w:vAlign w:val="center"/>
          </w:tcPr>
          <w:p w14:paraId="1506A1FF"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11</w:t>
            </w:r>
          </w:p>
        </w:tc>
        <w:tc>
          <w:tcPr>
            <w:tcW w:w="277" w:type="pct"/>
            <w:vAlign w:val="center"/>
          </w:tcPr>
          <w:p w14:paraId="3A8181B6"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15</w:t>
            </w:r>
          </w:p>
        </w:tc>
        <w:tc>
          <w:tcPr>
            <w:tcW w:w="317" w:type="pct"/>
            <w:vAlign w:val="center"/>
          </w:tcPr>
          <w:p w14:paraId="155A074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30</w:t>
            </w:r>
          </w:p>
        </w:tc>
        <w:tc>
          <w:tcPr>
            <w:tcW w:w="275" w:type="pct"/>
            <w:vAlign w:val="center"/>
          </w:tcPr>
          <w:p w14:paraId="39D6C2D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7EFD1F2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18</w:t>
            </w:r>
          </w:p>
        </w:tc>
        <w:tc>
          <w:tcPr>
            <w:tcW w:w="408" w:type="pct"/>
            <w:vAlign w:val="center"/>
          </w:tcPr>
          <w:p w14:paraId="4FA0D05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50</w:t>
            </w:r>
          </w:p>
        </w:tc>
        <w:tc>
          <w:tcPr>
            <w:tcW w:w="269" w:type="pct"/>
            <w:vAlign w:val="center"/>
          </w:tcPr>
          <w:p w14:paraId="67667EC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11</w:t>
            </w:r>
          </w:p>
        </w:tc>
      </w:tr>
      <w:tr w:rsidR="000022AB" w:rsidRPr="000022AB" w14:paraId="69C3868C" w14:textId="77777777" w:rsidTr="00095774">
        <w:trPr>
          <w:cantSplit/>
          <w:trHeight w:val="38"/>
          <w:jc w:val="center"/>
        </w:trPr>
        <w:tc>
          <w:tcPr>
            <w:tcW w:w="941" w:type="pct"/>
            <w:vMerge/>
            <w:vAlign w:val="center"/>
          </w:tcPr>
          <w:p w14:paraId="3C293545"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13ED604D"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ASA</w:t>
            </w:r>
          </w:p>
        </w:tc>
        <w:tc>
          <w:tcPr>
            <w:tcW w:w="609" w:type="pct"/>
            <w:vAlign w:val="center"/>
          </w:tcPr>
          <w:p w14:paraId="14942159"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20</w:t>
            </w:r>
          </w:p>
        </w:tc>
        <w:tc>
          <w:tcPr>
            <w:tcW w:w="619" w:type="pct"/>
            <w:vAlign w:val="center"/>
          </w:tcPr>
          <w:p w14:paraId="11D00FB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30</w:t>
            </w:r>
          </w:p>
        </w:tc>
        <w:tc>
          <w:tcPr>
            <w:tcW w:w="406" w:type="pct"/>
            <w:vAlign w:val="center"/>
          </w:tcPr>
          <w:p w14:paraId="75F8157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17</w:t>
            </w:r>
          </w:p>
        </w:tc>
        <w:tc>
          <w:tcPr>
            <w:tcW w:w="277" w:type="pct"/>
            <w:vAlign w:val="center"/>
          </w:tcPr>
          <w:p w14:paraId="495CF16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20</w:t>
            </w:r>
          </w:p>
        </w:tc>
        <w:tc>
          <w:tcPr>
            <w:tcW w:w="317" w:type="pct"/>
            <w:vAlign w:val="center"/>
          </w:tcPr>
          <w:p w14:paraId="0DA55DC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30</w:t>
            </w:r>
          </w:p>
        </w:tc>
        <w:tc>
          <w:tcPr>
            <w:tcW w:w="275" w:type="pct"/>
            <w:vAlign w:val="center"/>
          </w:tcPr>
          <w:p w14:paraId="1C0B439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772D608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15</w:t>
            </w:r>
          </w:p>
        </w:tc>
        <w:tc>
          <w:tcPr>
            <w:tcW w:w="408" w:type="pct"/>
            <w:vAlign w:val="center"/>
          </w:tcPr>
          <w:p w14:paraId="22DC34D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50</w:t>
            </w:r>
          </w:p>
        </w:tc>
        <w:tc>
          <w:tcPr>
            <w:tcW w:w="269" w:type="pct"/>
            <w:vAlign w:val="center"/>
          </w:tcPr>
          <w:p w14:paraId="74E3FF3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17</w:t>
            </w:r>
          </w:p>
        </w:tc>
      </w:tr>
      <w:tr w:rsidR="000022AB" w:rsidRPr="000022AB" w14:paraId="0DC8ECBC" w14:textId="77777777" w:rsidTr="00095774">
        <w:trPr>
          <w:cantSplit/>
          <w:trHeight w:val="38"/>
          <w:jc w:val="center"/>
        </w:trPr>
        <w:tc>
          <w:tcPr>
            <w:tcW w:w="941" w:type="pct"/>
            <w:vMerge/>
            <w:vAlign w:val="center"/>
          </w:tcPr>
          <w:p w14:paraId="0D0D9C7A"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5E38B236"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SF</w:t>
            </w:r>
          </w:p>
        </w:tc>
        <w:tc>
          <w:tcPr>
            <w:tcW w:w="609" w:type="pct"/>
            <w:vAlign w:val="center"/>
          </w:tcPr>
          <w:p w14:paraId="40199CCE"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40</w:t>
            </w:r>
          </w:p>
        </w:tc>
        <w:tc>
          <w:tcPr>
            <w:tcW w:w="619" w:type="pct"/>
            <w:vAlign w:val="center"/>
          </w:tcPr>
          <w:p w14:paraId="31A166D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50</w:t>
            </w:r>
          </w:p>
        </w:tc>
        <w:tc>
          <w:tcPr>
            <w:tcW w:w="406" w:type="pct"/>
            <w:vAlign w:val="center"/>
          </w:tcPr>
          <w:p w14:paraId="17F36EC6"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7</w:t>
            </w:r>
          </w:p>
        </w:tc>
        <w:tc>
          <w:tcPr>
            <w:tcW w:w="277" w:type="pct"/>
            <w:vAlign w:val="center"/>
          </w:tcPr>
          <w:p w14:paraId="70ED508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40</w:t>
            </w:r>
          </w:p>
        </w:tc>
        <w:tc>
          <w:tcPr>
            <w:tcW w:w="317" w:type="pct"/>
            <w:vAlign w:val="center"/>
          </w:tcPr>
          <w:p w14:paraId="5B3770DC"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50</w:t>
            </w:r>
          </w:p>
        </w:tc>
        <w:tc>
          <w:tcPr>
            <w:tcW w:w="275" w:type="pct"/>
            <w:vAlign w:val="center"/>
          </w:tcPr>
          <w:p w14:paraId="78F180B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63E3A95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37</w:t>
            </w:r>
          </w:p>
        </w:tc>
        <w:tc>
          <w:tcPr>
            <w:tcW w:w="408" w:type="pct"/>
            <w:vAlign w:val="center"/>
          </w:tcPr>
          <w:p w14:paraId="2FE39B83"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50</w:t>
            </w:r>
          </w:p>
        </w:tc>
        <w:tc>
          <w:tcPr>
            <w:tcW w:w="269" w:type="pct"/>
            <w:vAlign w:val="center"/>
          </w:tcPr>
          <w:p w14:paraId="49D1B99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7</w:t>
            </w:r>
          </w:p>
        </w:tc>
      </w:tr>
      <w:tr w:rsidR="000022AB" w:rsidRPr="000022AB" w14:paraId="7BAD7024" w14:textId="77777777" w:rsidTr="00095774">
        <w:trPr>
          <w:cantSplit/>
          <w:trHeight w:val="38"/>
          <w:jc w:val="center"/>
        </w:trPr>
        <w:tc>
          <w:tcPr>
            <w:tcW w:w="941" w:type="pct"/>
            <w:vMerge/>
            <w:vAlign w:val="center"/>
          </w:tcPr>
          <w:p w14:paraId="702EA1D7"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4803A220" w14:textId="77777777" w:rsidR="00C04758" w:rsidRPr="002C1247" w:rsidRDefault="00C04758" w:rsidP="00095774">
            <w:pPr>
              <w:pStyle w:val="TAC"/>
              <w:contextualSpacing/>
              <w:rPr>
                <w:rFonts w:ascii="Times New Roman" w:hAnsi="Times New Roman"/>
                <w:i/>
                <w:sz w:val="20"/>
              </w:rPr>
            </w:pPr>
            <w:r w:rsidRPr="002C1247">
              <w:rPr>
                <w:rFonts w:ascii="Times New Roman" w:hAnsi="Times New Roman"/>
                <w:i/>
                <w:sz w:val="20"/>
              </w:rPr>
              <w:t>K</w:t>
            </w:r>
          </w:p>
        </w:tc>
        <w:tc>
          <w:tcPr>
            <w:tcW w:w="609" w:type="pct"/>
            <w:vAlign w:val="center"/>
          </w:tcPr>
          <w:p w14:paraId="4E6F8A8E"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10</w:t>
            </w:r>
          </w:p>
        </w:tc>
        <w:tc>
          <w:tcPr>
            <w:tcW w:w="619" w:type="pct"/>
            <w:vAlign w:val="center"/>
          </w:tcPr>
          <w:p w14:paraId="282336C4"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69F8B420"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277" w:type="pct"/>
            <w:vAlign w:val="center"/>
          </w:tcPr>
          <w:p w14:paraId="05230EF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10</w:t>
            </w:r>
          </w:p>
        </w:tc>
        <w:tc>
          <w:tcPr>
            <w:tcW w:w="317" w:type="pct"/>
            <w:vAlign w:val="center"/>
          </w:tcPr>
          <w:p w14:paraId="2D00C27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1131085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211941B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12</w:t>
            </w:r>
          </w:p>
        </w:tc>
        <w:tc>
          <w:tcPr>
            <w:tcW w:w="408" w:type="pct"/>
            <w:vAlign w:val="center"/>
          </w:tcPr>
          <w:p w14:paraId="60FB53C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69" w:type="pct"/>
            <w:vAlign w:val="center"/>
          </w:tcPr>
          <w:p w14:paraId="24CA305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r>
      <w:tr w:rsidR="000022AB" w:rsidRPr="000022AB" w14:paraId="666AA4EF" w14:textId="77777777" w:rsidTr="00095774">
        <w:trPr>
          <w:cantSplit/>
          <w:trHeight w:val="38"/>
          <w:jc w:val="center"/>
        </w:trPr>
        <w:tc>
          <w:tcPr>
            <w:tcW w:w="941" w:type="pct"/>
            <w:vMerge/>
            <w:vAlign w:val="center"/>
          </w:tcPr>
          <w:p w14:paraId="47B3FC8E"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5EECA794" w14:textId="77777777" w:rsidR="00C04758" w:rsidRPr="002C1247" w:rsidRDefault="00C04758" w:rsidP="00095774">
            <w:pPr>
              <w:pStyle w:val="TAC"/>
              <w:contextualSpacing/>
              <w:rPr>
                <w:rFonts w:ascii="Times New Roman" w:hAnsi="Times New Roman"/>
                <w:i/>
                <w:sz w:val="20"/>
              </w:rPr>
            </w:pPr>
            <w:r w:rsidRPr="002C1247">
              <w:rPr>
                <w:rFonts w:ascii="Times New Roman" w:hAnsi="Times New Roman"/>
                <w:i/>
                <w:sz w:val="20"/>
              </w:rPr>
              <w:t>ZSA</w:t>
            </w:r>
          </w:p>
        </w:tc>
        <w:tc>
          <w:tcPr>
            <w:tcW w:w="609" w:type="pct"/>
            <w:vAlign w:val="center"/>
          </w:tcPr>
          <w:p w14:paraId="37E5CA5C"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N/A</w:t>
            </w:r>
          </w:p>
        </w:tc>
        <w:tc>
          <w:tcPr>
            <w:tcW w:w="619" w:type="pct"/>
            <w:vAlign w:val="center"/>
          </w:tcPr>
          <w:p w14:paraId="0590ECFD"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23E056EA"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25</w:t>
            </w:r>
          </w:p>
        </w:tc>
        <w:tc>
          <w:tcPr>
            <w:tcW w:w="277" w:type="pct"/>
            <w:vAlign w:val="center"/>
          </w:tcPr>
          <w:p w14:paraId="707320E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0BC22C37"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3326FBD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79985A5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15</w:t>
            </w:r>
          </w:p>
        </w:tc>
        <w:tc>
          <w:tcPr>
            <w:tcW w:w="408" w:type="pct"/>
            <w:vAlign w:val="center"/>
          </w:tcPr>
          <w:p w14:paraId="64CEC9B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50</w:t>
            </w:r>
          </w:p>
        </w:tc>
        <w:tc>
          <w:tcPr>
            <w:tcW w:w="269" w:type="pct"/>
            <w:vAlign w:val="center"/>
          </w:tcPr>
          <w:p w14:paraId="6C1E6DE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25</w:t>
            </w:r>
          </w:p>
        </w:tc>
      </w:tr>
      <w:tr w:rsidR="000022AB" w:rsidRPr="000022AB" w14:paraId="636477B9" w14:textId="77777777" w:rsidTr="00095774">
        <w:trPr>
          <w:cantSplit/>
          <w:trHeight w:val="43"/>
          <w:jc w:val="center"/>
        </w:trPr>
        <w:tc>
          <w:tcPr>
            <w:tcW w:w="941" w:type="pct"/>
            <w:vMerge/>
            <w:vAlign w:val="center"/>
          </w:tcPr>
          <w:p w14:paraId="24464E40" w14:textId="77777777" w:rsidR="00C04758" w:rsidRPr="002C1247" w:rsidRDefault="00C04758" w:rsidP="00095774">
            <w:pPr>
              <w:pStyle w:val="TAC"/>
              <w:contextualSpacing/>
              <w:rPr>
                <w:rFonts w:ascii="Times New Roman" w:hAnsi="Times New Roman"/>
                <w:sz w:val="20"/>
              </w:rPr>
            </w:pPr>
          </w:p>
        </w:tc>
        <w:tc>
          <w:tcPr>
            <w:tcW w:w="471" w:type="pct"/>
            <w:vAlign w:val="center"/>
          </w:tcPr>
          <w:p w14:paraId="3834B688" w14:textId="77777777" w:rsidR="00C04758" w:rsidRPr="002C1247" w:rsidRDefault="00C04758" w:rsidP="00095774">
            <w:pPr>
              <w:pStyle w:val="TAC"/>
              <w:contextualSpacing/>
              <w:rPr>
                <w:rFonts w:ascii="Times New Roman" w:hAnsi="Times New Roman"/>
                <w:i/>
                <w:sz w:val="20"/>
              </w:rPr>
            </w:pPr>
            <w:r w:rsidRPr="002C1247">
              <w:rPr>
                <w:rFonts w:ascii="Times New Roman" w:hAnsi="Times New Roman"/>
                <w:i/>
                <w:sz w:val="20"/>
              </w:rPr>
              <w:t>ZSD</w:t>
            </w:r>
          </w:p>
        </w:tc>
        <w:tc>
          <w:tcPr>
            <w:tcW w:w="609" w:type="pct"/>
            <w:vAlign w:val="center"/>
          </w:tcPr>
          <w:p w14:paraId="594B4B9B" w14:textId="77777777" w:rsidR="00C04758" w:rsidRPr="002C1247" w:rsidRDefault="00C04758" w:rsidP="00095774">
            <w:pPr>
              <w:pStyle w:val="TAC"/>
              <w:contextualSpacing/>
              <w:rPr>
                <w:rFonts w:ascii="Times New Roman" w:hAnsi="Times New Roman"/>
                <w:color w:val="000000"/>
                <w:sz w:val="20"/>
                <w:lang w:bidi="ar-LY"/>
              </w:rPr>
            </w:pPr>
            <w:r w:rsidRPr="002C1247">
              <w:rPr>
                <w:rFonts w:ascii="Times New Roman" w:hAnsi="Times New Roman"/>
                <w:color w:val="000000"/>
                <w:sz w:val="20"/>
              </w:rPr>
              <w:t>N/A</w:t>
            </w:r>
          </w:p>
        </w:tc>
        <w:tc>
          <w:tcPr>
            <w:tcW w:w="619" w:type="pct"/>
            <w:vAlign w:val="center"/>
          </w:tcPr>
          <w:p w14:paraId="38A06F19"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N/A</w:t>
            </w:r>
          </w:p>
        </w:tc>
        <w:tc>
          <w:tcPr>
            <w:tcW w:w="406" w:type="pct"/>
            <w:vAlign w:val="center"/>
          </w:tcPr>
          <w:p w14:paraId="7DD2DA3C" w14:textId="77777777" w:rsidR="00C04758" w:rsidRPr="002C1247" w:rsidRDefault="00C04758" w:rsidP="00095774">
            <w:pPr>
              <w:pStyle w:val="TAC"/>
              <w:contextualSpacing/>
              <w:rPr>
                <w:rFonts w:ascii="Times New Roman" w:hAnsi="Times New Roman"/>
                <w:color w:val="000000"/>
                <w:sz w:val="20"/>
              </w:rPr>
            </w:pPr>
            <w:r w:rsidRPr="002C1247">
              <w:rPr>
                <w:rFonts w:ascii="Times New Roman" w:hAnsi="Times New Roman"/>
                <w:color w:val="000000"/>
                <w:sz w:val="20"/>
              </w:rPr>
              <w:t>25</w:t>
            </w:r>
          </w:p>
        </w:tc>
        <w:tc>
          <w:tcPr>
            <w:tcW w:w="277" w:type="pct"/>
            <w:vAlign w:val="center"/>
          </w:tcPr>
          <w:p w14:paraId="1D0B2CE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317" w:type="pct"/>
            <w:vAlign w:val="center"/>
          </w:tcPr>
          <w:p w14:paraId="50C76720"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275" w:type="pct"/>
            <w:vAlign w:val="center"/>
          </w:tcPr>
          <w:p w14:paraId="0CCC071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N/A</w:t>
            </w:r>
          </w:p>
        </w:tc>
        <w:tc>
          <w:tcPr>
            <w:tcW w:w="408" w:type="pct"/>
            <w:vAlign w:val="center"/>
          </w:tcPr>
          <w:p w14:paraId="0A392712"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lang w:bidi="ar-LY"/>
              </w:rPr>
              <w:t>15</w:t>
            </w:r>
          </w:p>
        </w:tc>
        <w:tc>
          <w:tcPr>
            <w:tcW w:w="408" w:type="pct"/>
            <w:vAlign w:val="center"/>
          </w:tcPr>
          <w:p w14:paraId="4D9CA0F9"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50</w:t>
            </w:r>
          </w:p>
        </w:tc>
        <w:tc>
          <w:tcPr>
            <w:tcW w:w="269" w:type="pct"/>
            <w:vAlign w:val="center"/>
          </w:tcPr>
          <w:p w14:paraId="0CD85C95"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25</w:t>
            </w:r>
          </w:p>
        </w:tc>
      </w:tr>
    </w:tbl>
    <w:p w14:paraId="2051EBDF" w14:textId="77777777" w:rsidR="00C04758" w:rsidRPr="000022AB" w:rsidRDefault="00C04758" w:rsidP="00C04758">
      <w:pPr>
        <w:pStyle w:val="BodyText"/>
        <w:spacing w:after="0"/>
        <w:rPr>
          <w:lang w:eastAsia="zh-CN"/>
        </w:rPr>
      </w:pP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6"/>
        <w:gridCol w:w="637"/>
        <w:gridCol w:w="1255"/>
        <w:gridCol w:w="1297"/>
        <w:gridCol w:w="1299"/>
        <w:gridCol w:w="1297"/>
        <w:gridCol w:w="1297"/>
        <w:gridCol w:w="1299"/>
      </w:tblGrid>
      <w:tr w:rsidR="00C04758" w:rsidRPr="000022AB" w14:paraId="5EC24ADD" w14:textId="77777777" w:rsidTr="00095774">
        <w:trPr>
          <w:cantSplit/>
          <w:trHeight w:val="64"/>
          <w:jc w:val="center"/>
        </w:trPr>
        <w:tc>
          <w:tcPr>
            <w:tcW w:w="2023" w:type="dxa"/>
            <w:gridSpan w:val="2"/>
            <w:shd w:val="clear" w:color="auto" w:fill="E0E0E0"/>
            <w:vAlign w:val="center"/>
          </w:tcPr>
          <w:p w14:paraId="01D28090" w14:textId="77777777" w:rsidR="00C04758" w:rsidRPr="002C1247" w:rsidRDefault="00C04758" w:rsidP="00095774">
            <w:pPr>
              <w:pStyle w:val="TAH"/>
              <w:contextualSpacing/>
              <w:rPr>
                <w:rFonts w:ascii="Times New Roman" w:hAnsi="Times New Roman"/>
                <w:sz w:val="20"/>
              </w:rPr>
            </w:pPr>
            <w:r w:rsidRPr="002C1247">
              <w:rPr>
                <w:rFonts w:ascii="Times New Roman" w:hAnsi="Times New Roman"/>
                <w:sz w:val="20"/>
              </w:rPr>
              <w:t>Scenarios</w:t>
            </w:r>
          </w:p>
        </w:tc>
        <w:tc>
          <w:tcPr>
            <w:tcW w:w="1255" w:type="dxa"/>
            <w:shd w:val="clear" w:color="auto" w:fill="E0E0E0"/>
            <w:vAlign w:val="center"/>
          </w:tcPr>
          <w:p w14:paraId="039AD0C9" w14:textId="77777777" w:rsidR="00C04758" w:rsidRPr="002C1247" w:rsidRDefault="00C04758" w:rsidP="00095774">
            <w:pPr>
              <w:pStyle w:val="TAH"/>
              <w:contextualSpacing/>
              <w:rPr>
                <w:rFonts w:ascii="Times New Roman" w:hAnsi="Times New Roman"/>
                <w:sz w:val="20"/>
              </w:rPr>
            </w:pPr>
            <w:proofErr w:type="spellStart"/>
            <w:r w:rsidRPr="002C1247">
              <w:rPr>
                <w:rFonts w:ascii="Times New Roman" w:hAnsi="Times New Roman"/>
                <w:sz w:val="20"/>
              </w:rPr>
              <w:t>SMa</w:t>
            </w:r>
            <w:proofErr w:type="spellEnd"/>
            <w:r w:rsidRPr="002C1247">
              <w:rPr>
                <w:rFonts w:ascii="Times New Roman" w:hAnsi="Times New Roman"/>
                <w:sz w:val="20"/>
              </w:rPr>
              <w:t xml:space="preserve"> LOS</w:t>
            </w:r>
          </w:p>
        </w:tc>
        <w:tc>
          <w:tcPr>
            <w:tcW w:w="1297" w:type="dxa"/>
            <w:shd w:val="clear" w:color="auto" w:fill="E0E0E0"/>
            <w:vAlign w:val="center"/>
          </w:tcPr>
          <w:p w14:paraId="65485289" w14:textId="77777777" w:rsidR="00C04758" w:rsidRPr="002C1247" w:rsidRDefault="00C04758" w:rsidP="00095774">
            <w:pPr>
              <w:pStyle w:val="TAH"/>
              <w:contextualSpacing/>
              <w:rPr>
                <w:rFonts w:ascii="Times New Roman" w:hAnsi="Times New Roman"/>
                <w:sz w:val="20"/>
              </w:rPr>
            </w:pPr>
            <w:proofErr w:type="spellStart"/>
            <w:r w:rsidRPr="002C1247">
              <w:rPr>
                <w:rFonts w:ascii="Times New Roman" w:hAnsi="Times New Roman"/>
                <w:sz w:val="20"/>
              </w:rPr>
              <w:t>SMa</w:t>
            </w:r>
            <w:proofErr w:type="spellEnd"/>
            <w:r w:rsidRPr="002C1247">
              <w:rPr>
                <w:rFonts w:ascii="Times New Roman" w:hAnsi="Times New Roman"/>
                <w:sz w:val="20"/>
              </w:rPr>
              <w:t xml:space="preserve"> NLOS </w:t>
            </w:r>
          </w:p>
        </w:tc>
        <w:tc>
          <w:tcPr>
            <w:tcW w:w="1297" w:type="dxa"/>
            <w:shd w:val="clear" w:color="auto" w:fill="E0E0E0"/>
            <w:vAlign w:val="center"/>
          </w:tcPr>
          <w:p w14:paraId="2293465A" w14:textId="77777777" w:rsidR="00C04758" w:rsidRPr="002C1247" w:rsidRDefault="00C04758" w:rsidP="00095774">
            <w:pPr>
              <w:pStyle w:val="TAH"/>
              <w:contextualSpacing/>
              <w:rPr>
                <w:rFonts w:ascii="Times New Roman" w:hAnsi="Times New Roman"/>
                <w:sz w:val="20"/>
              </w:rPr>
            </w:pPr>
            <w:proofErr w:type="spellStart"/>
            <w:r w:rsidRPr="002C1247">
              <w:rPr>
                <w:rFonts w:ascii="Times New Roman" w:hAnsi="Times New Roman"/>
                <w:sz w:val="20"/>
              </w:rPr>
              <w:t>SMa</w:t>
            </w:r>
            <w:proofErr w:type="spellEnd"/>
            <w:r w:rsidRPr="002C1247">
              <w:rPr>
                <w:rFonts w:ascii="Times New Roman" w:hAnsi="Times New Roman"/>
                <w:sz w:val="20"/>
              </w:rPr>
              <w:t xml:space="preserve"> O2I</w:t>
            </w:r>
          </w:p>
        </w:tc>
        <w:tc>
          <w:tcPr>
            <w:tcW w:w="1297" w:type="dxa"/>
            <w:shd w:val="clear" w:color="auto" w:fill="E0E0E0"/>
          </w:tcPr>
          <w:p w14:paraId="06FEA72B"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 xml:space="preserve">For reference - </w:t>
            </w:r>
            <w:proofErr w:type="spellStart"/>
            <w:r w:rsidRPr="002C1247">
              <w:rPr>
                <w:rFonts w:ascii="Times New Roman" w:hAnsi="Times New Roman"/>
                <w:i/>
                <w:iCs/>
                <w:color w:val="7F7F7F"/>
                <w:sz w:val="20"/>
              </w:rPr>
              <w:t>UMa</w:t>
            </w:r>
            <w:proofErr w:type="spellEnd"/>
            <w:r w:rsidRPr="002C1247">
              <w:rPr>
                <w:rFonts w:ascii="Times New Roman" w:hAnsi="Times New Roman"/>
                <w:i/>
                <w:iCs/>
                <w:color w:val="7F7F7F"/>
                <w:sz w:val="20"/>
              </w:rPr>
              <w:t xml:space="preserve"> LOS</w:t>
            </w:r>
          </w:p>
        </w:tc>
        <w:tc>
          <w:tcPr>
            <w:tcW w:w="1297" w:type="dxa"/>
            <w:shd w:val="clear" w:color="auto" w:fill="E0E0E0"/>
          </w:tcPr>
          <w:p w14:paraId="725FC022"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 xml:space="preserve">For reference - </w:t>
            </w:r>
            <w:proofErr w:type="spellStart"/>
            <w:r w:rsidRPr="002C1247">
              <w:rPr>
                <w:rFonts w:ascii="Times New Roman" w:hAnsi="Times New Roman"/>
                <w:i/>
                <w:iCs/>
                <w:color w:val="7F7F7F"/>
                <w:sz w:val="20"/>
              </w:rPr>
              <w:t>UMa</w:t>
            </w:r>
            <w:proofErr w:type="spellEnd"/>
            <w:r w:rsidRPr="002C1247">
              <w:rPr>
                <w:rFonts w:ascii="Times New Roman" w:hAnsi="Times New Roman"/>
                <w:i/>
                <w:iCs/>
                <w:color w:val="7F7F7F"/>
                <w:sz w:val="20"/>
              </w:rPr>
              <w:t xml:space="preserve"> NLOS</w:t>
            </w:r>
          </w:p>
        </w:tc>
        <w:tc>
          <w:tcPr>
            <w:tcW w:w="1297" w:type="dxa"/>
            <w:shd w:val="clear" w:color="auto" w:fill="E0E0E0"/>
          </w:tcPr>
          <w:p w14:paraId="5E5ADC4C" w14:textId="77777777" w:rsidR="00C04758" w:rsidRPr="002C1247" w:rsidRDefault="00C04758" w:rsidP="00095774">
            <w:pPr>
              <w:pStyle w:val="TAH"/>
              <w:contextualSpacing/>
              <w:rPr>
                <w:rFonts w:ascii="Times New Roman" w:hAnsi="Times New Roman"/>
                <w:i/>
                <w:iCs/>
                <w:color w:val="7F7F7F"/>
                <w:sz w:val="20"/>
              </w:rPr>
            </w:pPr>
            <w:r w:rsidRPr="002C1247">
              <w:rPr>
                <w:rFonts w:ascii="Times New Roman" w:hAnsi="Times New Roman"/>
                <w:i/>
                <w:iCs/>
                <w:color w:val="7F7F7F"/>
                <w:sz w:val="20"/>
              </w:rPr>
              <w:t xml:space="preserve">For reference – </w:t>
            </w:r>
            <w:proofErr w:type="spellStart"/>
            <w:r w:rsidRPr="002C1247">
              <w:rPr>
                <w:rFonts w:ascii="Times New Roman" w:hAnsi="Times New Roman"/>
                <w:i/>
                <w:iCs/>
                <w:color w:val="7F7F7F"/>
                <w:sz w:val="20"/>
              </w:rPr>
              <w:t>RMa</w:t>
            </w:r>
            <w:proofErr w:type="spellEnd"/>
            <w:r w:rsidRPr="002C1247">
              <w:rPr>
                <w:rFonts w:ascii="Times New Roman" w:hAnsi="Times New Roman"/>
                <w:i/>
                <w:iCs/>
                <w:color w:val="7F7F7F"/>
                <w:sz w:val="20"/>
              </w:rPr>
              <w:t xml:space="preserve"> O2I</w:t>
            </w:r>
          </w:p>
        </w:tc>
      </w:tr>
      <w:tr w:rsidR="00C04758" w:rsidRPr="000022AB" w14:paraId="0CC9E13C" w14:textId="77777777" w:rsidTr="00095774">
        <w:trPr>
          <w:cantSplit/>
          <w:trHeight w:val="64"/>
          <w:jc w:val="center"/>
        </w:trPr>
        <w:tc>
          <w:tcPr>
            <w:tcW w:w="1386" w:type="dxa"/>
            <w:vMerge w:val="restart"/>
            <w:vAlign w:val="center"/>
          </w:tcPr>
          <w:p w14:paraId="5EBEF8C5"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ZOD spread (ZSD)</w:t>
            </w:r>
          </w:p>
          <w:p w14:paraId="5F5A7A67"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sz w:val="20"/>
              </w:rPr>
              <w:t>lgZSD</w:t>
            </w:r>
            <w:proofErr w:type="spellEnd"/>
            <w:r w:rsidRPr="002C1247">
              <w:rPr>
                <w:rFonts w:ascii="Times New Roman" w:hAnsi="Times New Roman"/>
                <w:sz w:val="20"/>
              </w:rPr>
              <w:t>=log</w:t>
            </w:r>
            <w:r w:rsidRPr="002C1247">
              <w:rPr>
                <w:rFonts w:ascii="Times New Roman" w:hAnsi="Times New Roman"/>
                <w:sz w:val="20"/>
                <w:vertAlign w:val="subscript"/>
              </w:rPr>
              <w:t>10</w:t>
            </w:r>
            <w:r w:rsidRPr="002C1247">
              <w:rPr>
                <w:rFonts w:ascii="Times New Roman" w:hAnsi="Times New Roman"/>
                <w:sz w:val="20"/>
              </w:rPr>
              <w:t>(ZSD/1</w:t>
            </w:r>
            <w:r w:rsidRPr="002C1247">
              <w:rPr>
                <w:rFonts w:ascii="Times New Roman" w:hAnsi="Times New Roman"/>
                <w:sz w:val="20"/>
              </w:rPr>
              <w:sym w:font="Symbol" w:char="F0B0"/>
            </w:r>
            <w:r w:rsidRPr="002C1247">
              <w:rPr>
                <w:rFonts w:ascii="Times New Roman" w:hAnsi="Times New Roman"/>
                <w:sz w:val="20"/>
              </w:rPr>
              <w:t>)</w:t>
            </w:r>
          </w:p>
        </w:tc>
        <w:tc>
          <w:tcPr>
            <w:tcW w:w="636" w:type="dxa"/>
            <w:vAlign w:val="center"/>
          </w:tcPr>
          <w:p w14:paraId="2D169D48"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i/>
                <w:sz w:val="20"/>
              </w:rPr>
              <w:t>µ</w:t>
            </w:r>
            <w:proofErr w:type="spellStart"/>
            <w:r w:rsidRPr="002C1247">
              <w:rPr>
                <w:rFonts w:ascii="Times New Roman" w:hAnsi="Times New Roman"/>
                <w:sz w:val="20"/>
                <w:vertAlign w:val="subscript"/>
              </w:rPr>
              <w:t>lgZSD</w:t>
            </w:r>
            <w:proofErr w:type="spellEnd"/>
          </w:p>
        </w:tc>
        <w:tc>
          <w:tcPr>
            <w:tcW w:w="1255" w:type="dxa"/>
            <w:vAlign w:val="center"/>
          </w:tcPr>
          <w:p w14:paraId="579CA128"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1) 0.14</w:t>
            </w:r>
          </w:p>
          <w:p w14:paraId="2EDF58BE"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2) 0.55</w:t>
            </w:r>
          </w:p>
        </w:tc>
        <w:tc>
          <w:tcPr>
            <w:tcW w:w="1297" w:type="dxa"/>
            <w:vAlign w:val="center"/>
          </w:tcPr>
          <w:p w14:paraId="495C495D"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1) 0.14</w:t>
            </w:r>
          </w:p>
          <w:p w14:paraId="7477548A"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2) 0.55</w:t>
            </w:r>
          </w:p>
        </w:tc>
        <w:tc>
          <w:tcPr>
            <w:tcW w:w="1297" w:type="dxa"/>
            <w:vAlign w:val="center"/>
          </w:tcPr>
          <w:p w14:paraId="20F33795"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0.55</w:t>
            </w:r>
          </w:p>
        </w:tc>
        <w:tc>
          <w:tcPr>
            <w:tcW w:w="1297" w:type="dxa"/>
            <w:vAlign w:val="center"/>
          </w:tcPr>
          <w:p w14:paraId="2DA815F0" w14:textId="77777777" w:rsidR="00C04758" w:rsidRPr="002C1247" w:rsidRDefault="00C04758" w:rsidP="00095774">
            <w:pPr>
              <w:pStyle w:val="TAC"/>
              <w:keepLines w:val="0"/>
              <w:rPr>
                <w:rFonts w:ascii="Times New Roman" w:hAnsi="Times New Roman"/>
                <w:i/>
                <w:iCs/>
                <w:color w:val="7F7F7F"/>
                <w:sz w:val="20"/>
              </w:rPr>
            </w:pPr>
            <w:proofErr w:type="gramStart"/>
            <w:r w:rsidRPr="002C1247">
              <w:rPr>
                <w:rFonts w:ascii="Times New Roman" w:hAnsi="Times New Roman"/>
                <w:i/>
                <w:iCs/>
                <w:color w:val="7F7F7F"/>
                <w:sz w:val="20"/>
              </w:rPr>
              <w:t>max[</w:t>
            </w:r>
            <w:proofErr w:type="gramEnd"/>
            <w:r w:rsidRPr="002C1247">
              <w:rPr>
                <w:rFonts w:ascii="Times New Roman" w:hAnsi="Times New Roman"/>
                <w:i/>
                <w:iCs/>
                <w:color w:val="7F7F7F"/>
                <w:sz w:val="20"/>
              </w:rPr>
              <w:t>-0.5, -2.1(d</w:t>
            </w:r>
            <w:r w:rsidRPr="002C1247">
              <w:rPr>
                <w:rFonts w:ascii="Times New Roman" w:hAnsi="Times New Roman"/>
                <w:i/>
                <w:iCs/>
                <w:color w:val="7F7F7F"/>
                <w:sz w:val="20"/>
                <w:vertAlign w:val="subscript"/>
              </w:rPr>
              <w:t>2D</w:t>
            </w:r>
            <w:r w:rsidRPr="002C1247">
              <w:rPr>
                <w:rFonts w:ascii="Times New Roman" w:hAnsi="Times New Roman"/>
                <w:i/>
                <w:iCs/>
                <w:color w:val="7F7F7F"/>
                <w:sz w:val="20"/>
              </w:rPr>
              <w:t>/1000)</w:t>
            </w:r>
          </w:p>
          <w:p w14:paraId="245E649E"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-0.01 (</w:t>
            </w:r>
            <w:proofErr w:type="spellStart"/>
            <w:r w:rsidRPr="002C1247">
              <w:rPr>
                <w:rFonts w:ascii="Times New Roman" w:hAnsi="Times New Roman"/>
                <w:i/>
                <w:iCs/>
                <w:color w:val="7F7F7F"/>
                <w:sz w:val="20"/>
              </w:rPr>
              <w:t>h</w:t>
            </w:r>
            <w:r w:rsidRPr="002C1247">
              <w:rPr>
                <w:rFonts w:ascii="Times New Roman" w:hAnsi="Times New Roman"/>
                <w:i/>
                <w:iCs/>
                <w:color w:val="7F7F7F"/>
                <w:sz w:val="20"/>
                <w:vertAlign w:val="subscript"/>
              </w:rPr>
              <w:t>UT</w:t>
            </w:r>
            <w:proofErr w:type="spellEnd"/>
            <w:r w:rsidRPr="002C1247">
              <w:rPr>
                <w:rFonts w:ascii="Times New Roman" w:hAnsi="Times New Roman"/>
                <w:i/>
                <w:iCs/>
                <w:color w:val="7F7F7F"/>
                <w:sz w:val="20"/>
                <w:vertAlign w:val="subscript"/>
              </w:rPr>
              <w:t xml:space="preserve"> </w:t>
            </w:r>
            <w:r w:rsidRPr="002C1247">
              <w:rPr>
                <w:rFonts w:ascii="Times New Roman" w:hAnsi="Times New Roman"/>
                <w:i/>
                <w:iCs/>
                <w:color w:val="7F7F7F"/>
                <w:sz w:val="20"/>
              </w:rPr>
              <w:t xml:space="preserve">- </w:t>
            </w:r>
            <w:proofErr w:type="gramStart"/>
            <w:r w:rsidRPr="002C1247">
              <w:rPr>
                <w:rFonts w:ascii="Times New Roman" w:hAnsi="Times New Roman"/>
                <w:i/>
                <w:iCs/>
                <w:color w:val="7F7F7F"/>
                <w:sz w:val="20"/>
              </w:rPr>
              <w:t>1.5)+</w:t>
            </w:r>
            <w:proofErr w:type="gramEnd"/>
            <w:r w:rsidRPr="002C1247">
              <w:rPr>
                <w:rFonts w:ascii="Times New Roman" w:hAnsi="Times New Roman"/>
                <w:i/>
                <w:iCs/>
                <w:color w:val="7F7F7F"/>
                <w:sz w:val="20"/>
              </w:rPr>
              <w:t>0.75]</w:t>
            </w:r>
          </w:p>
        </w:tc>
        <w:tc>
          <w:tcPr>
            <w:tcW w:w="1297" w:type="dxa"/>
            <w:vAlign w:val="center"/>
          </w:tcPr>
          <w:p w14:paraId="5446BF5D" w14:textId="77777777" w:rsidR="00C04758" w:rsidRPr="002C1247" w:rsidRDefault="00C04758" w:rsidP="00095774">
            <w:pPr>
              <w:pStyle w:val="TAC"/>
              <w:keepLines w:val="0"/>
              <w:rPr>
                <w:rFonts w:ascii="Times New Roman" w:hAnsi="Times New Roman"/>
                <w:i/>
                <w:iCs/>
                <w:color w:val="7F7F7F"/>
                <w:sz w:val="20"/>
              </w:rPr>
            </w:pPr>
            <w:proofErr w:type="gramStart"/>
            <w:r w:rsidRPr="002C1247">
              <w:rPr>
                <w:rFonts w:ascii="Times New Roman" w:hAnsi="Times New Roman"/>
                <w:i/>
                <w:iCs/>
                <w:color w:val="7F7F7F"/>
                <w:sz w:val="20"/>
              </w:rPr>
              <w:t>max[</w:t>
            </w:r>
            <w:proofErr w:type="gramEnd"/>
            <w:r w:rsidRPr="002C1247">
              <w:rPr>
                <w:rFonts w:ascii="Times New Roman" w:hAnsi="Times New Roman"/>
                <w:i/>
                <w:iCs/>
                <w:color w:val="7F7F7F"/>
                <w:sz w:val="20"/>
              </w:rPr>
              <w:t>-0.5, -2.1(d</w:t>
            </w:r>
            <w:r w:rsidRPr="002C1247">
              <w:rPr>
                <w:rFonts w:ascii="Times New Roman" w:hAnsi="Times New Roman"/>
                <w:i/>
                <w:iCs/>
                <w:color w:val="7F7F7F"/>
                <w:sz w:val="20"/>
                <w:vertAlign w:val="subscript"/>
              </w:rPr>
              <w:t>2D</w:t>
            </w:r>
            <w:r w:rsidRPr="002C1247">
              <w:rPr>
                <w:rFonts w:ascii="Times New Roman" w:hAnsi="Times New Roman"/>
                <w:i/>
                <w:iCs/>
                <w:color w:val="7F7F7F"/>
                <w:sz w:val="20"/>
              </w:rPr>
              <w:t>/1000)</w:t>
            </w:r>
          </w:p>
          <w:p w14:paraId="392834F1"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-0.01(</w:t>
            </w:r>
            <w:proofErr w:type="spellStart"/>
            <w:r w:rsidRPr="002C1247">
              <w:rPr>
                <w:rFonts w:ascii="Times New Roman" w:hAnsi="Times New Roman"/>
                <w:i/>
                <w:iCs/>
                <w:color w:val="7F7F7F"/>
                <w:sz w:val="20"/>
              </w:rPr>
              <w:t>h</w:t>
            </w:r>
            <w:r w:rsidRPr="002C1247">
              <w:rPr>
                <w:rFonts w:ascii="Times New Roman" w:hAnsi="Times New Roman"/>
                <w:i/>
                <w:iCs/>
                <w:color w:val="7F7F7F"/>
                <w:sz w:val="20"/>
                <w:vertAlign w:val="subscript"/>
              </w:rPr>
              <w:t>UT</w:t>
            </w:r>
            <w:proofErr w:type="spellEnd"/>
            <w:r w:rsidRPr="002C1247">
              <w:rPr>
                <w:rFonts w:ascii="Times New Roman" w:hAnsi="Times New Roman"/>
                <w:i/>
                <w:iCs/>
                <w:color w:val="7F7F7F"/>
                <w:sz w:val="20"/>
                <w:vertAlign w:val="subscript"/>
              </w:rPr>
              <w:t xml:space="preserve"> </w:t>
            </w:r>
            <w:r w:rsidRPr="002C1247">
              <w:rPr>
                <w:rFonts w:ascii="Times New Roman" w:hAnsi="Times New Roman"/>
                <w:i/>
                <w:iCs/>
                <w:color w:val="7F7F7F"/>
                <w:sz w:val="20"/>
              </w:rPr>
              <w:t xml:space="preserve">- </w:t>
            </w:r>
            <w:proofErr w:type="gramStart"/>
            <w:r w:rsidRPr="002C1247">
              <w:rPr>
                <w:rFonts w:ascii="Times New Roman" w:hAnsi="Times New Roman"/>
                <w:i/>
                <w:iCs/>
                <w:color w:val="7F7F7F"/>
                <w:sz w:val="20"/>
              </w:rPr>
              <w:t>1.5)+</w:t>
            </w:r>
            <w:proofErr w:type="gramEnd"/>
            <w:r w:rsidRPr="002C1247">
              <w:rPr>
                <w:rFonts w:ascii="Times New Roman" w:hAnsi="Times New Roman"/>
                <w:i/>
                <w:iCs/>
                <w:color w:val="7F7F7F"/>
                <w:sz w:val="20"/>
              </w:rPr>
              <w:t>0.9]</w:t>
            </w:r>
          </w:p>
        </w:tc>
        <w:tc>
          <w:tcPr>
            <w:tcW w:w="1297" w:type="dxa"/>
            <w:vAlign w:val="center"/>
          </w:tcPr>
          <w:p w14:paraId="5683D971" w14:textId="77777777" w:rsidR="00C04758" w:rsidRPr="002C1247" w:rsidRDefault="00C04758" w:rsidP="00095774">
            <w:pPr>
              <w:pStyle w:val="TAC"/>
              <w:keepLines w:val="0"/>
              <w:rPr>
                <w:rFonts w:ascii="Times New Roman" w:hAnsi="Times New Roman"/>
                <w:i/>
                <w:iCs/>
                <w:color w:val="7F7F7F"/>
                <w:kern w:val="24"/>
                <w:sz w:val="20"/>
              </w:rPr>
            </w:pPr>
            <w:proofErr w:type="gramStart"/>
            <w:r w:rsidRPr="002C1247">
              <w:rPr>
                <w:rFonts w:ascii="Times New Roman" w:hAnsi="Times New Roman"/>
                <w:i/>
                <w:iCs/>
                <w:color w:val="7F7F7F"/>
                <w:kern w:val="24"/>
                <w:sz w:val="20"/>
              </w:rPr>
              <w:t>max[</w:t>
            </w:r>
            <w:proofErr w:type="gramEnd"/>
            <w:r w:rsidRPr="002C1247">
              <w:rPr>
                <w:rFonts w:ascii="Times New Roman" w:hAnsi="Times New Roman"/>
                <w:i/>
                <w:iCs/>
                <w:color w:val="7F7F7F"/>
                <w:kern w:val="24"/>
                <w:sz w:val="20"/>
              </w:rPr>
              <w:t>-1, -0.19(d</w:t>
            </w:r>
            <w:r w:rsidRPr="002C1247">
              <w:rPr>
                <w:rFonts w:ascii="Times New Roman" w:hAnsi="Times New Roman"/>
                <w:i/>
                <w:iCs/>
                <w:color w:val="7F7F7F"/>
                <w:kern w:val="24"/>
                <w:sz w:val="20"/>
                <w:vertAlign w:val="subscript"/>
              </w:rPr>
              <w:t>2D</w:t>
            </w:r>
            <w:r w:rsidRPr="002C1247">
              <w:rPr>
                <w:rFonts w:ascii="Times New Roman" w:hAnsi="Times New Roman"/>
                <w:i/>
                <w:iCs/>
                <w:color w:val="7F7F7F"/>
                <w:kern w:val="24"/>
                <w:sz w:val="20"/>
              </w:rPr>
              <w:t>/1000)</w:t>
            </w:r>
          </w:p>
          <w:p w14:paraId="1B39A05D"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kern w:val="24"/>
                <w:sz w:val="20"/>
              </w:rPr>
              <w:t>-0.01(</w:t>
            </w:r>
            <w:proofErr w:type="spellStart"/>
            <w:r w:rsidRPr="002C1247">
              <w:rPr>
                <w:rFonts w:ascii="Times New Roman" w:hAnsi="Times New Roman"/>
                <w:i/>
                <w:iCs/>
                <w:color w:val="7F7F7F"/>
                <w:kern w:val="24"/>
                <w:sz w:val="20"/>
              </w:rPr>
              <w:t>h</w:t>
            </w:r>
            <w:r w:rsidRPr="002C1247">
              <w:rPr>
                <w:rFonts w:ascii="Times New Roman" w:hAnsi="Times New Roman"/>
                <w:i/>
                <w:iCs/>
                <w:color w:val="7F7F7F"/>
                <w:kern w:val="24"/>
                <w:sz w:val="20"/>
                <w:vertAlign w:val="subscript"/>
              </w:rPr>
              <w:t>UT</w:t>
            </w:r>
            <w:proofErr w:type="spellEnd"/>
            <w:r w:rsidRPr="002C1247">
              <w:rPr>
                <w:rFonts w:ascii="Times New Roman" w:hAnsi="Times New Roman"/>
                <w:i/>
                <w:iCs/>
                <w:color w:val="7F7F7F"/>
                <w:kern w:val="24"/>
                <w:sz w:val="20"/>
              </w:rPr>
              <w:t xml:space="preserve"> - 1.5) + 0.28]</w:t>
            </w:r>
          </w:p>
        </w:tc>
      </w:tr>
      <w:tr w:rsidR="00C04758" w:rsidRPr="000022AB" w14:paraId="72473045" w14:textId="77777777" w:rsidTr="00095774">
        <w:trPr>
          <w:cantSplit/>
          <w:trHeight w:val="64"/>
          <w:jc w:val="center"/>
        </w:trPr>
        <w:tc>
          <w:tcPr>
            <w:tcW w:w="1386" w:type="dxa"/>
            <w:vMerge/>
            <w:vAlign w:val="center"/>
          </w:tcPr>
          <w:p w14:paraId="37D27F48" w14:textId="77777777" w:rsidR="00C04758" w:rsidRPr="002C1247" w:rsidRDefault="00C04758" w:rsidP="00095774">
            <w:pPr>
              <w:pStyle w:val="TAC"/>
              <w:contextualSpacing/>
              <w:rPr>
                <w:rFonts w:ascii="Times New Roman" w:hAnsi="Times New Roman"/>
                <w:sz w:val="20"/>
              </w:rPr>
            </w:pPr>
          </w:p>
        </w:tc>
        <w:tc>
          <w:tcPr>
            <w:tcW w:w="636" w:type="dxa"/>
            <w:vAlign w:val="center"/>
          </w:tcPr>
          <w:p w14:paraId="2169C7BF" w14:textId="77777777" w:rsidR="00C04758" w:rsidRPr="002C1247" w:rsidRDefault="00C04758" w:rsidP="00095774">
            <w:pPr>
              <w:pStyle w:val="TAC"/>
              <w:contextualSpacing/>
              <w:rPr>
                <w:rFonts w:ascii="Times New Roman" w:hAnsi="Times New Roman"/>
                <w:sz w:val="20"/>
              </w:rPr>
            </w:pPr>
            <w:proofErr w:type="spellStart"/>
            <w:r w:rsidRPr="002C1247">
              <w:rPr>
                <w:rFonts w:ascii="Times New Roman" w:hAnsi="Times New Roman"/>
                <w:i/>
                <w:sz w:val="20"/>
              </w:rPr>
              <w:t>σ</w:t>
            </w:r>
            <w:r w:rsidRPr="002C1247">
              <w:rPr>
                <w:rFonts w:ascii="Times New Roman" w:hAnsi="Times New Roman"/>
                <w:sz w:val="20"/>
                <w:vertAlign w:val="subscript"/>
              </w:rPr>
              <w:t>lgZSD</w:t>
            </w:r>
            <w:proofErr w:type="spellEnd"/>
          </w:p>
        </w:tc>
        <w:tc>
          <w:tcPr>
            <w:tcW w:w="1255" w:type="dxa"/>
            <w:shd w:val="clear" w:color="auto" w:fill="auto"/>
            <w:vAlign w:val="center"/>
          </w:tcPr>
          <w:p w14:paraId="7220B503"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1) 0.16</w:t>
            </w:r>
          </w:p>
          <w:p w14:paraId="6BCD30FE"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2) 0.25</w:t>
            </w:r>
          </w:p>
        </w:tc>
        <w:tc>
          <w:tcPr>
            <w:tcW w:w="1297" w:type="dxa"/>
            <w:shd w:val="clear" w:color="auto" w:fill="auto"/>
            <w:vAlign w:val="center"/>
          </w:tcPr>
          <w:p w14:paraId="39DD78AF"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1) 0.16</w:t>
            </w:r>
          </w:p>
          <w:p w14:paraId="006BA785"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Option 2) 0.25</w:t>
            </w:r>
          </w:p>
        </w:tc>
        <w:tc>
          <w:tcPr>
            <w:tcW w:w="1297" w:type="dxa"/>
            <w:vAlign w:val="center"/>
          </w:tcPr>
          <w:p w14:paraId="3D0659E8" w14:textId="77777777" w:rsidR="00C04758" w:rsidRPr="002C1247" w:rsidRDefault="00C04758" w:rsidP="00095774">
            <w:pPr>
              <w:pStyle w:val="TAC"/>
              <w:contextualSpacing/>
              <w:rPr>
                <w:rFonts w:ascii="Times New Roman" w:hAnsi="Times New Roman"/>
                <w:color w:val="0070C0"/>
                <w:sz w:val="20"/>
              </w:rPr>
            </w:pPr>
            <w:r w:rsidRPr="002C1247">
              <w:rPr>
                <w:rFonts w:ascii="Times New Roman" w:hAnsi="Times New Roman"/>
                <w:color w:val="0070C0"/>
                <w:sz w:val="20"/>
              </w:rPr>
              <w:t>0.25</w:t>
            </w:r>
          </w:p>
        </w:tc>
        <w:tc>
          <w:tcPr>
            <w:tcW w:w="1297" w:type="dxa"/>
            <w:vAlign w:val="center"/>
          </w:tcPr>
          <w:p w14:paraId="37B3E2CA"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0.40</w:t>
            </w:r>
          </w:p>
        </w:tc>
        <w:tc>
          <w:tcPr>
            <w:tcW w:w="1297" w:type="dxa"/>
            <w:vAlign w:val="center"/>
          </w:tcPr>
          <w:p w14:paraId="0B102598"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0.49</w:t>
            </w:r>
          </w:p>
        </w:tc>
        <w:tc>
          <w:tcPr>
            <w:tcW w:w="1297" w:type="dxa"/>
            <w:vAlign w:val="center"/>
          </w:tcPr>
          <w:p w14:paraId="057EF34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kern w:val="24"/>
                <w:sz w:val="20"/>
              </w:rPr>
              <w:t>0.30</w:t>
            </w:r>
          </w:p>
        </w:tc>
      </w:tr>
      <w:tr w:rsidR="00C04758" w:rsidRPr="000022AB" w14:paraId="7031C91E" w14:textId="77777777" w:rsidTr="00095774">
        <w:trPr>
          <w:cantSplit/>
          <w:trHeight w:val="64"/>
          <w:jc w:val="center"/>
        </w:trPr>
        <w:tc>
          <w:tcPr>
            <w:tcW w:w="1386" w:type="dxa"/>
            <w:vAlign w:val="center"/>
          </w:tcPr>
          <w:p w14:paraId="3013CC97" w14:textId="77777777" w:rsidR="00C04758" w:rsidRPr="002C1247" w:rsidRDefault="00C04758" w:rsidP="00095774">
            <w:pPr>
              <w:pStyle w:val="TAC"/>
              <w:contextualSpacing/>
              <w:rPr>
                <w:rFonts w:ascii="Times New Roman" w:hAnsi="Times New Roman"/>
                <w:sz w:val="20"/>
              </w:rPr>
            </w:pPr>
            <w:r w:rsidRPr="002C1247">
              <w:rPr>
                <w:rFonts w:ascii="Times New Roman" w:hAnsi="Times New Roman"/>
                <w:sz w:val="20"/>
              </w:rPr>
              <w:t>ZOD offset</w:t>
            </w:r>
          </w:p>
        </w:tc>
        <w:tc>
          <w:tcPr>
            <w:tcW w:w="636" w:type="dxa"/>
            <w:vAlign w:val="center"/>
          </w:tcPr>
          <w:p w14:paraId="029C8AB6" w14:textId="77777777" w:rsidR="00C04758" w:rsidRPr="002C1247" w:rsidRDefault="00C04758" w:rsidP="00095774">
            <w:pPr>
              <w:pStyle w:val="TAC"/>
              <w:contextualSpacing/>
              <w:rPr>
                <w:rFonts w:ascii="Times New Roman" w:hAnsi="Times New Roman"/>
                <w:i/>
                <w:sz w:val="20"/>
              </w:rPr>
            </w:pPr>
            <w:r w:rsidRPr="002C1247">
              <w:rPr>
                <w:rFonts w:ascii="Times New Roman" w:hAnsi="Times New Roman"/>
                <w:i/>
                <w:sz w:val="20"/>
              </w:rPr>
              <w:t>µ</w:t>
            </w:r>
            <w:proofErr w:type="spellStart"/>
            <w:proofErr w:type="gramStart"/>
            <w:r w:rsidRPr="002C1247">
              <w:rPr>
                <w:rFonts w:ascii="Times New Roman" w:hAnsi="Times New Roman"/>
                <w:i/>
                <w:sz w:val="20"/>
                <w:vertAlign w:val="subscript"/>
              </w:rPr>
              <w:t>offset,ZOD</w:t>
            </w:r>
            <w:proofErr w:type="spellEnd"/>
            <w:proofErr w:type="gramEnd"/>
          </w:p>
        </w:tc>
        <w:tc>
          <w:tcPr>
            <w:tcW w:w="1255" w:type="dxa"/>
            <w:vAlign w:val="center"/>
          </w:tcPr>
          <w:p w14:paraId="4A821107"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1297" w:type="dxa"/>
            <w:vAlign w:val="center"/>
          </w:tcPr>
          <w:p w14:paraId="7AD41A20"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1297" w:type="dxa"/>
            <w:vAlign w:val="center"/>
          </w:tcPr>
          <w:p w14:paraId="35FB33A3" w14:textId="77777777" w:rsidR="00C04758" w:rsidRPr="002C1247" w:rsidRDefault="00C04758" w:rsidP="00095774">
            <w:pPr>
              <w:pStyle w:val="TAC"/>
              <w:contextualSpacing/>
              <w:rPr>
                <w:rFonts w:ascii="Times New Roman" w:hAnsi="Times New Roman"/>
                <w:color w:val="FF0000"/>
                <w:sz w:val="20"/>
              </w:rPr>
            </w:pPr>
            <w:r w:rsidRPr="002C1247">
              <w:rPr>
                <w:rFonts w:ascii="Times New Roman" w:hAnsi="Times New Roman"/>
                <w:color w:val="FF0000"/>
                <w:sz w:val="20"/>
              </w:rPr>
              <w:t>FFS</w:t>
            </w:r>
          </w:p>
        </w:tc>
        <w:tc>
          <w:tcPr>
            <w:tcW w:w="1297" w:type="dxa"/>
            <w:vAlign w:val="center"/>
          </w:tcPr>
          <w:p w14:paraId="00F8D15B"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0</w:t>
            </w:r>
          </w:p>
        </w:tc>
        <w:tc>
          <w:tcPr>
            <w:tcW w:w="1297" w:type="dxa"/>
            <w:vAlign w:val="center"/>
          </w:tcPr>
          <w:p w14:paraId="64843B11" w14:textId="77777777" w:rsidR="00C04758" w:rsidRPr="002C1247" w:rsidRDefault="00C04758" w:rsidP="00095774">
            <w:pPr>
              <w:pStyle w:val="TAC"/>
              <w:keepLines w:val="0"/>
              <w:rPr>
                <w:rFonts w:ascii="Times New Roman" w:hAnsi="Times New Roman"/>
                <w:i/>
                <w:iCs/>
                <w:color w:val="7F7F7F"/>
                <w:sz w:val="20"/>
                <w:lang w:val="de-DE"/>
              </w:rPr>
            </w:pPr>
            <w:r w:rsidRPr="002C1247">
              <w:rPr>
                <w:rFonts w:ascii="Times New Roman" w:hAnsi="Times New Roman"/>
                <w:i/>
                <w:iCs/>
                <w:color w:val="7F7F7F"/>
                <w:sz w:val="20"/>
                <w:lang w:val="de-DE"/>
              </w:rPr>
              <w:t>e(f</w:t>
            </w:r>
            <w:r w:rsidRPr="002C1247">
              <w:rPr>
                <w:rFonts w:ascii="Times New Roman" w:hAnsi="Times New Roman"/>
                <w:i/>
                <w:iCs/>
                <w:color w:val="7F7F7F"/>
                <w:sz w:val="20"/>
                <w:vertAlign w:val="subscript"/>
                <w:lang w:val="de-DE"/>
              </w:rPr>
              <w:t>c</w:t>
            </w:r>
            <w:r w:rsidRPr="002C1247">
              <w:rPr>
                <w:rFonts w:ascii="Times New Roman" w:hAnsi="Times New Roman"/>
                <w:i/>
                <w:iCs/>
                <w:color w:val="7F7F7F"/>
                <w:sz w:val="20"/>
                <w:lang w:val="de-DE"/>
              </w:rPr>
              <w:t>)-10^{a(f</w:t>
            </w:r>
            <w:r w:rsidRPr="002C1247">
              <w:rPr>
                <w:rFonts w:ascii="Times New Roman" w:hAnsi="Times New Roman"/>
                <w:i/>
                <w:iCs/>
                <w:color w:val="7F7F7F"/>
                <w:sz w:val="20"/>
                <w:vertAlign w:val="subscript"/>
                <w:lang w:val="de-DE"/>
              </w:rPr>
              <w:t>c</w:t>
            </w:r>
            <w:r w:rsidRPr="002C1247">
              <w:rPr>
                <w:rFonts w:ascii="Times New Roman" w:hAnsi="Times New Roman"/>
                <w:i/>
                <w:iCs/>
                <w:color w:val="7F7F7F"/>
                <w:sz w:val="20"/>
                <w:lang w:val="de-DE"/>
              </w:rPr>
              <w:t>) log</w:t>
            </w:r>
            <w:r w:rsidRPr="002C1247">
              <w:rPr>
                <w:rFonts w:ascii="Times New Roman" w:hAnsi="Times New Roman"/>
                <w:i/>
                <w:iCs/>
                <w:color w:val="7F7F7F"/>
                <w:sz w:val="20"/>
                <w:vertAlign w:val="subscript"/>
                <w:lang w:val="de-DE"/>
              </w:rPr>
              <w:t>10</w:t>
            </w:r>
            <w:r w:rsidRPr="002C1247">
              <w:rPr>
                <w:rFonts w:ascii="Times New Roman" w:hAnsi="Times New Roman"/>
                <w:i/>
                <w:iCs/>
                <w:color w:val="7F7F7F"/>
                <w:sz w:val="20"/>
                <w:lang w:val="de-DE"/>
              </w:rPr>
              <w:t>(max(b(f</w:t>
            </w:r>
            <w:r w:rsidRPr="002C1247">
              <w:rPr>
                <w:rFonts w:ascii="Times New Roman" w:hAnsi="Times New Roman"/>
                <w:i/>
                <w:iCs/>
                <w:color w:val="7F7F7F"/>
                <w:sz w:val="20"/>
                <w:vertAlign w:val="subscript"/>
                <w:lang w:val="de-DE"/>
              </w:rPr>
              <w:t>c</w:t>
            </w:r>
            <w:r w:rsidRPr="002C1247">
              <w:rPr>
                <w:rFonts w:ascii="Times New Roman" w:hAnsi="Times New Roman"/>
                <w:i/>
                <w:iCs/>
                <w:color w:val="7F7F7F"/>
                <w:sz w:val="20"/>
                <w:lang w:val="de-DE"/>
              </w:rPr>
              <w:t>), d</w:t>
            </w:r>
            <w:r w:rsidRPr="002C1247">
              <w:rPr>
                <w:rFonts w:ascii="Times New Roman" w:hAnsi="Times New Roman"/>
                <w:i/>
                <w:iCs/>
                <w:color w:val="7F7F7F"/>
                <w:sz w:val="20"/>
                <w:vertAlign w:val="subscript"/>
                <w:lang w:val="de-DE"/>
              </w:rPr>
              <w:t>2D</w:t>
            </w:r>
            <w:r w:rsidRPr="002C1247">
              <w:rPr>
                <w:rFonts w:ascii="Times New Roman" w:hAnsi="Times New Roman"/>
                <w:i/>
                <w:iCs/>
                <w:color w:val="7F7F7F"/>
                <w:sz w:val="20"/>
                <w:lang w:val="de-DE"/>
              </w:rPr>
              <w:t>))</w:t>
            </w:r>
          </w:p>
          <w:p w14:paraId="3FDADF0F"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+c(f</w:t>
            </w:r>
            <w:r w:rsidRPr="002C1247">
              <w:rPr>
                <w:rFonts w:ascii="Times New Roman" w:hAnsi="Times New Roman"/>
                <w:i/>
                <w:iCs/>
                <w:color w:val="7F7F7F"/>
                <w:sz w:val="20"/>
                <w:vertAlign w:val="subscript"/>
              </w:rPr>
              <w:t>c</w:t>
            </w:r>
            <w:r w:rsidRPr="002C1247">
              <w:rPr>
                <w:rFonts w:ascii="Times New Roman" w:hAnsi="Times New Roman"/>
                <w:i/>
                <w:iCs/>
                <w:color w:val="7F7F7F"/>
                <w:sz w:val="20"/>
              </w:rPr>
              <w:t>) -0.07(h</w:t>
            </w:r>
            <w:r w:rsidRPr="002C1247">
              <w:rPr>
                <w:rFonts w:ascii="Times New Roman" w:hAnsi="Times New Roman"/>
                <w:i/>
                <w:iCs/>
                <w:color w:val="7F7F7F"/>
                <w:sz w:val="20"/>
                <w:vertAlign w:val="subscript"/>
              </w:rPr>
              <w:t>UT</w:t>
            </w:r>
            <w:r w:rsidRPr="002C1247">
              <w:rPr>
                <w:rFonts w:ascii="Times New Roman" w:hAnsi="Times New Roman"/>
                <w:i/>
                <w:iCs/>
                <w:color w:val="7F7F7F"/>
                <w:sz w:val="20"/>
              </w:rPr>
              <w:t>-1.5)}</w:t>
            </w:r>
          </w:p>
        </w:tc>
        <w:tc>
          <w:tcPr>
            <w:tcW w:w="1297" w:type="dxa"/>
            <w:vAlign w:val="center"/>
          </w:tcPr>
          <w:p w14:paraId="4AAC0642" w14:textId="77777777" w:rsidR="00C04758" w:rsidRPr="002C1247" w:rsidRDefault="00C04758" w:rsidP="00095774">
            <w:pPr>
              <w:jc w:val="center"/>
              <w:rPr>
                <w:i/>
                <w:iCs/>
                <w:color w:val="7F7F7F"/>
              </w:rPr>
            </w:pPr>
            <w:proofErr w:type="gramStart"/>
            <w:r w:rsidRPr="002C1247">
              <w:rPr>
                <w:i/>
                <w:iCs/>
                <w:color w:val="7F7F7F"/>
              </w:rPr>
              <w:t>arctan(</w:t>
            </w:r>
            <w:proofErr w:type="gramEnd"/>
            <w:r w:rsidRPr="002C1247">
              <w:rPr>
                <w:i/>
                <w:iCs/>
                <w:color w:val="7F7F7F"/>
              </w:rPr>
              <w:t>(35 - 3.5)/d</w:t>
            </w:r>
            <w:r w:rsidRPr="002C1247">
              <w:rPr>
                <w:i/>
                <w:iCs/>
                <w:color w:val="7F7F7F"/>
                <w:vertAlign w:val="subscript"/>
              </w:rPr>
              <w:t>2D</w:t>
            </w:r>
            <w:r w:rsidRPr="002C1247">
              <w:rPr>
                <w:i/>
                <w:iCs/>
                <w:color w:val="7F7F7F"/>
              </w:rPr>
              <w:t>)</w:t>
            </w:r>
          </w:p>
          <w:p w14:paraId="4478FA94" w14:textId="77777777" w:rsidR="00C04758" w:rsidRPr="002C1247" w:rsidRDefault="00C04758" w:rsidP="00095774">
            <w:pPr>
              <w:pStyle w:val="TAC"/>
              <w:contextualSpacing/>
              <w:rPr>
                <w:rFonts w:ascii="Times New Roman" w:hAnsi="Times New Roman"/>
                <w:i/>
                <w:iCs/>
                <w:color w:val="7F7F7F"/>
                <w:sz w:val="20"/>
              </w:rPr>
            </w:pPr>
            <w:r w:rsidRPr="002C1247">
              <w:rPr>
                <w:rFonts w:ascii="Times New Roman" w:hAnsi="Times New Roman"/>
                <w:i/>
                <w:iCs/>
                <w:color w:val="7F7F7F"/>
                <w:sz w:val="20"/>
              </w:rPr>
              <w:t>-</w:t>
            </w:r>
            <w:proofErr w:type="gramStart"/>
            <w:r w:rsidRPr="002C1247">
              <w:rPr>
                <w:rFonts w:ascii="Times New Roman" w:hAnsi="Times New Roman"/>
                <w:i/>
                <w:iCs/>
                <w:color w:val="7F7F7F"/>
                <w:sz w:val="20"/>
              </w:rPr>
              <w:t>arctan(</w:t>
            </w:r>
            <w:proofErr w:type="gramEnd"/>
            <w:r w:rsidRPr="002C1247">
              <w:rPr>
                <w:rFonts w:ascii="Times New Roman" w:hAnsi="Times New Roman"/>
                <w:i/>
                <w:iCs/>
                <w:color w:val="7F7F7F"/>
                <w:sz w:val="20"/>
              </w:rPr>
              <w:t>(35 - 1.5)/d</w:t>
            </w:r>
            <w:r w:rsidRPr="002C1247">
              <w:rPr>
                <w:rFonts w:ascii="Times New Roman" w:hAnsi="Times New Roman"/>
                <w:i/>
                <w:iCs/>
                <w:color w:val="7F7F7F"/>
                <w:sz w:val="20"/>
                <w:vertAlign w:val="subscript"/>
              </w:rPr>
              <w:t>2D</w:t>
            </w:r>
            <w:r w:rsidRPr="002C1247">
              <w:rPr>
                <w:rFonts w:ascii="Times New Roman" w:hAnsi="Times New Roman"/>
                <w:i/>
                <w:iCs/>
                <w:color w:val="7F7F7F"/>
                <w:sz w:val="20"/>
              </w:rPr>
              <w:t>)</w:t>
            </w:r>
          </w:p>
        </w:tc>
      </w:tr>
      <w:tr w:rsidR="00C04758" w:rsidRPr="002C1247" w14:paraId="5BEF2F0D" w14:textId="77777777" w:rsidTr="00095774">
        <w:trPr>
          <w:cantSplit/>
          <w:trHeight w:val="64"/>
          <w:jc w:val="center"/>
        </w:trPr>
        <w:tc>
          <w:tcPr>
            <w:tcW w:w="5874" w:type="dxa"/>
            <w:gridSpan w:val="5"/>
            <w:vAlign w:val="center"/>
          </w:tcPr>
          <w:p w14:paraId="40FD7D6F" w14:textId="77777777" w:rsidR="00C04758" w:rsidRPr="002C1247" w:rsidRDefault="00C04758" w:rsidP="00095774">
            <w:pPr>
              <w:pStyle w:val="TAN"/>
              <w:spacing w:line="240" w:lineRule="auto"/>
              <w:contextualSpacing/>
              <w:rPr>
                <w:rFonts w:ascii="Times New Roman" w:hAnsi="Times New Roman" w:cs="Times New Roman"/>
                <w:sz w:val="20"/>
                <w:szCs w:val="20"/>
              </w:rPr>
            </w:pPr>
            <w:r w:rsidRPr="002C1247">
              <w:rPr>
                <w:rFonts w:ascii="Times New Roman" w:hAnsi="Times New Roman" w:cs="Times New Roman"/>
                <w:sz w:val="20"/>
                <w:szCs w:val="20"/>
              </w:rPr>
              <w:t xml:space="preserve">Note: For NLOS ZOD offset: </w:t>
            </w:r>
          </w:p>
          <w:p w14:paraId="57C1D6C7" w14:textId="77777777" w:rsidR="00C04758" w:rsidRPr="002C1247" w:rsidRDefault="00C04758" w:rsidP="00095774">
            <w:pPr>
              <w:pStyle w:val="TAN"/>
              <w:spacing w:line="240" w:lineRule="auto"/>
              <w:contextualSpacing/>
              <w:rPr>
                <w:rFonts w:ascii="Times New Roman" w:hAnsi="Times New Roman" w:cs="Times New Roman"/>
                <w:sz w:val="20"/>
                <w:szCs w:val="20"/>
              </w:rPr>
            </w:pPr>
            <w:r w:rsidRPr="002C1247">
              <w:rPr>
                <w:rFonts w:ascii="Times New Roman" w:hAnsi="Times New Roman" w:cs="Times New Roman"/>
                <w:i/>
                <w:sz w:val="20"/>
                <w:szCs w:val="20"/>
              </w:rPr>
              <w:t>a</w:t>
            </w:r>
            <w:r w:rsidRPr="002C1247">
              <w:rPr>
                <w:rFonts w:ascii="Times New Roman" w:hAnsi="Times New Roman" w:cs="Times New Roman"/>
                <w:sz w:val="20"/>
                <w:szCs w:val="20"/>
              </w:rPr>
              <w:t>(</w:t>
            </w:r>
            <w:r w:rsidRPr="002C1247">
              <w:rPr>
                <w:rFonts w:ascii="Times New Roman" w:hAnsi="Times New Roman" w:cs="Times New Roman"/>
                <w:i/>
                <w:sz w:val="20"/>
                <w:szCs w:val="20"/>
              </w:rPr>
              <w:t>f</w:t>
            </w:r>
            <w:r w:rsidRPr="002C1247">
              <w:rPr>
                <w:rFonts w:ascii="Times New Roman" w:hAnsi="Times New Roman" w:cs="Times New Roman"/>
                <w:i/>
                <w:sz w:val="20"/>
                <w:szCs w:val="20"/>
                <w:vertAlign w:val="subscript"/>
              </w:rPr>
              <w:t>c</w:t>
            </w:r>
            <w:r w:rsidRPr="002C1247">
              <w:rPr>
                <w:rFonts w:ascii="Times New Roman" w:hAnsi="Times New Roman" w:cs="Times New Roman"/>
                <w:sz w:val="20"/>
                <w:szCs w:val="20"/>
              </w:rPr>
              <w:t xml:space="preserve">) = </w:t>
            </w:r>
            <w:proofErr w:type="gramStart"/>
            <w:r w:rsidRPr="002C1247">
              <w:rPr>
                <w:rFonts w:ascii="Times New Roman" w:hAnsi="Times New Roman" w:cs="Times New Roman"/>
                <w:color w:val="FF0000"/>
                <w:sz w:val="20"/>
                <w:szCs w:val="20"/>
              </w:rPr>
              <w:t>FFS</w:t>
            </w:r>
            <w:r w:rsidRPr="002C1247">
              <w:rPr>
                <w:rFonts w:ascii="Times New Roman" w:hAnsi="Times New Roman" w:cs="Times New Roman"/>
                <w:sz w:val="20"/>
                <w:szCs w:val="20"/>
              </w:rPr>
              <w:t>;</w:t>
            </w:r>
            <w:proofErr w:type="gramEnd"/>
            <w:r w:rsidRPr="002C1247">
              <w:rPr>
                <w:rFonts w:ascii="Times New Roman" w:hAnsi="Times New Roman" w:cs="Times New Roman"/>
                <w:sz w:val="20"/>
                <w:szCs w:val="20"/>
              </w:rPr>
              <w:t xml:space="preserve"> </w:t>
            </w:r>
          </w:p>
          <w:p w14:paraId="425966C3" w14:textId="77777777" w:rsidR="00C04758" w:rsidRPr="002C1247" w:rsidRDefault="00C04758" w:rsidP="00095774">
            <w:pPr>
              <w:pStyle w:val="TAN"/>
              <w:spacing w:line="240" w:lineRule="auto"/>
              <w:contextualSpacing/>
              <w:rPr>
                <w:rFonts w:ascii="Times New Roman" w:hAnsi="Times New Roman" w:cs="Times New Roman"/>
                <w:sz w:val="20"/>
                <w:szCs w:val="20"/>
              </w:rPr>
            </w:pPr>
            <w:r w:rsidRPr="002C1247">
              <w:rPr>
                <w:rFonts w:ascii="Times New Roman" w:hAnsi="Times New Roman" w:cs="Times New Roman"/>
                <w:i/>
                <w:sz w:val="20"/>
                <w:szCs w:val="20"/>
              </w:rPr>
              <w:t>b</w:t>
            </w:r>
            <w:r w:rsidRPr="002C1247">
              <w:rPr>
                <w:rFonts w:ascii="Times New Roman" w:hAnsi="Times New Roman" w:cs="Times New Roman"/>
                <w:sz w:val="20"/>
                <w:szCs w:val="20"/>
              </w:rPr>
              <w:t>(</w:t>
            </w:r>
            <w:r w:rsidRPr="002C1247">
              <w:rPr>
                <w:rFonts w:ascii="Times New Roman" w:hAnsi="Times New Roman" w:cs="Times New Roman"/>
                <w:i/>
                <w:sz w:val="20"/>
                <w:szCs w:val="20"/>
              </w:rPr>
              <w:t>f</w:t>
            </w:r>
            <w:r w:rsidRPr="002C1247">
              <w:rPr>
                <w:rFonts w:ascii="Times New Roman" w:hAnsi="Times New Roman" w:cs="Times New Roman"/>
                <w:i/>
                <w:sz w:val="20"/>
                <w:szCs w:val="20"/>
                <w:vertAlign w:val="subscript"/>
              </w:rPr>
              <w:t>c</w:t>
            </w:r>
            <w:r w:rsidRPr="002C1247">
              <w:rPr>
                <w:rFonts w:ascii="Times New Roman" w:hAnsi="Times New Roman" w:cs="Times New Roman"/>
                <w:sz w:val="20"/>
                <w:szCs w:val="20"/>
              </w:rPr>
              <w:t xml:space="preserve">) = </w:t>
            </w:r>
            <w:proofErr w:type="gramStart"/>
            <w:r w:rsidRPr="002C1247">
              <w:rPr>
                <w:rFonts w:ascii="Times New Roman" w:hAnsi="Times New Roman" w:cs="Times New Roman"/>
                <w:color w:val="FF0000"/>
                <w:sz w:val="20"/>
                <w:szCs w:val="20"/>
              </w:rPr>
              <w:t>FFS</w:t>
            </w:r>
            <w:r w:rsidRPr="002C1247">
              <w:rPr>
                <w:rFonts w:ascii="Times New Roman" w:hAnsi="Times New Roman" w:cs="Times New Roman"/>
                <w:sz w:val="20"/>
                <w:szCs w:val="20"/>
              </w:rPr>
              <w:t>;</w:t>
            </w:r>
            <w:proofErr w:type="gramEnd"/>
            <w:r w:rsidRPr="002C1247">
              <w:rPr>
                <w:rFonts w:ascii="Times New Roman" w:hAnsi="Times New Roman" w:cs="Times New Roman"/>
                <w:sz w:val="20"/>
                <w:szCs w:val="20"/>
              </w:rPr>
              <w:t xml:space="preserve"> </w:t>
            </w:r>
          </w:p>
          <w:p w14:paraId="7AC811D7" w14:textId="77777777" w:rsidR="00C04758" w:rsidRPr="002C1247" w:rsidRDefault="00C04758" w:rsidP="00095774">
            <w:pPr>
              <w:pStyle w:val="TAN"/>
              <w:spacing w:line="240" w:lineRule="auto"/>
              <w:contextualSpacing/>
              <w:rPr>
                <w:rFonts w:ascii="Times New Roman" w:hAnsi="Times New Roman" w:cs="Times New Roman"/>
                <w:sz w:val="20"/>
                <w:szCs w:val="20"/>
                <w:lang w:val="de-DE"/>
              </w:rPr>
            </w:pPr>
            <w:r w:rsidRPr="002C1247">
              <w:rPr>
                <w:rFonts w:ascii="Times New Roman" w:hAnsi="Times New Roman" w:cs="Times New Roman"/>
                <w:i/>
                <w:sz w:val="20"/>
                <w:szCs w:val="20"/>
                <w:lang w:val="de-DE"/>
              </w:rPr>
              <w:t>c</w:t>
            </w:r>
            <w:r w:rsidRPr="002C1247">
              <w:rPr>
                <w:rFonts w:ascii="Times New Roman" w:hAnsi="Times New Roman" w:cs="Times New Roman"/>
                <w:sz w:val="20"/>
                <w:szCs w:val="20"/>
                <w:lang w:val="de-DE"/>
              </w:rPr>
              <w:t>(</w:t>
            </w:r>
            <w:r w:rsidRPr="002C1247">
              <w:rPr>
                <w:rFonts w:ascii="Times New Roman" w:hAnsi="Times New Roman" w:cs="Times New Roman"/>
                <w:i/>
                <w:sz w:val="20"/>
                <w:szCs w:val="20"/>
                <w:lang w:val="de-DE"/>
              </w:rPr>
              <w:t>f</w:t>
            </w:r>
            <w:r w:rsidRPr="002C1247">
              <w:rPr>
                <w:rFonts w:ascii="Times New Roman" w:hAnsi="Times New Roman" w:cs="Times New Roman"/>
                <w:i/>
                <w:sz w:val="20"/>
                <w:szCs w:val="20"/>
                <w:vertAlign w:val="subscript"/>
                <w:lang w:val="de-DE"/>
              </w:rPr>
              <w:t>c</w:t>
            </w:r>
            <w:r w:rsidRPr="002C1247">
              <w:rPr>
                <w:rFonts w:ascii="Times New Roman" w:hAnsi="Times New Roman" w:cs="Times New Roman"/>
                <w:sz w:val="20"/>
                <w:szCs w:val="20"/>
                <w:lang w:val="de-DE"/>
              </w:rPr>
              <w:t xml:space="preserve">) = </w:t>
            </w:r>
            <w:r w:rsidRPr="002C1247">
              <w:rPr>
                <w:rFonts w:ascii="Times New Roman" w:hAnsi="Times New Roman" w:cs="Times New Roman"/>
                <w:color w:val="FF0000"/>
                <w:sz w:val="20"/>
                <w:szCs w:val="20"/>
                <w:lang w:val="de-DE"/>
              </w:rPr>
              <w:t>FFS</w:t>
            </w:r>
            <w:r w:rsidRPr="002C1247">
              <w:rPr>
                <w:rFonts w:ascii="Times New Roman" w:hAnsi="Times New Roman" w:cs="Times New Roman"/>
                <w:sz w:val="20"/>
                <w:szCs w:val="20"/>
                <w:lang w:val="de-DE"/>
              </w:rPr>
              <w:t xml:space="preserve">; </w:t>
            </w:r>
          </w:p>
          <w:p w14:paraId="68615E7D" w14:textId="77777777" w:rsidR="00C04758" w:rsidRPr="002C1247" w:rsidRDefault="00C04758" w:rsidP="00095774">
            <w:pPr>
              <w:pStyle w:val="TAN"/>
              <w:spacing w:line="240" w:lineRule="auto"/>
              <w:contextualSpacing/>
              <w:rPr>
                <w:rFonts w:ascii="Times New Roman" w:hAnsi="Times New Roman" w:cs="Times New Roman"/>
                <w:sz w:val="20"/>
                <w:szCs w:val="20"/>
                <w:lang w:val="de-DE"/>
              </w:rPr>
            </w:pPr>
            <w:r w:rsidRPr="002C1247">
              <w:rPr>
                <w:rFonts w:ascii="Times New Roman" w:hAnsi="Times New Roman" w:cs="Times New Roman"/>
                <w:i/>
                <w:sz w:val="20"/>
                <w:szCs w:val="20"/>
                <w:lang w:val="de-DE"/>
              </w:rPr>
              <w:t>e</w:t>
            </w:r>
            <w:r w:rsidRPr="002C1247">
              <w:rPr>
                <w:rFonts w:ascii="Times New Roman" w:hAnsi="Times New Roman" w:cs="Times New Roman"/>
                <w:sz w:val="20"/>
                <w:szCs w:val="20"/>
                <w:lang w:val="de-DE"/>
              </w:rPr>
              <w:t>(</w:t>
            </w:r>
            <w:r w:rsidRPr="002C1247">
              <w:rPr>
                <w:rFonts w:ascii="Times New Roman" w:hAnsi="Times New Roman" w:cs="Times New Roman"/>
                <w:i/>
                <w:sz w:val="20"/>
                <w:szCs w:val="20"/>
                <w:lang w:val="de-DE"/>
              </w:rPr>
              <w:t>f</w:t>
            </w:r>
            <w:r w:rsidRPr="002C1247">
              <w:rPr>
                <w:rFonts w:ascii="Times New Roman" w:hAnsi="Times New Roman" w:cs="Times New Roman"/>
                <w:i/>
                <w:sz w:val="20"/>
                <w:szCs w:val="20"/>
                <w:vertAlign w:val="subscript"/>
                <w:lang w:val="de-DE"/>
              </w:rPr>
              <w:t>c</w:t>
            </w:r>
            <w:r w:rsidRPr="002C1247">
              <w:rPr>
                <w:rFonts w:ascii="Times New Roman" w:hAnsi="Times New Roman" w:cs="Times New Roman"/>
                <w:sz w:val="20"/>
                <w:szCs w:val="20"/>
                <w:lang w:val="de-DE"/>
              </w:rPr>
              <w:t xml:space="preserve">) = </w:t>
            </w:r>
            <w:r w:rsidRPr="002C1247">
              <w:rPr>
                <w:rFonts w:ascii="Times New Roman" w:hAnsi="Times New Roman" w:cs="Times New Roman"/>
                <w:color w:val="FF0000"/>
                <w:sz w:val="20"/>
                <w:szCs w:val="20"/>
                <w:lang w:val="de-DE"/>
              </w:rPr>
              <w:t>FFS</w:t>
            </w:r>
            <w:r w:rsidRPr="002C1247">
              <w:rPr>
                <w:rFonts w:ascii="Times New Roman" w:hAnsi="Times New Roman" w:cs="Times New Roman"/>
                <w:sz w:val="20"/>
                <w:szCs w:val="20"/>
                <w:lang w:val="de-DE"/>
              </w:rPr>
              <w:t>.</w:t>
            </w:r>
          </w:p>
        </w:tc>
        <w:tc>
          <w:tcPr>
            <w:tcW w:w="3893" w:type="dxa"/>
            <w:gridSpan w:val="3"/>
            <w:vAlign w:val="center"/>
          </w:tcPr>
          <w:p w14:paraId="7A72C523" w14:textId="77777777" w:rsidR="00C04758" w:rsidRPr="002C1247" w:rsidRDefault="00C04758" w:rsidP="00095774">
            <w:pPr>
              <w:pStyle w:val="TAN"/>
              <w:keepNext w:val="0"/>
              <w:keepLines w:val="0"/>
              <w:rPr>
                <w:rFonts w:ascii="Times New Roman" w:hAnsi="Times New Roman" w:cs="Times New Roman"/>
                <w:i/>
                <w:iCs/>
                <w:color w:val="7F7F7F"/>
                <w:sz w:val="20"/>
                <w:szCs w:val="20"/>
              </w:rPr>
            </w:pPr>
            <w:r w:rsidRPr="002C1247">
              <w:rPr>
                <w:rFonts w:ascii="Times New Roman" w:hAnsi="Times New Roman" w:cs="Times New Roman"/>
                <w:i/>
                <w:iCs/>
                <w:color w:val="7F7F7F"/>
                <w:sz w:val="20"/>
                <w:szCs w:val="20"/>
              </w:rPr>
              <w:t>Note:</w:t>
            </w:r>
            <w:r w:rsidRPr="002C1247">
              <w:rPr>
                <w:rFonts w:ascii="Times New Roman" w:hAnsi="Times New Roman" w:cs="Times New Roman"/>
                <w:i/>
                <w:iCs/>
                <w:color w:val="7F7F7F"/>
                <w:sz w:val="20"/>
                <w:szCs w:val="20"/>
              </w:rPr>
              <w:tab/>
              <w:t>For NLOS ZOD offset:</w:t>
            </w:r>
          </w:p>
          <w:p w14:paraId="2001C6DA" w14:textId="77777777" w:rsidR="00C04758" w:rsidRPr="002C1247" w:rsidRDefault="00C04758" w:rsidP="00095774">
            <w:pPr>
              <w:pStyle w:val="TAN"/>
              <w:keepNext w:val="0"/>
              <w:keepLines w:val="0"/>
              <w:rPr>
                <w:rFonts w:ascii="Times New Roman" w:hAnsi="Times New Roman" w:cs="Times New Roman"/>
                <w:i/>
                <w:iCs/>
                <w:color w:val="7F7F7F"/>
                <w:sz w:val="20"/>
                <w:szCs w:val="20"/>
              </w:rPr>
            </w:pPr>
            <w:r w:rsidRPr="002C1247">
              <w:rPr>
                <w:rFonts w:ascii="Times New Roman" w:hAnsi="Times New Roman" w:cs="Times New Roman"/>
                <w:i/>
                <w:iCs/>
                <w:color w:val="7F7F7F"/>
                <w:sz w:val="20"/>
                <w:szCs w:val="20"/>
              </w:rPr>
              <w:t>a(f</w:t>
            </w:r>
            <w:r w:rsidRPr="002C1247">
              <w:rPr>
                <w:rFonts w:ascii="Times New Roman" w:hAnsi="Times New Roman" w:cs="Times New Roman"/>
                <w:i/>
                <w:iCs/>
                <w:color w:val="7F7F7F"/>
                <w:sz w:val="20"/>
                <w:szCs w:val="20"/>
                <w:vertAlign w:val="subscript"/>
              </w:rPr>
              <w:t>c</w:t>
            </w:r>
            <w:r w:rsidRPr="002C1247">
              <w:rPr>
                <w:rFonts w:ascii="Times New Roman" w:hAnsi="Times New Roman" w:cs="Times New Roman"/>
                <w:i/>
                <w:iCs/>
                <w:color w:val="7F7F7F"/>
                <w:sz w:val="20"/>
                <w:szCs w:val="20"/>
              </w:rPr>
              <w:t>) = 0.208log</w:t>
            </w:r>
            <w:r w:rsidRPr="002C1247">
              <w:rPr>
                <w:rFonts w:ascii="Times New Roman" w:hAnsi="Times New Roman" w:cs="Times New Roman"/>
                <w:i/>
                <w:iCs/>
                <w:color w:val="7F7F7F"/>
                <w:sz w:val="20"/>
                <w:szCs w:val="20"/>
                <w:vertAlign w:val="subscript"/>
              </w:rPr>
              <w:t>10</w:t>
            </w:r>
            <w:r w:rsidRPr="002C1247">
              <w:rPr>
                <w:rFonts w:ascii="Times New Roman" w:hAnsi="Times New Roman" w:cs="Times New Roman"/>
                <w:i/>
                <w:iCs/>
                <w:color w:val="7F7F7F"/>
                <w:sz w:val="20"/>
                <w:szCs w:val="20"/>
              </w:rPr>
              <w:t>(f</w:t>
            </w:r>
            <w:r w:rsidRPr="002C1247">
              <w:rPr>
                <w:rFonts w:ascii="Times New Roman" w:hAnsi="Times New Roman" w:cs="Times New Roman"/>
                <w:i/>
                <w:iCs/>
                <w:color w:val="7F7F7F"/>
                <w:sz w:val="20"/>
                <w:szCs w:val="20"/>
                <w:vertAlign w:val="subscript"/>
              </w:rPr>
              <w:t>c</w:t>
            </w:r>
            <w:r w:rsidRPr="002C1247">
              <w:rPr>
                <w:rFonts w:ascii="Times New Roman" w:hAnsi="Times New Roman" w:cs="Times New Roman"/>
                <w:i/>
                <w:iCs/>
                <w:color w:val="7F7F7F"/>
                <w:sz w:val="20"/>
                <w:szCs w:val="20"/>
              </w:rPr>
              <w:t xml:space="preserve">)- </w:t>
            </w:r>
            <w:proofErr w:type="gramStart"/>
            <w:r w:rsidRPr="002C1247">
              <w:rPr>
                <w:rFonts w:ascii="Times New Roman" w:hAnsi="Times New Roman" w:cs="Times New Roman"/>
                <w:i/>
                <w:iCs/>
                <w:color w:val="7F7F7F"/>
                <w:sz w:val="20"/>
                <w:szCs w:val="20"/>
              </w:rPr>
              <w:t>0.782;</w:t>
            </w:r>
            <w:proofErr w:type="gramEnd"/>
          </w:p>
          <w:p w14:paraId="7F366BD6" w14:textId="77777777" w:rsidR="00C04758" w:rsidRPr="002C1247" w:rsidRDefault="00C04758" w:rsidP="00095774">
            <w:pPr>
              <w:pStyle w:val="TAN"/>
              <w:keepNext w:val="0"/>
              <w:keepLines w:val="0"/>
              <w:rPr>
                <w:rFonts w:ascii="Times New Roman" w:hAnsi="Times New Roman" w:cs="Times New Roman"/>
                <w:i/>
                <w:iCs/>
                <w:color w:val="7F7F7F"/>
                <w:sz w:val="20"/>
                <w:szCs w:val="20"/>
              </w:rPr>
            </w:pPr>
            <w:r w:rsidRPr="002C1247">
              <w:rPr>
                <w:rFonts w:ascii="Times New Roman" w:hAnsi="Times New Roman" w:cs="Times New Roman"/>
                <w:i/>
                <w:iCs/>
                <w:color w:val="7F7F7F"/>
                <w:sz w:val="20"/>
                <w:szCs w:val="20"/>
              </w:rPr>
              <w:t>b(f</w:t>
            </w:r>
            <w:r w:rsidRPr="002C1247">
              <w:rPr>
                <w:rFonts w:ascii="Times New Roman" w:hAnsi="Times New Roman" w:cs="Times New Roman"/>
                <w:i/>
                <w:iCs/>
                <w:color w:val="7F7F7F"/>
                <w:sz w:val="20"/>
                <w:szCs w:val="20"/>
                <w:vertAlign w:val="subscript"/>
              </w:rPr>
              <w:t>c</w:t>
            </w:r>
            <w:r w:rsidRPr="002C1247">
              <w:rPr>
                <w:rFonts w:ascii="Times New Roman" w:hAnsi="Times New Roman" w:cs="Times New Roman"/>
                <w:i/>
                <w:iCs/>
                <w:color w:val="7F7F7F"/>
                <w:sz w:val="20"/>
                <w:szCs w:val="20"/>
              </w:rPr>
              <w:t xml:space="preserve">) = </w:t>
            </w:r>
            <w:proofErr w:type="gramStart"/>
            <w:r w:rsidRPr="002C1247">
              <w:rPr>
                <w:rFonts w:ascii="Times New Roman" w:hAnsi="Times New Roman" w:cs="Times New Roman"/>
                <w:i/>
                <w:iCs/>
                <w:color w:val="7F7F7F"/>
                <w:sz w:val="20"/>
                <w:szCs w:val="20"/>
              </w:rPr>
              <w:t>25;</w:t>
            </w:r>
            <w:proofErr w:type="gramEnd"/>
          </w:p>
          <w:p w14:paraId="65D3FE5B" w14:textId="77777777" w:rsidR="00C04758" w:rsidRPr="002C1247" w:rsidRDefault="00C04758" w:rsidP="00095774">
            <w:pPr>
              <w:pStyle w:val="TAN"/>
              <w:keepNext w:val="0"/>
              <w:keepLines w:val="0"/>
              <w:rPr>
                <w:rFonts w:ascii="Times New Roman" w:hAnsi="Times New Roman" w:cs="Times New Roman"/>
                <w:i/>
                <w:iCs/>
                <w:color w:val="7F7F7F"/>
                <w:sz w:val="20"/>
                <w:szCs w:val="20"/>
                <w:lang w:val="sv-SE"/>
              </w:rPr>
            </w:pPr>
            <w:r w:rsidRPr="002C1247">
              <w:rPr>
                <w:rFonts w:ascii="Times New Roman" w:hAnsi="Times New Roman" w:cs="Times New Roman"/>
                <w:i/>
                <w:iCs/>
                <w:color w:val="7F7F7F"/>
                <w:sz w:val="20"/>
                <w:szCs w:val="20"/>
                <w:lang w:val="sv-SE"/>
              </w:rPr>
              <w:t>c(f</w:t>
            </w:r>
            <w:r w:rsidRPr="002C1247">
              <w:rPr>
                <w:rFonts w:ascii="Times New Roman" w:hAnsi="Times New Roman" w:cs="Times New Roman"/>
                <w:i/>
                <w:iCs/>
                <w:color w:val="7F7F7F"/>
                <w:sz w:val="20"/>
                <w:szCs w:val="20"/>
                <w:vertAlign w:val="subscript"/>
                <w:lang w:val="sv-SE"/>
              </w:rPr>
              <w:t>c</w:t>
            </w:r>
            <w:r w:rsidRPr="002C1247">
              <w:rPr>
                <w:rFonts w:ascii="Times New Roman" w:hAnsi="Times New Roman" w:cs="Times New Roman"/>
                <w:i/>
                <w:iCs/>
                <w:color w:val="7F7F7F"/>
                <w:sz w:val="20"/>
                <w:szCs w:val="20"/>
                <w:lang w:val="sv-SE"/>
              </w:rPr>
              <w:t>) = -0.13log</w:t>
            </w:r>
            <w:r w:rsidRPr="002C1247">
              <w:rPr>
                <w:rFonts w:ascii="Times New Roman" w:hAnsi="Times New Roman" w:cs="Times New Roman"/>
                <w:i/>
                <w:iCs/>
                <w:color w:val="7F7F7F"/>
                <w:sz w:val="20"/>
                <w:szCs w:val="20"/>
                <w:vertAlign w:val="subscript"/>
                <w:lang w:val="sv-SE"/>
              </w:rPr>
              <w:t>10</w:t>
            </w:r>
            <w:r w:rsidRPr="002C1247">
              <w:rPr>
                <w:rFonts w:ascii="Times New Roman" w:hAnsi="Times New Roman" w:cs="Times New Roman"/>
                <w:i/>
                <w:iCs/>
                <w:color w:val="7F7F7F"/>
                <w:sz w:val="20"/>
                <w:szCs w:val="20"/>
                <w:lang w:val="sv-SE"/>
              </w:rPr>
              <w:t>(f</w:t>
            </w:r>
            <w:r w:rsidRPr="002C1247">
              <w:rPr>
                <w:rFonts w:ascii="Times New Roman" w:hAnsi="Times New Roman" w:cs="Times New Roman"/>
                <w:i/>
                <w:iCs/>
                <w:color w:val="7F7F7F"/>
                <w:sz w:val="20"/>
                <w:szCs w:val="20"/>
                <w:vertAlign w:val="subscript"/>
                <w:lang w:val="sv-SE"/>
              </w:rPr>
              <w:t>c</w:t>
            </w:r>
            <w:r w:rsidRPr="002C1247">
              <w:rPr>
                <w:rFonts w:ascii="Times New Roman" w:hAnsi="Times New Roman" w:cs="Times New Roman"/>
                <w:i/>
                <w:iCs/>
                <w:color w:val="7F7F7F"/>
                <w:sz w:val="20"/>
                <w:szCs w:val="20"/>
                <w:lang w:val="sv-SE"/>
              </w:rPr>
              <w:t>)+2.03;</w:t>
            </w:r>
          </w:p>
          <w:p w14:paraId="10D1CE97" w14:textId="77777777" w:rsidR="00C04758" w:rsidRPr="002C1247" w:rsidRDefault="00C04758" w:rsidP="00095774">
            <w:pPr>
              <w:pStyle w:val="TAN"/>
              <w:spacing w:line="240" w:lineRule="auto"/>
              <w:contextualSpacing/>
              <w:rPr>
                <w:rFonts w:ascii="Times New Roman" w:hAnsi="Times New Roman" w:cs="Times New Roman"/>
                <w:i/>
                <w:iCs/>
                <w:color w:val="7F7F7F"/>
                <w:sz w:val="20"/>
                <w:szCs w:val="20"/>
                <w:lang w:val="sv-SE"/>
              </w:rPr>
            </w:pPr>
            <w:r w:rsidRPr="002C1247">
              <w:rPr>
                <w:rFonts w:ascii="Times New Roman" w:hAnsi="Times New Roman" w:cs="Times New Roman"/>
                <w:i/>
                <w:iCs/>
                <w:color w:val="7F7F7F"/>
                <w:sz w:val="20"/>
                <w:szCs w:val="20"/>
                <w:lang w:val="sv-SE"/>
              </w:rPr>
              <w:t>e(f</w:t>
            </w:r>
            <w:r w:rsidRPr="002C1247">
              <w:rPr>
                <w:rFonts w:ascii="Times New Roman" w:hAnsi="Times New Roman" w:cs="Times New Roman"/>
                <w:i/>
                <w:iCs/>
                <w:color w:val="7F7F7F"/>
                <w:sz w:val="20"/>
                <w:szCs w:val="20"/>
                <w:vertAlign w:val="subscript"/>
                <w:lang w:val="sv-SE"/>
              </w:rPr>
              <w:t>c</w:t>
            </w:r>
            <w:r w:rsidRPr="002C1247">
              <w:rPr>
                <w:rFonts w:ascii="Times New Roman" w:hAnsi="Times New Roman" w:cs="Times New Roman"/>
                <w:i/>
                <w:iCs/>
                <w:color w:val="7F7F7F"/>
                <w:sz w:val="20"/>
                <w:szCs w:val="20"/>
                <w:lang w:val="sv-SE"/>
              </w:rPr>
              <w:t>) = 7.66log</w:t>
            </w:r>
            <w:r w:rsidRPr="002C1247">
              <w:rPr>
                <w:rFonts w:ascii="Times New Roman" w:hAnsi="Times New Roman" w:cs="Times New Roman"/>
                <w:i/>
                <w:iCs/>
                <w:color w:val="7F7F7F"/>
                <w:sz w:val="20"/>
                <w:szCs w:val="20"/>
                <w:vertAlign w:val="subscript"/>
                <w:lang w:val="sv-SE"/>
              </w:rPr>
              <w:t>10</w:t>
            </w:r>
            <w:r w:rsidRPr="002C1247">
              <w:rPr>
                <w:rFonts w:ascii="Times New Roman" w:hAnsi="Times New Roman" w:cs="Times New Roman"/>
                <w:i/>
                <w:iCs/>
                <w:color w:val="7F7F7F"/>
                <w:sz w:val="20"/>
                <w:szCs w:val="20"/>
                <w:lang w:val="sv-SE"/>
              </w:rPr>
              <w:t>(f</w:t>
            </w:r>
            <w:r w:rsidRPr="002C1247">
              <w:rPr>
                <w:rFonts w:ascii="Times New Roman" w:hAnsi="Times New Roman" w:cs="Times New Roman"/>
                <w:i/>
                <w:iCs/>
                <w:color w:val="7F7F7F"/>
                <w:sz w:val="20"/>
                <w:szCs w:val="20"/>
                <w:vertAlign w:val="subscript"/>
                <w:lang w:val="sv-SE"/>
              </w:rPr>
              <w:t>c</w:t>
            </w:r>
            <w:r w:rsidRPr="002C1247">
              <w:rPr>
                <w:rFonts w:ascii="Times New Roman" w:hAnsi="Times New Roman" w:cs="Times New Roman"/>
                <w:i/>
                <w:iCs/>
                <w:color w:val="7F7F7F"/>
                <w:sz w:val="20"/>
                <w:szCs w:val="20"/>
                <w:lang w:val="sv-SE"/>
              </w:rPr>
              <w:t>)-5.96.</w:t>
            </w:r>
          </w:p>
        </w:tc>
      </w:tr>
    </w:tbl>
    <w:p w14:paraId="01ECE868" w14:textId="77777777" w:rsidR="00C04758" w:rsidRPr="000022AB" w:rsidRDefault="00C04758" w:rsidP="00C04758">
      <w:pPr>
        <w:pStyle w:val="BodyText"/>
        <w:spacing w:after="0"/>
        <w:rPr>
          <w:lang w:val="de-DE" w:eastAsia="zh-CN"/>
        </w:rPr>
      </w:pPr>
    </w:p>
    <w:p w14:paraId="77532857" w14:textId="77777777" w:rsidR="00C04758" w:rsidRPr="000022AB" w:rsidRDefault="00C04758" w:rsidP="00C04758">
      <w:pPr>
        <w:rPr>
          <w:rFonts w:eastAsia="DengXian"/>
          <w:highlight w:val="green"/>
        </w:rPr>
      </w:pPr>
      <w:r w:rsidRPr="000022AB">
        <w:rPr>
          <w:rFonts w:eastAsia="DengXian"/>
          <w:highlight w:val="green"/>
        </w:rPr>
        <w:t>Agreement</w:t>
      </w:r>
    </w:p>
    <w:p w14:paraId="4C3F8119" w14:textId="77777777" w:rsidR="00C04758" w:rsidRPr="000022AB" w:rsidRDefault="00C04758" w:rsidP="00C04758">
      <w:pPr>
        <w:rPr>
          <w:color w:val="000000"/>
        </w:rPr>
      </w:pPr>
      <w:r w:rsidRPr="000022AB">
        <w:t xml:space="preserve">Further study on introduction </w:t>
      </w:r>
      <w:r w:rsidRPr="000022AB">
        <w:rPr>
          <w:color w:val="000000"/>
        </w:rPr>
        <w:t xml:space="preserve">of a loss outdoor-to-indoor (O2I) building penetration loss model for </w:t>
      </w:r>
      <w:proofErr w:type="spellStart"/>
      <w:r w:rsidRPr="000022AB">
        <w:rPr>
          <w:color w:val="000000"/>
        </w:rPr>
        <w:t>SMa</w:t>
      </w:r>
      <w:proofErr w:type="spellEnd"/>
      <w:r w:rsidRPr="000022AB">
        <w:rPr>
          <w:color w:val="000000"/>
        </w:rPr>
        <w:t>:</w:t>
      </w:r>
    </w:p>
    <w:p w14:paraId="3B4880B6"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rPr>
          <w:color w:val="000000"/>
        </w:rPr>
      </w:pPr>
      <m:oMath>
        <m:r>
          <w:rPr>
            <w:rFonts w:ascii="Cambria Math" w:hAnsi="Cambria Math"/>
            <w:color w:val="000000"/>
            <w:lang w:eastAsia="zh-CN"/>
          </w:rPr>
          <m:t>P</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tw</m:t>
            </m:r>
          </m:sub>
        </m:sSub>
        <m:r>
          <w:rPr>
            <w:rFonts w:ascii="Cambria Math" w:hAnsi="Cambria Math"/>
            <w:color w:val="000000"/>
            <w:lang w:eastAsia="zh-CN"/>
          </w:rPr>
          <m:t>=</m:t>
        </m:r>
        <m:r>
          <w:rPr>
            <w:rFonts w:ascii="Cambria Math" w:hAnsi="Cambria Math"/>
            <w:color w:val="000000"/>
          </w:rPr>
          <m:t>5-10</m:t>
        </m:r>
        <m:func>
          <m:funcPr>
            <m:ctrlPr>
              <w:rPr>
                <w:rFonts w:ascii="Cambria Math" w:hAnsi="Cambria Math"/>
                <w:i/>
                <w:color w:val="000000"/>
              </w:rPr>
            </m:ctrlPr>
          </m:funcPr>
          <m:fName>
            <m:sSub>
              <m:sSubPr>
                <m:ctrlPr>
                  <w:rPr>
                    <w:rFonts w:ascii="Cambria Math" w:hAnsi="Cambria Math"/>
                    <w:i/>
                    <w:color w:val="000000"/>
                  </w:rPr>
                </m:ctrlPr>
              </m:sSubPr>
              <m:e>
                <m:r>
                  <w:rPr>
                    <w:rFonts w:ascii="Cambria Math" w:hAnsi="Cambria Math"/>
                    <w:color w:val="000000"/>
                  </w:rPr>
                  <m:t>log</m:t>
                </m:r>
              </m:e>
              <m:sub>
                <m:r>
                  <w:rPr>
                    <w:rFonts w:ascii="Cambria Math" w:hAnsi="Cambria Math"/>
                    <w:color w:val="000000"/>
                  </w:rPr>
                  <m:t>10</m:t>
                </m:r>
              </m:sub>
            </m:sSub>
          </m:fName>
          <m:e>
            <m:d>
              <m:dPr>
                <m:ctrlPr>
                  <w:rPr>
                    <w:rFonts w:ascii="Cambria Math" w:hAnsi="Cambria Math"/>
                    <w:i/>
                    <w:color w:val="000000"/>
                  </w:rPr>
                </m:ctrlPr>
              </m:dPr>
              <m:e>
                <m:r>
                  <w:rPr>
                    <w:rFonts w:ascii="Cambria Math" w:hAnsi="Cambria Math"/>
                    <w:color w:val="000000"/>
                  </w:rPr>
                  <m:t>0.3⋅1</m:t>
                </m:r>
                <m:sSup>
                  <m:sSupPr>
                    <m:ctrlPr>
                      <w:rPr>
                        <w:rFonts w:ascii="Cambria Math" w:hAnsi="Cambria Math"/>
                        <w:i/>
                        <w:color w:val="000000"/>
                      </w:rPr>
                    </m:ctrlPr>
                  </m:sSupPr>
                  <m:e>
                    <m:r>
                      <w:rPr>
                        <w:rFonts w:ascii="Cambria Math" w:hAnsi="Cambria Math"/>
                        <w:color w:val="000000"/>
                      </w:rPr>
                      <m:t>0</m:t>
                    </m:r>
                  </m:e>
                  <m:sup>
                    <m:f>
                      <m:fPr>
                        <m:ctrlPr>
                          <w:rPr>
                            <w:rFonts w:ascii="Cambria Math" w:hAnsi="Cambria Math"/>
                            <w:i/>
                            <w:color w:val="000000"/>
                          </w:rPr>
                        </m:ctrlPr>
                      </m:fPr>
                      <m:num>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L</m:t>
                            </m:r>
                          </m:e>
                          <m:sub>
                            <m:r>
                              <m:rPr>
                                <m:nor/>
                              </m:rPr>
                              <w:rPr>
                                <w:color w:val="000000"/>
                              </w:rPr>
                              <m:t>glass</m:t>
                            </m:r>
                            <m:ctrlPr>
                              <w:rPr>
                                <w:rFonts w:ascii="Cambria Math" w:hAnsi="Cambria Math"/>
                                <w:color w:val="000000"/>
                              </w:rPr>
                            </m:ctrlPr>
                          </m:sub>
                        </m:sSub>
                      </m:num>
                      <m:den>
                        <m:r>
                          <w:rPr>
                            <w:rFonts w:ascii="Cambria Math" w:hAnsi="Cambria Math"/>
                            <w:color w:val="000000"/>
                          </w:rPr>
                          <m:t>10</m:t>
                        </m:r>
                      </m:den>
                    </m:f>
                  </m:sup>
                </m:sSup>
                <m:r>
                  <w:rPr>
                    <w:rFonts w:ascii="Cambria Math" w:hAnsi="Cambria Math"/>
                    <w:color w:val="000000"/>
                  </w:rPr>
                  <m:t>+0.7⋅1</m:t>
                </m:r>
                <m:sSup>
                  <m:sSupPr>
                    <m:ctrlPr>
                      <w:rPr>
                        <w:rFonts w:ascii="Cambria Math" w:hAnsi="Cambria Math"/>
                        <w:i/>
                        <w:color w:val="000000"/>
                      </w:rPr>
                    </m:ctrlPr>
                  </m:sSupPr>
                  <m:e>
                    <m:r>
                      <w:rPr>
                        <w:rFonts w:ascii="Cambria Math" w:hAnsi="Cambria Math"/>
                        <w:color w:val="000000"/>
                      </w:rPr>
                      <m:t>0</m:t>
                    </m:r>
                  </m:e>
                  <m:sup>
                    <m:f>
                      <m:fPr>
                        <m:ctrlPr>
                          <w:rPr>
                            <w:rFonts w:ascii="Cambria Math" w:hAnsi="Cambria Math"/>
                            <w:i/>
                            <w:color w:val="000000"/>
                          </w:rPr>
                        </m:ctrlPr>
                      </m:fPr>
                      <m:num>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L</m:t>
                            </m:r>
                          </m:e>
                          <m:sub>
                            <m:r>
                              <m:rPr>
                                <m:nor/>
                              </m:rPr>
                              <w:rPr>
                                <w:color w:val="000000"/>
                                <w:lang w:eastAsia="zh-CN"/>
                              </w:rPr>
                              <m:t>wood</m:t>
                            </m:r>
                            <m:ctrlPr>
                              <w:rPr>
                                <w:rFonts w:ascii="Cambria Math" w:hAnsi="Cambria Math"/>
                                <w:color w:val="000000"/>
                              </w:rPr>
                            </m:ctrlPr>
                          </m:sub>
                        </m:sSub>
                      </m:num>
                      <m:den>
                        <m:r>
                          <w:rPr>
                            <w:rFonts w:ascii="Cambria Math" w:hAnsi="Cambria Math"/>
                            <w:color w:val="000000"/>
                          </w:rPr>
                          <m:t>10</m:t>
                        </m:r>
                      </m:den>
                    </m:f>
                  </m:sup>
                </m:sSup>
              </m:e>
            </m:d>
          </m:e>
        </m:func>
      </m:oMath>
    </w:p>
    <w:p w14:paraId="677E9DC8"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rPr>
          <w:color w:val="000000"/>
        </w:rPr>
      </w:pPr>
      <w:r w:rsidRPr="000022AB">
        <w:rPr>
          <w:color w:val="000000"/>
        </w:rPr>
        <w:t>Consider the impact to overall building exterior penetration loss</w:t>
      </w:r>
    </w:p>
    <w:p w14:paraId="4216AC1F" w14:textId="77777777" w:rsidR="000022AB" w:rsidRDefault="000022AB" w:rsidP="00C04758">
      <w:pPr>
        <w:pStyle w:val="ListParagraph"/>
        <w:suppressAutoHyphens/>
        <w:spacing w:line="254" w:lineRule="auto"/>
        <w:ind w:left="0"/>
        <w:rPr>
          <w:rFonts w:eastAsia="DengXian"/>
          <w:color w:val="000000"/>
          <w:highlight w:val="darkYellow"/>
          <w:lang w:eastAsia="zh-CN"/>
        </w:rPr>
      </w:pPr>
    </w:p>
    <w:p w14:paraId="24A73218" w14:textId="10EF2978" w:rsidR="00C04758" w:rsidRPr="000022AB" w:rsidRDefault="00C04758" w:rsidP="00C04758">
      <w:pPr>
        <w:pStyle w:val="ListParagraph"/>
        <w:suppressAutoHyphens/>
        <w:spacing w:line="254" w:lineRule="auto"/>
        <w:ind w:left="0"/>
        <w:rPr>
          <w:rFonts w:eastAsia="DengXian"/>
          <w:color w:val="000000"/>
          <w:highlight w:val="darkYellow"/>
          <w:lang w:eastAsia="zh-CN"/>
        </w:rPr>
      </w:pPr>
      <w:r w:rsidRPr="000022AB">
        <w:rPr>
          <w:rFonts w:eastAsia="DengXian"/>
          <w:color w:val="000000"/>
          <w:highlight w:val="darkYellow"/>
          <w:lang w:eastAsia="zh-CN"/>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C04758" w:rsidRPr="000022AB" w14:paraId="60C2EA79" w14:textId="77777777" w:rsidTr="00095774">
        <w:tc>
          <w:tcPr>
            <w:tcW w:w="9857" w:type="dxa"/>
            <w:shd w:val="clear" w:color="auto" w:fill="auto"/>
          </w:tcPr>
          <w:p w14:paraId="3D397825" w14:textId="77777777" w:rsidR="00C04758" w:rsidRPr="000022AB" w:rsidRDefault="00C04758" w:rsidP="00095774">
            <w:pPr>
              <w:rPr>
                <w:rFonts w:eastAsia="DengXian"/>
              </w:rPr>
            </w:pPr>
            <w:r w:rsidRPr="002C1247">
              <w:rPr>
                <w:noProof/>
              </w:rPr>
              <w:lastRenderedPageBreak/>
              <w:drawing>
                <wp:inline distT="0" distB="0" distL="0" distR="0" wp14:anchorId="2DF05087" wp14:editId="774E252E">
                  <wp:extent cx="5943600" cy="2332355"/>
                  <wp:effectExtent l="0" t="0" r="0" b="0"/>
                  <wp:docPr id="440354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3600" cy="2332355"/>
                          </a:xfrm>
                          <a:prstGeom prst="rect">
                            <a:avLst/>
                          </a:prstGeom>
                          <a:noFill/>
                          <a:ln>
                            <a:noFill/>
                          </a:ln>
                        </pic:spPr>
                      </pic:pic>
                    </a:graphicData>
                  </a:graphic>
                </wp:inline>
              </w:drawing>
            </w:r>
          </w:p>
        </w:tc>
      </w:tr>
    </w:tbl>
    <w:p w14:paraId="0599BFDA" w14:textId="77777777" w:rsidR="00C04758" w:rsidRPr="000022AB" w:rsidRDefault="00C04758" w:rsidP="00C04758">
      <w:pPr>
        <w:rPr>
          <w:rFonts w:eastAsia="DengXian"/>
        </w:rPr>
      </w:pPr>
      <w:r w:rsidRPr="000022AB">
        <w:rPr>
          <w:rFonts w:eastAsia="DengXian"/>
        </w:rPr>
        <w:t>Corresponding Working Assumption (made in RAN1#119) is dropped.</w:t>
      </w:r>
    </w:p>
    <w:p w14:paraId="168DB726" w14:textId="77777777" w:rsidR="00C04758" w:rsidRPr="000022AB" w:rsidRDefault="00C04758" w:rsidP="00C04758">
      <w:pPr>
        <w:rPr>
          <w:rFonts w:eastAsia="DengXian"/>
          <w:highlight w:val="green"/>
        </w:rPr>
      </w:pPr>
      <w:r w:rsidRPr="000022AB">
        <w:rPr>
          <w:rFonts w:eastAsia="DengXian"/>
          <w:highlight w:val="green"/>
        </w:rPr>
        <w:t>Agreement</w:t>
      </w:r>
    </w:p>
    <w:p w14:paraId="55B7DD82" w14:textId="77777777" w:rsidR="00C04758" w:rsidRPr="000022AB" w:rsidRDefault="00C04758" w:rsidP="00C04758">
      <w:r w:rsidRPr="000022AB">
        <w:t>For UE antenna modeling of handheld devices, at least support directional antenna radiation pattern for calibration purposes.</w:t>
      </w:r>
    </w:p>
    <w:p w14:paraId="09B9A09E"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r w:rsidRPr="000022AB">
        <w:t>Further study the following directional radiation pattern parameters</w:t>
      </w:r>
    </w:p>
    <w:p w14:paraId="31537F74" w14:textId="77777777" w:rsidR="00C04758" w:rsidRPr="000022AB" w:rsidRDefault="00C04758" w:rsidP="00C04758">
      <w:pPr>
        <w:pStyle w:val="BodyText"/>
        <w:spacing w:after="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2073"/>
        <w:gridCol w:w="1964"/>
      </w:tblGrid>
      <w:tr w:rsidR="00C04758" w:rsidRPr="000022AB" w14:paraId="0E7040D4" w14:textId="77777777" w:rsidTr="00095774">
        <w:trPr>
          <w:trHeight w:val="294"/>
          <w:jc w:val="center"/>
        </w:trPr>
        <w:tc>
          <w:tcPr>
            <w:tcW w:w="6091" w:type="dxa"/>
            <w:gridSpan w:val="3"/>
            <w:shd w:val="clear" w:color="auto" w:fill="DBDBDB"/>
            <w:vAlign w:val="center"/>
          </w:tcPr>
          <w:p w14:paraId="6B4D4580" w14:textId="77777777" w:rsidR="00C04758" w:rsidRPr="000022AB" w:rsidRDefault="00C04758" w:rsidP="00095774">
            <w:pPr>
              <w:pStyle w:val="BodyText"/>
              <w:spacing w:after="0"/>
              <w:jc w:val="center"/>
              <w:rPr>
                <w:b/>
                <w:bCs/>
                <w:lang w:eastAsia="zh-CN"/>
              </w:rPr>
            </w:pPr>
            <w:r w:rsidRPr="000022AB">
              <w:rPr>
                <w:b/>
                <w:bCs/>
                <w:lang w:eastAsia="zh-CN"/>
              </w:rPr>
              <w:t>For directional radiation pattern</w:t>
            </w:r>
          </w:p>
        </w:tc>
      </w:tr>
      <w:tr w:rsidR="00C04758" w:rsidRPr="000022AB" w14:paraId="2E1EFB98" w14:textId="77777777" w:rsidTr="00095774">
        <w:trPr>
          <w:trHeight w:val="116"/>
          <w:jc w:val="center"/>
        </w:trPr>
        <w:tc>
          <w:tcPr>
            <w:tcW w:w="2054" w:type="dxa"/>
            <w:shd w:val="clear" w:color="auto" w:fill="DBDBDB"/>
            <w:vAlign w:val="center"/>
          </w:tcPr>
          <w:p w14:paraId="0373CC47" w14:textId="77777777" w:rsidR="00C04758" w:rsidRPr="000022AB" w:rsidRDefault="00C04758" w:rsidP="00095774">
            <w:pPr>
              <w:pStyle w:val="BodyText"/>
              <w:spacing w:after="0"/>
              <w:jc w:val="center"/>
              <w:rPr>
                <w:b/>
                <w:bCs/>
                <w:lang w:eastAsia="zh-CN"/>
              </w:rPr>
            </w:pPr>
            <w:r w:rsidRPr="000022AB">
              <w:rPr>
                <w:b/>
                <w:bCs/>
                <w:lang w:eastAsia="zh-CN"/>
              </w:rPr>
              <w:t>Vertical Radiation Pattern</w:t>
            </w:r>
          </w:p>
        </w:tc>
        <w:tc>
          <w:tcPr>
            <w:tcW w:w="2073" w:type="dxa"/>
            <w:shd w:val="clear" w:color="auto" w:fill="DBDBDB"/>
            <w:vAlign w:val="center"/>
          </w:tcPr>
          <w:p w14:paraId="0C70694F" w14:textId="77777777" w:rsidR="00C04758" w:rsidRPr="000022AB" w:rsidRDefault="00C04758" w:rsidP="00095774">
            <w:pPr>
              <w:pStyle w:val="BodyText"/>
              <w:spacing w:after="0"/>
              <w:jc w:val="center"/>
              <w:rPr>
                <w:b/>
                <w:bCs/>
                <w:lang w:eastAsia="zh-CN"/>
              </w:rPr>
            </w:pPr>
            <w:r w:rsidRPr="000022AB">
              <w:rPr>
                <w:b/>
                <w:bCs/>
                <w:lang w:eastAsia="zh-CN"/>
              </w:rPr>
              <w:t>Horizontal</w:t>
            </w:r>
          </w:p>
        </w:tc>
        <w:tc>
          <w:tcPr>
            <w:tcW w:w="1964" w:type="dxa"/>
            <w:shd w:val="clear" w:color="auto" w:fill="DBDBDB"/>
            <w:vAlign w:val="center"/>
          </w:tcPr>
          <w:p w14:paraId="4F84A0F0" w14:textId="77777777" w:rsidR="00C04758" w:rsidRPr="000022AB" w:rsidRDefault="00C04758" w:rsidP="00095774">
            <w:pPr>
              <w:pStyle w:val="BodyText"/>
              <w:spacing w:after="0"/>
              <w:jc w:val="center"/>
              <w:rPr>
                <w:b/>
                <w:bCs/>
                <w:lang w:eastAsia="zh-CN"/>
              </w:rPr>
            </w:pPr>
            <w:r w:rsidRPr="000022AB">
              <w:rPr>
                <w:b/>
                <w:bCs/>
                <w:lang w:eastAsia="zh-CN"/>
              </w:rPr>
              <w:t>Max Gain</w:t>
            </w:r>
          </w:p>
        </w:tc>
      </w:tr>
      <w:tr w:rsidR="00C04758" w:rsidRPr="000022AB" w14:paraId="6E57B81C" w14:textId="77777777" w:rsidTr="00095774">
        <w:trPr>
          <w:trHeight w:val="581"/>
          <w:jc w:val="center"/>
        </w:trPr>
        <w:tc>
          <w:tcPr>
            <w:tcW w:w="2054" w:type="dxa"/>
            <w:shd w:val="clear" w:color="auto" w:fill="auto"/>
          </w:tcPr>
          <w:p w14:paraId="75A6B8FA"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=90°</m:t>
                </m:r>
              </m:oMath>
            </m:oMathPara>
          </w:p>
          <w:p w14:paraId="181348F5" w14:textId="77777777" w:rsidR="00C04758" w:rsidRPr="000022AB" w:rsidRDefault="00C04758" w:rsidP="00095774">
            <w:pPr>
              <w:pStyle w:val="BodyText"/>
              <w:spacing w:after="0"/>
              <w:jc w:val="center"/>
              <w:rPr>
                <w:lang w:eastAsia="zh-CN"/>
              </w:rPr>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 25 </m:t>
                </m:r>
                <m:r>
                  <m:rPr>
                    <m:nor/>
                  </m:rPr>
                  <w:rPr>
                    <w:bCs/>
                  </w:rPr>
                  <m:t>dB</m:t>
                </m:r>
                <m:r>
                  <w:rPr>
                    <w:rFonts w:ascii="Cambria Math" w:hAnsi="Cambria Math"/>
                  </w:rPr>
                  <m:t xml:space="preserve"> </m:t>
                </m:r>
              </m:oMath>
            </m:oMathPara>
          </w:p>
        </w:tc>
        <w:tc>
          <w:tcPr>
            <w:tcW w:w="2073" w:type="dxa"/>
            <w:shd w:val="clear" w:color="auto" w:fill="auto"/>
          </w:tcPr>
          <w:p w14:paraId="36E2957A"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=120°~180°</m:t>
                </m:r>
              </m:oMath>
            </m:oMathPara>
          </w:p>
          <w:p w14:paraId="2D8D452F" w14:textId="77777777" w:rsidR="00C04758" w:rsidRPr="000022AB" w:rsidRDefault="00000000" w:rsidP="00095774">
            <w:pPr>
              <w:pStyle w:val="BodyText"/>
              <w:spacing w:after="0"/>
              <w:jc w:val="center"/>
              <w:rPr>
                <w:lang w:eastAsia="zh-CN"/>
              </w:rPr>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 xml:space="preserve">= 25 </m:t>
                </m:r>
                <m:r>
                  <m:rPr>
                    <m:nor/>
                  </m:rPr>
                  <w:rPr>
                    <w:bCs/>
                  </w:rPr>
                  <m:t>dB</m:t>
                </m:r>
              </m:oMath>
            </m:oMathPara>
          </w:p>
        </w:tc>
        <w:tc>
          <w:tcPr>
            <w:tcW w:w="1964" w:type="dxa"/>
            <w:shd w:val="clear" w:color="auto" w:fill="auto"/>
          </w:tcPr>
          <w:p w14:paraId="1FA3EA14" w14:textId="77777777" w:rsidR="00C04758" w:rsidRPr="000022AB" w:rsidRDefault="00C04758" w:rsidP="00095774">
            <w:pPr>
              <w:pStyle w:val="BodyText"/>
              <w:spacing w:after="0"/>
              <w:jc w:val="center"/>
              <w:rPr>
                <w:lang w:eastAsia="zh-CN"/>
              </w:rPr>
            </w:pPr>
          </w:p>
        </w:tc>
      </w:tr>
      <w:tr w:rsidR="00C04758" w:rsidRPr="000022AB" w14:paraId="2D3D8CFE" w14:textId="77777777" w:rsidTr="00095774">
        <w:trPr>
          <w:trHeight w:val="581"/>
          <w:jc w:val="center"/>
        </w:trPr>
        <w:tc>
          <w:tcPr>
            <w:tcW w:w="2054" w:type="dxa"/>
            <w:shd w:val="clear" w:color="auto" w:fill="auto"/>
          </w:tcPr>
          <w:p w14:paraId="363F08E0"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=115°</m:t>
                </m:r>
              </m:oMath>
            </m:oMathPara>
          </w:p>
          <w:p w14:paraId="2B445936" w14:textId="77777777" w:rsidR="00C04758" w:rsidRPr="000022AB" w:rsidRDefault="00C04758" w:rsidP="00095774">
            <w:pPr>
              <w:pStyle w:val="BodyText"/>
              <w:spacing w:after="0"/>
              <w:jc w:val="center"/>
              <w:rPr>
                <w:lang w:eastAsia="zh-CN"/>
              </w:rPr>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=25 </m:t>
                </m:r>
                <m:r>
                  <m:rPr>
                    <m:nor/>
                  </m:rPr>
                  <w:rPr>
                    <w:bCs/>
                  </w:rPr>
                  <m:t>dB</m:t>
                </m:r>
              </m:oMath>
            </m:oMathPara>
          </w:p>
        </w:tc>
        <w:tc>
          <w:tcPr>
            <w:tcW w:w="2073" w:type="dxa"/>
            <w:shd w:val="clear" w:color="auto" w:fill="auto"/>
          </w:tcPr>
          <w:p w14:paraId="781F2C4E"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=85°</m:t>
                </m:r>
              </m:oMath>
            </m:oMathPara>
          </w:p>
          <w:p w14:paraId="5EF3954F" w14:textId="77777777" w:rsidR="00C04758" w:rsidRPr="000022AB" w:rsidRDefault="00000000" w:rsidP="00095774">
            <w:pPr>
              <w:pStyle w:val="BodyText"/>
              <w:spacing w:after="0"/>
              <w:jc w:val="center"/>
              <w:rPr>
                <w:lang w:eastAsia="zh-CN"/>
              </w:rPr>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 xml:space="preserve">=25 </m:t>
                </m:r>
                <m:r>
                  <m:rPr>
                    <m:nor/>
                  </m:rPr>
                  <w:rPr>
                    <w:bCs/>
                  </w:rPr>
                  <m:t>dB</m:t>
                </m:r>
              </m:oMath>
            </m:oMathPara>
          </w:p>
        </w:tc>
        <w:tc>
          <w:tcPr>
            <w:tcW w:w="1964" w:type="dxa"/>
            <w:shd w:val="clear" w:color="auto" w:fill="auto"/>
          </w:tcPr>
          <w:p w14:paraId="41B3E3F9" w14:textId="77777777" w:rsidR="00C04758" w:rsidRPr="000022AB" w:rsidRDefault="00C04758" w:rsidP="00095774">
            <w:pPr>
              <w:pStyle w:val="BodyText"/>
              <w:spacing w:after="0"/>
              <w:jc w:val="center"/>
              <w:rPr>
                <w:lang w:eastAsia="zh-CN"/>
              </w:rPr>
            </w:pPr>
          </w:p>
        </w:tc>
      </w:tr>
      <w:tr w:rsidR="00C04758" w:rsidRPr="000022AB" w14:paraId="29B088B4" w14:textId="77777777" w:rsidTr="00095774">
        <w:trPr>
          <w:trHeight w:val="590"/>
          <w:jc w:val="center"/>
        </w:trPr>
        <w:tc>
          <w:tcPr>
            <w:tcW w:w="2054" w:type="dxa"/>
            <w:shd w:val="clear" w:color="auto" w:fill="auto"/>
          </w:tcPr>
          <w:p w14:paraId="2D56B554"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=131°</m:t>
                </m:r>
              </m:oMath>
            </m:oMathPara>
          </w:p>
          <w:p w14:paraId="7277352C" w14:textId="77777777" w:rsidR="00C04758" w:rsidRPr="000022AB" w:rsidRDefault="00C04758" w:rsidP="00095774">
            <w:pPr>
              <w:pStyle w:val="BodyText"/>
              <w:spacing w:after="0"/>
              <w:jc w:val="center"/>
              <w:rPr>
                <w:lang w:eastAsia="zh-CN"/>
              </w:rPr>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=20 </m:t>
                </m:r>
                <m:r>
                  <m:rPr>
                    <m:nor/>
                  </m:rPr>
                  <w:rPr>
                    <w:bCs/>
                  </w:rPr>
                  <m:t>dB</m:t>
                </m:r>
              </m:oMath>
            </m:oMathPara>
          </w:p>
        </w:tc>
        <w:tc>
          <w:tcPr>
            <w:tcW w:w="2073" w:type="dxa"/>
            <w:shd w:val="clear" w:color="auto" w:fill="auto"/>
          </w:tcPr>
          <w:p w14:paraId="623FDB22"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=115°</m:t>
                </m:r>
              </m:oMath>
            </m:oMathPara>
          </w:p>
          <w:p w14:paraId="46C694D2" w14:textId="77777777" w:rsidR="00C04758" w:rsidRPr="000022AB" w:rsidRDefault="00000000" w:rsidP="00095774">
            <w:pPr>
              <w:pStyle w:val="BodyText"/>
              <w:spacing w:after="0"/>
              <w:jc w:val="center"/>
              <w:rPr>
                <w:lang w:eastAsia="zh-CN"/>
              </w:rPr>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=20</m:t>
                </m:r>
              </m:oMath>
            </m:oMathPara>
          </w:p>
        </w:tc>
        <w:tc>
          <w:tcPr>
            <w:tcW w:w="1964" w:type="dxa"/>
            <w:shd w:val="clear" w:color="auto" w:fill="auto"/>
          </w:tcPr>
          <w:p w14:paraId="4B482497" w14:textId="77777777" w:rsidR="00C04758" w:rsidRPr="000022AB" w:rsidRDefault="00C04758" w:rsidP="00095774">
            <w:pPr>
              <w:pStyle w:val="BodyText"/>
              <w:spacing w:after="0"/>
              <w:jc w:val="center"/>
              <w:rPr>
                <w:lang w:eastAsia="zh-CN"/>
              </w:rPr>
            </w:pPr>
            <w:r w:rsidRPr="000022AB">
              <w:rPr>
                <w:lang w:eastAsia="zh-CN"/>
              </w:rPr>
              <w:t xml:space="preserve">4.5 ~ 6.5 </w:t>
            </w:r>
            <w:proofErr w:type="spellStart"/>
            <w:r w:rsidRPr="000022AB">
              <w:rPr>
                <w:lang w:eastAsia="zh-CN"/>
              </w:rPr>
              <w:t>dBi</w:t>
            </w:r>
            <w:proofErr w:type="spellEnd"/>
          </w:p>
        </w:tc>
      </w:tr>
      <w:tr w:rsidR="00C04758" w:rsidRPr="000022AB" w14:paraId="394BF27A" w14:textId="77777777" w:rsidTr="00095774">
        <w:trPr>
          <w:trHeight w:val="590"/>
          <w:jc w:val="center"/>
        </w:trPr>
        <w:tc>
          <w:tcPr>
            <w:tcW w:w="2054" w:type="dxa"/>
            <w:shd w:val="clear" w:color="auto" w:fill="auto"/>
          </w:tcPr>
          <w:p w14:paraId="74791EAE"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=90°</m:t>
                </m:r>
              </m:oMath>
            </m:oMathPara>
          </w:p>
          <w:p w14:paraId="659AE960" w14:textId="77777777" w:rsidR="00C04758" w:rsidRPr="002C1247" w:rsidRDefault="00C04758" w:rsidP="00095774">
            <w:pPr>
              <w:pStyle w:val="TAC"/>
              <w:rPr>
                <w:rFonts w:ascii="Times New Roman" w:hAnsi="Times New Roman"/>
                <w:bCs/>
                <w:sz w:val="20"/>
              </w:rPr>
            </w:pPr>
            <m:oMathPara>
              <m:oMath>
                <m:r>
                  <w:rPr>
                    <w:rFonts w:ascii="Cambria Math" w:hAnsi="Cambria Math"/>
                    <w:sz w:val="20"/>
                  </w:rPr>
                  <m:t>SL</m:t>
                </m:r>
                <m:sSub>
                  <m:sSubPr>
                    <m:ctrlPr>
                      <w:rPr>
                        <w:rFonts w:ascii="Cambria Math" w:hAnsi="Cambria Math"/>
                        <w:bCs/>
                        <w:i/>
                        <w:sz w:val="20"/>
                      </w:rPr>
                    </m:ctrlPr>
                  </m:sSubPr>
                  <m:e>
                    <m:r>
                      <w:rPr>
                        <w:rFonts w:ascii="Cambria Math" w:hAnsi="Cambria Math"/>
                        <w:sz w:val="20"/>
                      </w:rPr>
                      <m:t>A</m:t>
                    </m:r>
                  </m:e>
                  <m:sub>
                    <m:r>
                      <w:rPr>
                        <w:rFonts w:ascii="Cambria Math" w:hAnsi="Cambria Math"/>
                        <w:sz w:val="20"/>
                      </w:rPr>
                      <m:t>V</m:t>
                    </m:r>
                  </m:sub>
                </m:sSub>
                <m:r>
                  <w:rPr>
                    <w:rFonts w:ascii="Cambria Math" w:hAnsi="Cambria Math"/>
                    <w:sz w:val="20"/>
                  </w:rPr>
                  <m:t xml:space="preserve">=25 </m:t>
                </m:r>
                <m:r>
                  <m:rPr>
                    <m:nor/>
                  </m:rPr>
                  <w:rPr>
                    <w:rFonts w:ascii="Times New Roman" w:hAnsi="Times New Roman"/>
                    <w:bCs/>
                    <w:sz w:val="20"/>
                  </w:rPr>
                  <m:t>dB</m:t>
                </m:r>
              </m:oMath>
            </m:oMathPara>
          </w:p>
        </w:tc>
        <w:tc>
          <w:tcPr>
            <w:tcW w:w="2073" w:type="dxa"/>
            <w:shd w:val="clear" w:color="auto" w:fill="auto"/>
          </w:tcPr>
          <w:p w14:paraId="02F804EF"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=90°</m:t>
                </m:r>
              </m:oMath>
            </m:oMathPara>
          </w:p>
          <w:p w14:paraId="7FE1FE5E" w14:textId="77777777" w:rsidR="00C04758" w:rsidRPr="002C1247" w:rsidRDefault="00000000" w:rsidP="00095774">
            <w:pPr>
              <w:pStyle w:val="TAC"/>
              <w:rPr>
                <w:rFonts w:ascii="Times New Roman" w:hAnsi="Times New Roman"/>
                <w:bCs/>
                <w:sz w:val="20"/>
              </w:rPr>
            </w:pPr>
            <m:oMathPara>
              <m:oMath>
                <m:sSub>
                  <m:sSubPr>
                    <m:ctrlPr>
                      <w:rPr>
                        <w:rFonts w:ascii="Cambria Math" w:hAnsi="Cambria Math"/>
                        <w:bCs/>
                        <w:i/>
                        <w:sz w:val="20"/>
                      </w:rPr>
                    </m:ctrlPr>
                  </m:sSubPr>
                  <m:e>
                    <m:r>
                      <w:rPr>
                        <w:rFonts w:ascii="Cambria Math" w:hAnsi="Cambria Math"/>
                        <w:sz w:val="20"/>
                      </w:rPr>
                      <m:t>A</m:t>
                    </m:r>
                  </m:e>
                  <m:sub>
                    <m:r>
                      <w:rPr>
                        <w:rFonts w:ascii="Cambria Math" w:hAnsi="Cambria Math"/>
                        <w:sz w:val="20"/>
                      </w:rPr>
                      <m:t>m</m:t>
                    </m:r>
                  </m:sub>
                </m:sSub>
                <m:r>
                  <w:rPr>
                    <w:rFonts w:ascii="Cambria Math" w:hAnsi="Cambria Math"/>
                    <w:sz w:val="20"/>
                  </w:rPr>
                  <m:t>=25</m:t>
                </m:r>
              </m:oMath>
            </m:oMathPara>
          </w:p>
        </w:tc>
        <w:tc>
          <w:tcPr>
            <w:tcW w:w="1964" w:type="dxa"/>
            <w:shd w:val="clear" w:color="auto" w:fill="auto"/>
          </w:tcPr>
          <w:p w14:paraId="1BE8492D" w14:textId="77777777" w:rsidR="00C04758" w:rsidRPr="000022AB" w:rsidRDefault="00C04758" w:rsidP="00095774">
            <w:pPr>
              <w:pStyle w:val="BodyText"/>
              <w:spacing w:after="0"/>
              <w:jc w:val="center"/>
              <w:rPr>
                <w:lang w:eastAsia="zh-CN"/>
              </w:rPr>
            </w:pPr>
            <w:r w:rsidRPr="002C1247">
              <w:rPr>
                <w:lang w:eastAsia="zh-CN"/>
              </w:rPr>
              <w:t>≤</w:t>
            </w:r>
            <w:r w:rsidRPr="000022AB">
              <w:rPr>
                <w:lang w:eastAsia="zh-CN"/>
              </w:rPr>
              <w:t xml:space="preserve"> 5 </w:t>
            </w:r>
            <w:proofErr w:type="spellStart"/>
            <w:r w:rsidRPr="000022AB">
              <w:rPr>
                <w:lang w:eastAsia="zh-CN"/>
              </w:rPr>
              <w:t>dBi</w:t>
            </w:r>
            <w:proofErr w:type="spellEnd"/>
          </w:p>
        </w:tc>
      </w:tr>
      <w:tr w:rsidR="00C04758" w:rsidRPr="000022AB" w14:paraId="79B509E4" w14:textId="77777777" w:rsidTr="00095774">
        <w:trPr>
          <w:trHeight w:val="581"/>
          <w:jc w:val="center"/>
        </w:trPr>
        <w:tc>
          <w:tcPr>
            <w:tcW w:w="2054" w:type="dxa"/>
            <w:shd w:val="clear" w:color="auto" w:fill="auto"/>
          </w:tcPr>
          <w:p w14:paraId="31A215D4"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=90~120°</m:t>
                </m:r>
              </m:oMath>
            </m:oMathPara>
          </w:p>
          <w:p w14:paraId="322C21E2" w14:textId="77777777" w:rsidR="00C04758" w:rsidRPr="000022AB" w:rsidRDefault="00C04758" w:rsidP="00095774">
            <w:pPr>
              <w:pStyle w:val="BodyText"/>
              <w:spacing w:after="0"/>
              <w:jc w:val="center"/>
              <w:rPr>
                <w:lang w:eastAsia="zh-CN"/>
              </w:rPr>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=15~25 </m:t>
                </m:r>
                <m:r>
                  <m:rPr>
                    <m:nor/>
                  </m:rPr>
                  <w:rPr>
                    <w:bCs/>
                  </w:rPr>
                  <m:t>dB</m:t>
                </m:r>
                <m:r>
                  <w:rPr>
                    <w:rFonts w:ascii="Cambria Math" w:hAnsi="Cambria Math"/>
                  </w:rPr>
                  <m:t xml:space="preserve"> </m:t>
                </m:r>
              </m:oMath>
            </m:oMathPara>
          </w:p>
        </w:tc>
        <w:tc>
          <w:tcPr>
            <w:tcW w:w="2073" w:type="dxa"/>
            <w:shd w:val="clear" w:color="auto" w:fill="auto"/>
          </w:tcPr>
          <w:p w14:paraId="621CB9F6"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=90°~120°</m:t>
                </m:r>
              </m:oMath>
            </m:oMathPara>
          </w:p>
          <w:p w14:paraId="0316EA90" w14:textId="77777777" w:rsidR="00C04758" w:rsidRPr="000022AB" w:rsidRDefault="00000000" w:rsidP="00095774">
            <w:pPr>
              <w:pStyle w:val="BodyText"/>
              <w:spacing w:after="0"/>
              <w:jc w:val="center"/>
              <w:rPr>
                <w:lang w:eastAsia="zh-CN"/>
              </w:rPr>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 xml:space="preserve">=15~25 </m:t>
                </m:r>
                <m:r>
                  <m:rPr>
                    <m:nor/>
                  </m:rPr>
                  <w:rPr>
                    <w:bCs/>
                  </w:rPr>
                  <m:t>dB</m:t>
                </m:r>
              </m:oMath>
            </m:oMathPara>
          </w:p>
        </w:tc>
        <w:tc>
          <w:tcPr>
            <w:tcW w:w="1964" w:type="dxa"/>
            <w:shd w:val="clear" w:color="auto" w:fill="auto"/>
          </w:tcPr>
          <w:p w14:paraId="213141C6" w14:textId="77777777" w:rsidR="00C04758" w:rsidRPr="000022AB" w:rsidRDefault="00C04758" w:rsidP="00095774">
            <w:pPr>
              <w:pStyle w:val="BodyText"/>
              <w:spacing w:after="0"/>
              <w:jc w:val="center"/>
              <w:rPr>
                <w:lang w:eastAsia="zh-CN"/>
              </w:rPr>
            </w:pPr>
            <w:r w:rsidRPr="000022AB">
              <w:rPr>
                <w:lang w:eastAsia="zh-CN"/>
              </w:rPr>
              <w:t xml:space="preserve">0 ~ 5 </w:t>
            </w:r>
            <w:proofErr w:type="spellStart"/>
            <w:r w:rsidRPr="000022AB">
              <w:rPr>
                <w:lang w:eastAsia="zh-CN"/>
              </w:rPr>
              <w:t>dBi</w:t>
            </w:r>
            <w:proofErr w:type="spellEnd"/>
          </w:p>
        </w:tc>
      </w:tr>
      <w:tr w:rsidR="00C04758" w:rsidRPr="000022AB" w14:paraId="01765DDB" w14:textId="77777777" w:rsidTr="00095774">
        <w:trPr>
          <w:trHeight w:val="581"/>
          <w:jc w:val="center"/>
        </w:trPr>
        <w:tc>
          <w:tcPr>
            <w:tcW w:w="2054" w:type="dxa"/>
            <w:shd w:val="clear" w:color="auto" w:fill="auto"/>
          </w:tcPr>
          <w:p w14:paraId="3149732E"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θ</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=131°</m:t>
                </m:r>
              </m:oMath>
            </m:oMathPara>
          </w:p>
          <w:p w14:paraId="69D46F38" w14:textId="77777777" w:rsidR="00C04758" w:rsidRPr="000022AB" w:rsidRDefault="00C04758" w:rsidP="00095774">
            <w:pPr>
              <w:pStyle w:val="BodyText"/>
              <w:spacing w:after="0"/>
              <w:jc w:val="center"/>
              <w:rPr>
                <w:lang w:eastAsia="zh-CN"/>
              </w:rPr>
            </w:pPr>
            <m:oMathPara>
              <m:oMath>
                <m:r>
                  <w:rPr>
                    <w:rFonts w:ascii="Cambria Math" w:hAnsi="Cambria Math"/>
                  </w:rPr>
                  <m:t>SL</m:t>
                </m:r>
                <m:sSub>
                  <m:sSubPr>
                    <m:ctrlPr>
                      <w:rPr>
                        <w:rFonts w:ascii="Cambria Math" w:hAnsi="Cambria Math"/>
                        <w:bCs/>
                        <w:i/>
                      </w:rPr>
                    </m:ctrlPr>
                  </m:sSubPr>
                  <m:e>
                    <m:r>
                      <w:rPr>
                        <w:rFonts w:ascii="Cambria Math" w:hAnsi="Cambria Math"/>
                      </w:rPr>
                      <m:t>A</m:t>
                    </m:r>
                  </m:e>
                  <m:sub>
                    <m:r>
                      <w:rPr>
                        <w:rFonts w:ascii="Cambria Math" w:hAnsi="Cambria Math"/>
                      </w:rPr>
                      <m:t>V</m:t>
                    </m:r>
                  </m:sub>
                </m:sSub>
                <m:r>
                  <w:rPr>
                    <w:rFonts w:ascii="Cambria Math" w:hAnsi="Cambria Math"/>
                  </w:rPr>
                  <m:t xml:space="preserve">=15 </m:t>
                </m:r>
                <m:r>
                  <m:rPr>
                    <m:nor/>
                  </m:rPr>
                  <w:rPr>
                    <w:bCs/>
                  </w:rPr>
                  <m:t>dB</m:t>
                </m:r>
              </m:oMath>
            </m:oMathPara>
          </w:p>
        </w:tc>
        <w:tc>
          <w:tcPr>
            <w:tcW w:w="2073" w:type="dxa"/>
            <w:shd w:val="clear" w:color="auto" w:fill="auto"/>
          </w:tcPr>
          <w:p w14:paraId="15BBAA70" w14:textId="77777777" w:rsidR="00C04758" w:rsidRPr="002C1247" w:rsidRDefault="00000000" w:rsidP="00095774">
            <w:pPr>
              <w:pStyle w:val="TAC"/>
              <w:rPr>
                <w:rFonts w:ascii="Times New Roman" w:hAnsi="Times New Roman"/>
                <w:sz w:val="20"/>
              </w:rPr>
            </w:pPr>
            <m:oMathPara>
              <m:oMath>
                <m:sSub>
                  <m:sSubPr>
                    <m:ctrlPr>
                      <w:rPr>
                        <w:rFonts w:ascii="Cambria Math" w:hAnsi="Cambria Math"/>
                        <w:bCs/>
                        <w:i/>
                        <w:sz w:val="20"/>
                      </w:rPr>
                    </m:ctrlPr>
                  </m:sSubPr>
                  <m:e>
                    <m:r>
                      <w:rPr>
                        <w:rFonts w:ascii="Cambria Math" w:hAnsi="Cambria Math"/>
                        <w:sz w:val="20"/>
                      </w:rPr>
                      <m:t>ϕ</m:t>
                    </m:r>
                  </m:e>
                  <m:sub>
                    <m:r>
                      <m:rPr>
                        <m:nor/>
                      </m:rPr>
                      <w:rPr>
                        <w:rFonts w:ascii="Times New Roman" w:hAnsi="Times New Roman"/>
                        <w:bCs/>
                        <w:sz w:val="20"/>
                      </w:rPr>
                      <m:t>3dB</m:t>
                    </m:r>
                    <m:ctrlPr>
                      <w:rPr>
                        <w:rFonts w:ascii="Cambria Math" w:hAnsi="Cambria Math"/>
                        <w:bCs/>
                        <w:sz w:val="20"/>
                      </w:rPr>
                    </m:ctrlPr>
                  </m:sub>
                </m:sSub>
                <m:r>
                  <w:rPr>
                    <w:rFonts w:ascii="Cambria Math" w:hAnsi="Cambria Math"/>
                    <w:sz w:val="20"/>
                  </w:rPr>
                  <m:t>=131°</m:t>
                </m:r>
              </m:oMath>
            </m:oMathPara>
          </w:p>
          <w:p w14:paraId="5B863E29" w14:textId="77777777" w:rsidR="00C04758" w:rsidRPr="000022AB" w:rsidRDefault="00000000" w:rsidP="00095774">
            <w:pPr>
              <w:pStyle w:val="BodyText"/>
              <w:spacing w:after="0"/>
              <w:jc w:val="center"/>
              <w:rPr>
                <w:lang w:eastAsia="zh-CN"/>
              </w:rPr>
            </w:pPr>
            <m:oMathPara>
              <m:oMath>
                <m:sSub>
                  <m:sSubPr>
                    <m:ctrlPr>
                      <w:rPr>
                        <w:rFonts w:ascii="Cambria Math" w:hAnsi="Cambria Math"/>
                        <w:bCs/>
                        <w:i/>
                      </w:rPr>
                    </m:ctrlPr>
                  </m:sSubPr>
                  <m:e>
                    <m:r>
                      <w:rPr>
                        <w:rFonts w:ascii="Cambria Math" w:hAnsi="Cambria Math"/>
                      </w:rPr>
                      <m:t>A</m:t>
                    </m:r>
                  </m:e>
                  <m:sub>
                    <m:r>
                      <w:rPr>
                        <w:rFonts w:ascii="Cambria Math" w:hAnsi="Cambria Math"/>
                      </w:rPr>
                      <m:t>m</m:t>
                    </m:r>
                  </m:sub>
                </m:sSub>
                <m:r>
                  <w:rPr>
                    <w:rFonts w:ascii="Cambria Math" w:hAnsi="Cambria Math"/>
                  </w:rPr>
                  <m:t xml:space="preserve">=15 </m:t>
                </m:r>
                <m:r>
                  <m:rPr>
                    <m:nor/>
                  </m:rPr>
                  <w:rPr>
                    <w:bCs/>
                  </w:rPr>
                  <m:t>dB</m:t>
                </m:r>
              </m:oMath>
            </m:oMathPara>
          </w:p>
        </w:tc>
        <w:tc>
          <w:tcPr>
            <w:tcW w:w="1964" w:type="dxa"/>
            <w:shd w:val="clear" w:color="auto" w:fill="auto"/>
          </w:tcPr>
          <w:p w14:paraId="480BA2EE" w14:textId="77777777" w:rsidR="00C04758" w:rsidRPr="000022AB" w:rsidRDefault="00C04758" w:rsidP="00095774">
            <w:pPr>
              <w:pStyle w:val="BodyText"/>
              <w:spacing w:after="0"/>
              <w:jc w:val="center"/>
              <w:rPr>
                <w:lang w:eastAsia="zh-CN"/>
              </w:rPr>
            </w:pPr>
            <w:r w:rsidRPr="000022AB">
              <w:rPr>
                <w:lang w:eastAsia="zh-CN"/>
              </w:rPr>
              <w:t xml:space="preserve">5 </w:t>
            </w:r>
            <w:proofErr w:type="spellStart"/>
            <w:r w:rsidRPr="000022AB">
              <w:rPr>
                <w:lang w:eastAsia="zh-CN"/>
              </w:rPr>
              <w:t>dBi</w:t>
            </w:r>
            <w:proofErr w:type="spellEnd"/>
          </w:p>
        </w:tc>
      </w:tr>
    </w:tbl>
    <w:p w14:paraId="2EC76400" w14:textId="77777777" w:rsidR="00C04758" w:rsidRPr="000022AB" w:rsidRDefault="00C04758" w:rsidP="00C04758">
      <w:pPr>
        <w:pStyle w:val="BodyText"/>
        <w:suppressAutoHyphens/>
        <w:spacing w:after="0" w:line="254" w:lineRule="auto"/>
        <w:rPr>
          <w:rFonts w:eastAsia="DengXian"/>
          <w:highlight w:val="green"/>
          <w:lang w:eastAsia="ko-KR"/>
        </w:rPr>
      </w:pPr>
      <w:r w:rsidRPr="000022AB">
        <w:rPr>
          <w:rFonts w:eastAsia="DengXian"/>
          <w:highlight w:val="green"/>
          <w:lang w:eastAsia="ko-KR"/>
        </w:rPr>
        <w:t>Agreement</w:t>
      </w:r>
    </w:p>
    <w:p w14:paraId="32543243" w14:textId="77777777" w:rsidR="00C04758" w:rsidRPr="000022AB" w:rsidRDefault="00C04758" w:rsidP="00C04758">
      <w:pPr>
        <w:pStyle w:val="BodyText"/>
        <w:suppressAutoHyphens/>
        <w:spacing w:after="0" w:line="254" w:lineRule="auto"/>
        <w:rPr>
          <w:rFonts w:eastAsia="DengXian"/>
          <w:color w:val="FF0000"/>
          <w:u w:val="single"/>
          <w:lang w:eastAsia="ko-KR"/>
        </w:rPr>
      </w:pPr>
      <w:r w:rsidRPr="000022AB">
        <w:rPr>
          <w:rFonts w:eastAsia="DengXian"/>
          <w:lang w:eastAsia="ko-KR"/>
        </w:rPr>
        <w:t xml:space="preserve">RAN1 has identified that angular spread for following scenarios require necessary updates at least for 6-24 GHz frequency range. Further discuss necessary changes. Note: For </w:t>
      </w:r>
      <w:proofErr w:type="spellStart"/>
      <w:r w:rsidRPr="000022AB">
        <w:rPr>
          <w:rFonts w:eastAsia="DengXian"/>
          <w:lang w:eastAsia="ko-KR"/>
        </w:rPr>
        <w:t>UMa</w:t>
      </w:r>
      <w:proofErr w:type="spellEnd"/>
      <w:r w:rsidRPr="000022AB">
        <w:rPr>
          <w:rFonts w:eastAsia="DengXian"/>
          <w:lang w:eastAsia="ko-KR"/>
        </w:rPr>
        <w:t xml:space="preserve"> ASD, weak depend</w:t>
      </w:r>
      <w:r w:rsidRPr="000022AB">
        <w:rPr>
          <w:rFonts w:eastAsia="DengXian"/>
          <w:lang w:eastAsia="zh-CN"/>
        </w:rPr>
        <w:t>e</w:t>
      </w:r>
      <w:r w:rsidRPr="000022AB">
        <w:rPr>
          <w:rFonts w:eastAsia="DengXian"/>
          <w:lang w:eastAsia="ko-KR"/>
        </w:rPr>
        <w:t>nc</w:t>
      </w:r>
      <w:r w:rsidRPr="000022AB">
        <w:rPr>
          <w:rFonts w:eastAsia="DengXian"/>
          <w:lang w:eastAsia="zh-CN"/>
        </w:rPr>
        <w:t>y</w:t>
      </w:r>
      <w:r w:rsidRPr="000022AB">
        <w:rPr>
          <w:rFonts w:eastAsia="DengXian"/>
          <w:lang w:eastAsia="ko-KR"/>
        </w:rPr>
        <w:t xml:space="preserve"> to frequency was observed and the potential necessary changes may include changes to values across wide frequency ranges.</w:t>
      </w:r>
    </w:p>
    <w:p w14:paraId="6318FB25"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UMi</w:t>
      </w:r>
      <w:proofErr w:type="spellEnd"/>
      <w:r w:rsidRPr="000022AB">
        <w:t xml:space="preserve"> LOS ASA</w:t>
      </w:r>
    </w:p>
    <w:p w14:paraId="5067AD3B"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UMi</w:t>
      </w:r>
      <w:proofErr w:type="spellEnd"/>
      <w:r w:rsidRPr="000022AB">
        <w:t xml:space="preserve"> NLOS ASA</w:t>
      </w:r>
    </w:p>
    <w:p w14:paraId="346D94C3"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UMa</w:t>
      </w:r>
      <w:proofErr w:type="spellEnd"/>
      <w:r w:rsidRPr="000022AB">
        <w:t xml:space="preserve"> LOS ASD</w:t>
      </w:r>
    </w:p>
    <w:p w14:paraId="6AF0DEFE"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UMa</w:t>
      </w:r>
      <w:proofErr w:type="spellEnd"/>
      <w:r w:rsidRPr="000022AB">
        <w:t xml:space="preserve"> LOS ASA</w:t>
      </w:r>
    </w:p>
    <w:p w14:paraId="35A7B487"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UMa</w:t>
      </w:r>
      <w:proofErr w:type="spellEnd"/>
      <w:r w:rsidRPr="000022AB">
        <w:t xml:space="preserve"> LOS ASD</w:t>
      </w:r>
    </w:p>
    <w:p w14:paraId="7DC57B6D"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UMa</w:t>
      </w:r>
      <w:proofErr w:type="spellEnd"/>
      <w:r w:rsidRPr="000022AB">
        <w:t xml:space="preserve"> NLOS ASD</w:t>
      </w:r>
    </w:p>
    <w:p w14:paraId="1C1D0361"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pPr>
      <w:proofErr w:type="spellStart"/>
      <w:r w:rsidRPr="000022AB">
        <w:t>UMa</w:t>
      </w:r>
      <w:proofErr w:type="spellEnd"/>
      <w:r w:rsidRPr="000022AB">
        <w:t xml:space="preserve"> NLOS ASA</w:t>
      </w:r>
    </w:p>
    <w:p w14:paraId="2017609B" w14:textId="77777777" w:rsidR="00C04758" w:rsidRPr="000022AB" w:rsidRDefault="00C04758">
      <w:pPr>
        <w:pStyle w:val="ListParagraph"/>
        <w:numPr>
          <w:ilvl w:val="0"/>
          <w:numId w:val="18"/>
        </w:numPr>
        <w:suppressAutoHyphens/>
        <w:autoSpaceDE/>
        <w:autoSpaceDN/>
        <w:adjustRightInd/>
        <w:spacing w:after="0" w:line="254" w:lineRule="auto"/>
        <w:contextualSpacing w:val="0"/>
        <w:textAlignment w:val="auto"/>
        <w:rPr>
          <w:rFonts w:eastAsia="DengXian"/>
          <w:lang w:eastAsia="ko-KR"/>
        </w:rPr>
      </w:pPr>
      <w:proofErr w:type="spellStart"/>
      <w:r w:rsidRPr="000022AB">
        <w:lastRenderedPageBreak/>
        <w:t>UMa</w:t>
      </w:r>
      <w:proofErr w:type="spellEnd"/>
      <w:r w:rsidRPr="000022AB">
        <w:t xml:space="preserve"> NLOS </w:t>
      </w:r>
      <w:r w:rsidRPr="000022AB">
        <w:rPr>
          <w:rFonts w:eastAsia="DengXian"/>
          <w:lang w:eastAsia="ko-KR"/>
        </w:rPr>
        <w:t>ZSA</w:t>
      </w:r>
    </w:p>
    <w:p w14:paraId="3BE1CEE9" w14:textId="77777777" w:rsidR="00C04758" w:rsidRPr="000022AB" w:rsidRDefault="00C04758" w:rsidP="00C04758">
      <w:pPr>
        <w:pStyle w:val="BodyText"/>
        <w:suppressAutoHyphens/>
        <w:spacing w:after="0" w:line="254" w:lineRule="auto"/>
        <w:ind w:left="360"/>
        <w:rPr>
          <w:rFonts w:eastAsia="DengXian"/>
          <w:color w:val="FF0000"/>
          <w:u w:val="single"/>
          <w:lang w:eastAsia="zh-CN"/>
        </w:rPr>
      </w:pPr>
    </w:p>
    <w:p w14:paraId="60CB87C0" w14:textId="77777777" w:rsidR="00C04758" w:rsidRPr="000022AB" w:rsidRDefault="00C04758" w:rsidP="00C04758">
      <w:pPr>
        <w:pStyle w:val="BodyText"/>
        <w:suppressAutoHyphens/>
        <w:spacing w:after="0" w:line="254" w:lineRule="auto"/>
        <w:rPr>
          <w:rFonts w:eastAsia="DengXian"/>
          <w:highlight w:val="green"/>
          <w:lang w:eastAsia="ko-KR"/>
        </w:rPr>
      </w:pPr>
      <w:r w:rsidRPr="000022AB">
        <w:rPr>
          <w:rFonts w:eastAsia="DengXian"/>
          <w:highlight w:val="green"/>
          <w:lang w:eastAsia="ko-KR"/>
        </w:rPr>
        <w:t>Agreement</w:t>
      </w:r>
    </w:p>
    <w:p w14:paraId="7B23B90C"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Conclude in RAN1 #120bis among the following:</w:t>
      </w:r>
    </w:p>
    <w:p w14:paraId="247EFB92"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Alt 1)</w:t>
      </w:r>
    </w:p>
    <w:p w14:paraId="3685CD68"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RAN1 has identified that delay spread for </w:t>
      </w:r>
      <w:proofErr w:type="spellStart"/>
      <w:r w:rsidRPr="000022AB">
        <w:rPr>
          <w:rFonts w:eastAsia="DengXian"/>
          <w:lang w:eastAsia="ko-KR"/>
        </w:rPr>
        <w:t>UMi</w:t>
      </w:r>
      <w:proofErr w:type="spellEnd"/>
      <w:r w:rsidRPr="000022AB">
        <w:rPr>
          <w:rFonts w:eastAsia="DengXian"/>
          <w:lang w:eastAsia="ko-KR"/>
        </w:rPr>
        <w:t xml:space="preserve"> LOS/NLOS and </w:t>
      </w:r>
      <w:proofErr w:type="spellStart"/>
      <w:r w:rsidRPr="000022AB">
        <w:rPr>
          <w:rFonts w:eastAsia="DengXian"/>
          <w:lang w:eastAsia="ko-KR"/>
        </w:rPr>
        <w:t>UMa</w:t>
      </w:r>
      <w:proofErr w:type="spellEnd"/>
      <w:r w:rsidRPr="000022AB">
        <w:rPr>
          <w:rFonts w:eastAsia="DengXian"/>
          <w:lang w:eastAsia="ko-KR"/>
        </w:rPr>
        <w:t xml:space="preserve"> LOS/NLOS scenario is smaller compared to delay spread in the TR at least for 6-24 GHz frequency range. Further discuss, necessary changes for </w:t>
      </w:r>
      <w:proofErr w:type="spellStart"/>
      <w:r w:rsidRPr="000022AB">
        <w:rPr>
          <w:rFonts w:eastAsia="DengXian"/>
          <w:lang w:eastAsia="ko-KR"/>
        </w:rPr>
        <w:t>UMi</w:t>
      </w:r>
      <w:proofErr w:type="spellEnd"/>
      <w:r w:rsidRPr="000022AB">
        <w:rPr>
          <w:rFonts w:eastAsia="DengXian"/>
          <w:lang w:eastAsia="ko-KR"/>
        </w:rPr>
        <w:t xml:space="preserve"> LOS/NLOS and </w:t>
      </w:r>
      <w:proofErr w:type="spellStart"/>
      <w:r w:rsidRPr="000022AB">
        <w:rPr>
          <w:rFonts w:eastAsia="DengXian"/>
          <w:lang w:eastAsia="ko-KR"/>
        </w:rPr>
        <w:t>UMa</w:t>
      </w:r>
      <w:proofErr w:type="spellEnd"/>
      <w:r w:rsidRPr="000022AB">
        <w:rPr>
          <w:rFonts w:eastAsia="DengXian"/>
          <w:lang w:eastAsia="ko-KR"/>
        </w:rPr>
        <w:t xml:space="preserve"> LOS/NLOS</w:t>
      </w:r>
    </w:p>
    <w:p w14:paraId="4625DF8E"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Proponent companies to provide detailed information on potentially necessary changes to DS for scenarios in question.</w:t>
      </w:r>
    </w:p>
    <w:p w14:paraId="35FE1D15"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Data samples for discussion on necessary changes for </w:t>
      </w:r>
      <w:proofErr w:type="spellStart"/>
      <w:r w:rsidRPr="000022AB">
        <w:rPr>
          <w:rFonts w:eastAsia="DengXian"/>
          <w:lang w:eastAsia="ko-KR"/>
        </w:rPr>
        <w:t>UMi</w:t>
      </w:r>
      <w:proofErr w:type="spellEnd"/>
      <w:r w:rsidRPr="000022AB">
        <w:rPr>
          <w:rFonts w:eastAsia="DengXian"/>
          <w:lang w:eastAsia="ko-KR"/>
        </w:rPr>
        <w:t xml:space="preserve"> LOS</w:t>
      </w:r>
    </w:p>
    <w:tbl>
      <w:tblPr>
        <w:tblW w:w="8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021"/>
        <w:gridCol w:w="1004"/>
        <w:gridCol w:w="1021"/>
        <w:gridCol w:w="1004"/>
        <w:gridCol w:w="1021"/>
        <w:gridCol w:w="1004"/>
        <w:gridCol w:w="1021"/>
        <w:gridCol w:w="1004"/>
      </w:tblGrid>
      <w:tr w:rsidR="000022AB" w:rsidRPr="000022AB" w14:paraId="60EA54A0" w14:textId="77777777" w:rsidTr="00095774">
        <w:trPr>
          <w:trHeight w:val="303"/>
          <w:jc w:val="center"/>
        </w:trPr>
        <w:tc>
          <w:tcPr>
            <w:tcW w:w="1239" w:type="dxa"/>
            <w:tcBorders>
              <w:right w:val="double" w:sz="4" w:space="0" w:color="auto"/>
            </w:tcBorders>
            <w:shd w:val="clear" w:color="auto" w:fill="auto"/>
            <w:vAlign w:val="center"/>
          </w:tcPr>
          <w:p w14:paraId="70AE87F1" w14:textId="77777777" w:rsidR="00C04758" w:rsidRPr="002C1247" w:rsidRDefault="00C04758" w:rsidP="00095774">
            <w:pPr>
              <w:jc w:val="center"/>
              <w:rPr>
                <w:lang w:eastAsia="ko-KR"/>
              </w:rPr>
            </w:pPr>
            <w:r w:rsidRPr="002C1247">
              <w:rPr>
                <w:lang w:eastAsia="ko-KR"/>
              </w:rPr>
              <w:t>Delay spread</w:t>
            </w:r>
          </w:p>
          <w:p w14:paraId="72A2162B" w14:textId="77777777" w:rsidR="00C04758" w:rsidRPr="002C1247" w:rsidRDefault="00C04758" w:rsidP="00095774">
            <w:pPr>
              <w:jc w:val="center"/>
              <w:rPr>
                <w:lang w:eastAsia="ko-KR"/>
              </w:rPr>
            </w:pPr>
            <w:r w:rsidRPr="002C1247">
              <w:rPr>
                <w:lang w:eastAsia="ko-KR"/>
              </w:rPr>
              <w:t xml:space="preserve">For </w:t>
            </w:r>
            <w:proofErr w:type="spellStart"/>
            <w:r w:rsidRPr="002C1247">
              <w:rPr>
                <w:lang w:eastAsia="ko-KR"/>
              </w:rPr>
              <w:t>UMi</w:t>
            </w:r>
            <w:proofErr w:type="spellEnd"/>
            <w:r w:rsidRPr="002C1247">
              <w:rPr>
                <w:lang w:eastAsia="ko-KR"/>
              </w:rPr>
              <w:t xml:space="preserve"> LOS</w:t>
            </w:r>
          </w:p>
        </w:tc>
        <w:tc>
          <w:tcPr>
            <w:tcW w:w="861" w:type="dxa"/>
            <w:tcBorders>
              <w:left w:val="double" w:sz="4" w:space="0" w:color="auto"/>
            </w:tcBorders>
            <w:shd w:val="clear" w:color="auto" w:fill="D9E2F3"/>
            <w:vAlign w:val="center"/>
          </w:tcPr>
          <w:p w14:paraId="4F3965EF" w14:textId="77777777" w:rsidR="00C04758" w:rsidRPr="002C1247" w:rsidRDefault="00C04758" w:rsidP="00095774">
            <w:pPr>
              <w:jc w:val="center"/>
              <w:rPr>
                <w:lang w:eastAsia="ko-KR"/>
              </w:rPr>
            </w:pPr>
            <w:r w:rsidRPr="002C1247">
              <w:rPr>
                <w:lang w:eastAsia="ko-KR"/>
              </w:rPr>
              <w:t>TR38.901</w:t>
            </w:r>
          </w:p>
          <w:p w14:paraId="68085478" w14:textId="77777777" w:rsidR="00C04758" w:rsidRPr="002C1247" w:rsidRDefault="00C04758" w:rsidP="00095774">
            <w:pPr>
              <w:jc w:val="center"/>
              <w:rPr>
                <w:lang w:eastAsia="ko-KR"/>
              </w:rPr>
            </w:pPr>
            <w:r w:rsidRPr="002C1247">
              <w:rPr>
                <w:lang w:eastAsia="ko-KR"/>
              </w:rPr>
              <w:t>@ 6.5 GHz</w:t>
            </w:r>
          </w:p>
        </w:tc>
        <w:tc>
          <w:tcPr>
            <w:tcW w:w="847" w:type="dxa"/>
            <w:tcBorders>
              <w:right w:val="double" w:sz="4" w:space="0" w:color="auto"/>
            </w:tcBorders>
            <w:shd w:val="clear" w:color="auto" w:fill="FBE4D5"/>
            <w:vAlign w:val="center"/>
          </w:tcPr>
          <w:p w14:paraId="229D66D9" w14:textId="77777777" w:rsidR="00C04758" w:rsidRPr="002C1247" w:rsidRDefault="00C04758" w:rsidP="00095774">
            <w:pPr>
              <w:jc w:val="center"/>
              <w:rPr>
                <w:lang w:eastAsia="ko-KR"/>
              </w:rPr>
            </w:pPr>
            <w:r w:rsidRPr="002C1247">
              <w:rPr>
                <w:lang w:eastAsia="ko-KR"/>
              </w:rPr>
              <w:t>Measured</w:t>
            </w:r>
          </w:p>
          <w:p w14:paraId="0B7F51DA" w14:textId="77777777" w:rsidR="00C04758" w:rsidRPr="002C1247" w:rsidRDefault="00C04758" w:rsidP="00095774">
            <w:pPr>
              <w:jc w:val="center"/>
              <w:rPr>
                <w:lang w:eastAsia="ko-KR"/>
              </w:rPr>
            </w:pPr>
            <w:r w:rsidRPr="002C1247">
              <w:rPr>
                <w:lang w:eastAsia="ko-KR"/>
              </w:rPr>
              <w:t>@ 6.5 GHz</w:t>
            </w:r>
          </w:p>
        </w:tc>
        <w:tc>
          <w:tcPr>
            <w:tcW w:w="861" w:type="dxa"/>
            <w:shd w:val="clear" w:color="auto" w:fill="D9E2F3"/>
            <w:vAlign w:val="center"/>
          </w:tcPr>
          <w:p w14:paraId="2E73C275" w14:textId="77777777" w:rsidR="00C04758" w:rsidRPr="002C1247" w:rsidRDefault="00C04758" w:rsidP="00095774">
            <w:pPr>
              <w:jc w:val="center"/>
              <w:rPr>
                <w:lang w:eastAsia="ko-KR"/>
              </w:rPr>
            </w:pPr>
            <w:r w:rsidRPr="002C1247">
              <w:rPr>
                <w:lang w:eastAsia="ko-KR"/>
              </w:rPr>
              <w:t>TR38.901</w:t>
            </w:r>
          </w:p>
          <w:p w14:paraId="29F7C711" w14:textId="77777777" w:rsidR="00C04758" w:rsidRPr="002C1247" w:rsidRDefault="00C04758" w:rsidP="00095774">
            <w:pPr>
              <w:jc w:val="center"/>
            </w:pPr>
            <w:r w:rsidRPr="002C1247">
              <w:rPr>
                <w:lang w:eastAsia="ko-KR"/>
              </w:rPr>
              <w:t>@ 10 GHz</w:t>
            </w:r>
          </w:p>
        </w:tc>
        <w:tc>
          <w:tcPr>
            <w:tcW w:w="847" w:type="dxa"/>
            <w:shd w:val="clear" w:color="auto" w:fill="FBE4D5"/>
            <w:vAlign w:val="center"/>
          </w:tcPr>
          <w:p w14:paraId="219C925F" w14:textId="77777777" w:rsidR="00C04758" w:rsidRPr="002C1247" w:rsidRDefault="00C04758" w:rsidP="00095774">
            <w:pPr>
              <w:jc w:val="center"/>
            </w:pPr>
            <w:r w:rsidRPr="002C1247">
              <w:rPr>
                <w:lang w:eastAsia="ko-KR"/>
              </w:rPr>
              <w:t>Measured @ 10 GHz</w:t>
            </w:r>
          </w:p>
        </w:tc>
        <w:tc>
          <w:tcPr>
            <w:tcW w:w="861" w:type="dxa"/>
            <w:tcBorders>
              <w:right w:val="double" w:sz="4" w:space="0" w:color="auto"/>
            </w:tcBorders>
            <w:shd w:val="clear" w:color="auto" w:fill="D9E2F3"/>
            <w:vAlign w:val="center"/>
          </w:tcPr>
          <w:p w14:paraId="0EA80D06" w14:textId="77777777" w:rsidR="00C04758" w:rsidRPr="002C1247" w:rsidRDefault="00C04758" w:rsidP="00095774">
            <w:pPr>
              <w:jc w:val="center"/>
              <w:rPr>
                <w:lang w:eastAsia="ko-KR"/>
              </w:rPr>
            </w:pPr>
            <w:r w:rsidRPr="002C1247">
              <w:rPr>
                <w:lang w:eastAsia="ko-KR"/>
              </w:rPr>
              <w:t>TR38.901</w:t>
            </w:r>
          </w:p>
          <w:p w14:paraId="60084FBB" w14:textId="77777777" w:rsidR="00C04758" w:rsidRPr="002C1247" w:rsidRDefault="00C04758" w:rsidP="00095774">
            <w:pPr>
              <w:jc w:val="center"/>
              <w:rPr>
                <w:lang w:val="de-DE" w:eastAsia="ko-KR"/>
              </w:rPr>
            </w:pPr>
            <w:r w:rsidRPr="002C1247">
              <w:rPr>
                <w:lang w:val="de-DE"/>
              </w:rPr>
              <w:t>@ 13 GHz</w:t>
            </w:r>
          </w:p>
        </w:tc>
        <w:tc>
          <w:tcPr>
            <w:tcW w:w="847" w:type="dxa"/>
            <w:shd w:val="clear" w:color="auto" w:fill="FBE4D5"/>
            <w:vAlign w:val="center"/>
          </w:tcPr>
          <w:p w14:paraId="39E7ADBF" w14:textId="77777777" w:rsidR="00C04758" w:rsidRPr="002C1247" w:rsidRDefault="00C04758" w:rsidP="00095774">
            <w:pPr>
              <w:jc w:val="center"/>
              <w:rPr>
                <w:lang w:eastAsia="ko-KR"/>
              </w:rPr>
            </w:pPr>
            <w:r w:rsidRPr="002C1247">
              <w:t>Measured @ 13 GHz</w:t>
            </w:r>
          </w:p>
        </w:tc>
        <w:tc>
          <w:tcPr>
            <w:tcW w:w="861" w:type="dxa"/>
            <w:tcBorders>
              <w:left w:val="double" w:sz="4" w:space="0" w:color="auto"/>
            </w:tcBorders>
            <w:shd w:val="clear" w:color="auto" w:fill="D9E2F3"/>
            <w:vAlign w:val="center"/>
          </w:tcPr>
          <w:p w14:paraId="0801590C" w14:textId="77777777" w:rsidR="00C04758" w:rsidRPr="002C1247" w:rsidRDefault="00C04758" w:rsidP="00095774">
            <w:pPr>
              <w:jc w:val="center"/>
              <w:rPr>
                <w:lang w:eastAsia="ko-KR"/>
              </w:rPr>
            </w:pPr>
            <w:r w:rsidRPr="002C1247">
              <w:rPr>
                <w:lang w:eastAsia="ko-KR"/>
              </w:rPr>
              <w:t>TR38.901</w:t>
            </w:r>
          </w:p>
          <w:p w14:paraId="36C1E0F9" w14:textId="77777777" w:rsidR="00C04758" w:rsidRPr="002C1247" w:rsidRDefault="00C04758" w:rsidP="00095774">
            <w:pPr>
              <w:jc w:val="center"/>
              <w:rPr>
                <w:lang w:eastAsia="ko-KR"/>
              </w:rPr>
            </w:pPr>
            <w:r w:rsidRPr="002C1247">
              <w:rPr>
                <w:lang w:eastAsia="ko-KR"/>
              </w:rPr>
              <w:t>@ 13.5 GHz</w:t>
            </w:r>
          </w:p>
        </w:tc>
        <w:tc>
          <w:tcPr>
            <w:tcW w:w="847" w:type="dxa"/>
            <w:shd w:val="clear" w:color="auto" w:fill="FBE4D5"/>
            <w:vAlign w:val="center"/>
          </w:tcPr>
          <w:p w14:paraId="46E09277" w14:textId="77777777" w:rsidR="00C04758" w:rsidRPr="002C1247" w:rsidRDefault="00C04758" w:rsidP="00095774">
            <w:pPr>
              <w:jc w:val="center"/>
              <w:rPr>
                <w:lang w:eastAsia="ko-KR"/>
              </w:rPr>
            </w:pPr>
            <w:r w:rsidRPr="002C1247">
              <w:rPr>
                <w:lang w:eastAsia="ko-KR"/>
              </w:rPr>
              <w:t>Measured</w:t>
            </w:r>
          </w:p>
          <w:p w14:paraId="305FA930" w14:textId="77777777" w:rsidR="00C04758" w:rsidRPr="002C1247" w:rsidRDefault="00C04758" w:rsidP="00095774">
            <w:pPr>
              <w:jc w:val="center"/>
              <w:rPr>
                <w:lang w:eastAsia="ko-KR"/>
              </w:rPr>
            </w:pPr>
            <w:r w:rsidRPr="002C1247">
              <w:rPr>
                <w:lang w:eastAsia="ko-KR"/>
              </w:rPr>
              <w:t>@ 13.5 GHz</w:t>
            </w:r>
          </w:p>
        </w:tc>
      </w:tr>
      <w:tr w:rsidR="000022AB" w:rsidRPr="000022AB" w14:paraId="16682044" w14:textId="77777777" w:rsidTr="00095774">
        <w:trPr>
          <w:trHeight w:val="172"/>
          <w:jc w:val="center"/>
        </w:trPr>
        <w:tc>
          <w:tcPr>
            <w:tcW w:w="1239" w:type="dxa"/>
            <w:tcBorders>
              <w:right w:val="double" w:sz="4" w:space="0" w:color="auto"/>
            </w:tcBorders>
            <w:shd w:val="clear" w:color="auto" w:fill="auto"/>
            <w:vAlign w:val="center"/>
          </w:tcPr>
          <w:p w14:paraId="18BD7530" w14:textId="77777777" w:rsidR="00C04758" w:rsidRPr="002C1247" w:rsidRDefault="00000000" w:rsidP="00095774">
            <w:pPr>
              <w:jc w:val="center"/>
              <w:rPr>
                <w:i/>
                <w:lang w:eastAsia="ko-KR"/>
              </w:rPr>
            </w:pPr>
            <m:oMath>
              <m:sSub>
                <m:sSubPr>
                  <m:ctrlPr>
                    <w:rPr>
                      <w:rFonts w:ascii="Cambria Math" w:hAnsi="Cambria Math"/>
                      <w:i/>
                      <w:lang w:eastAsia="ko-KR"/>
                    </w:rPr>
                  </m:ctrlPr>
                </m:sSubPr>
                <m:e>
                  <m:r>
                    <w:rPr>
                      <w:rFonts w:ascii="Cambria Math" w:hAnsi="Cambria Math"/>
                      <w:lang w:eastAsia="ko-KR"/>
                    </w:rPr>
                    <m:t>μ</m:t>
                  </m:r>
                </m:e>
                <m:sub>
                  <m:r>
                    <w:rPr>
                      <w:rFonts w:ascii="Cambria Math" w:hAnsi="Cambria Math"/>
                      <w:lang w:eastAsia="ko-KR"/>
                    </w:rPr>
                    <m:t>DS</m:t>
                  </m:r>
                </m:sub>
              </m:sSub>
            </m:oMath>
            <w:r w:rsidR="00C04758" w:rsidRPr="002C1247">
              <w:rPr>
                <w:i/>
                <w:lang w:eastAsia="ko-KR"/>
              </w:rPr>
              <w:t xml:space="preserve"> </w:t>
            </w:r>
            <m:oMath>
              <m:r>
                <w:rPr>
                  <w:rFonts w:ascii="Cambria Math" w:hAnsi="Cambria Math"/>
                  <w:lang w:eastAsia="ko-KR"/>
                </w:rPr>
                <m:t>(</m:t>
              </m:r>
              <m:r>
                <m:rPr>
                  <m:sty m:val="p"/>
                </m:rPr>
                <w:rPr>
                  <w:rFonts w:ascii="Cambria Math" w:hAnsi="Cambria Math"/>
                  <w:lang w:eastAsia="ko-KR"/>
                </w:rPr>
                <m:t>log_</m:t>
              </m:r>
              <m:r>
                <w:rPr>
                  <w:rFonts w:ascii="Cambria Math" w:hAnsi="Cambria Math"/>
                  <w:lang w:eastAsia="ko-KR"/>
                </w:rPr>
                <m:t>10⁡</m:t>
              </m:r>
              <m:r>
                <w:rPr>
                  <w:rFonts w:ascii="Cambria Math" w:eastAsia="Cambria Math" w:hAnsi="Cambria Math" w:hint="eastAsia"/>
                  <w:lang w:eastAsia="ko-KR"/>
                </w:rPr>
                <m:t>〖</m:t>
              </m:r>
              <m:r>
                <w:rPr>
                  <w:rFonts w:ascii="Cambria Math" w:hAnsi="Cambria Math"/>
                  <w:lang w:eastAsia="ko-KR"/>
                </w:rPr>
                <m:t>DS/1s</m:t>
              </m:r>
              <m:r>
                <w:rPr>
                  <w:rFonts w:ascii="Cambria Math" w:eastAsia="Cambria Math" w:hAnsi="Cambria Math" w:hint="eastAsia"/>
                  <w:lang w:eastAsia="ko-KR"/>
                </w:rPr>
                <m:t>〗</m:t>
              </m:r>
              <m:r>
                <w:rPr>
                  <w:rFonts w:ascii="Cambria Math" w:hAnsi="Cambria Math"/>
                  <w:lang w:eastAsia="ko-KR"/>
                </w:rPr>
                <m:t xml:space="preserve"> )</m:t>
              </m:r>
            </m:oMath>
          </w:p>
        </w:tc>
        <w:tc>
          <w:tcPr>
            <w:tcW w:w="861" w:type="dxa"/>
            <w:tcBorders>
              <w:left w:val="double" w:sz="4" w:space="0" w:color="auto"/>
            </w:tcBorders>
            <w:shd w:val="clear" w:color="auto" w:fill="auto"/>
            <w:vAlign w:val="center"/>
          </w:tcPr>
          <w:p w14:paraId="37457DF7" w14:textId="77777777" w:rsidR="00C04758" w:rsidRPr="002C1247" w:rsidRDefault="00C04758" w:rsidP="00095774">
            <w:pPr>
              <w:jc w:val="center"/>
              <w:rPr>
                <w:lang w:eastAsia="ko-KR"/>
              </w:rPr>
            </w:pPr>
            <w:r w:rsidRPr="002C1247">
              <w:rPr>
                <w:lang w:eastAsia="ko-KR"/>
              </w:rPr>
              <w:t>-7.35</w:t>
            </w:r>
          </w:p>
        </w:tc>
        <w:tc>
          <w:tcPr>
            <w:tcW w:w="847" w:type="dxa"/>
            <w:tcBorders>
              <w:right w:val="double" w:sz="4" w:space="0" w:color="auto"/>
            </w:tcBorders>
            <w:shd w:val="clear" w:color="auto" w:fill="auto"/>
            <w:vAlign w:val="center"/>
          </w:tcPr>
          <w:p w14:paraId="7FFE4A2A" w14:textId="77777777" w:rsidR="00C04758" w:rsidRPr="002C1247" w:rsidRDefault="00C04758" w:rsidP="00095774">
            <w:pPr>
              <w:jc w:val="center"/>
              <w:rPr>
                <w:lang w:eastAsia="ko-KR"/>
              </w:rPr>
            </w:pPr>
            <w:r w:rsidRPr="002C1247">
              <w:rPr>
                <w:lang w:eastAsia="ko-KR"/>
              </w:rPr>
              <w:t>-8.16</w:t>
            </w:r>
          </w:p>
        </w:tc>
        <w:tc>
          <w:tcPr>
            <w:tcW w:w="861" w:type="dxa"/>
            <w:shd w:val="clear" w:color="auto" w:fill="auto"/>
            <w:vAlign w:val="center"/>
          </w:tcPr>
          <w:p w14:paraId="59701A81" w14:textId="77777777" w:rsidR="00C04758" w:rsidRPr="002C1247" w:rsidRDefault="00C04758" w:rsidP="00095774">
            <w:pPr>
              <w:jc w:val="center"/>
              <w:rPr>
                <w:color w:val="000000"/>
              </w:rPr>
            </w:pPr>
            <w:r w:rsidRPr="002C1247">
              <w:t>-7.39</w:t>
            </w:r>
          </w:p>
        </w:tc>
        <w:tc>
          <w:tcPr>
            <w:tcW w:w="847" w:type="dxa"/>
            <w:shd w:val="clear" w:color="auto" w:fill="auto"/>
            <w:vAlign w:val="center"/>
          </w:tcPr>
          <w:p w14:paraId="3CB59A69" w14:textId="77777777" w:rsidR="00C04758" w:rsidRPr="002C1247" w:rsidRDefault="00C04758" w:rsidP="00095774">
            <w:pPr>
              <w:jc w:val="center"/>
              <w:rPr>
                <w:color w:val="000000"/>
              </w:rPr>
            </w:pPr>
            <w:r w:rsidRPr="002C1247">
              <w:t>-7.47</w:t>
            </w:r>
          </w:p>
        </w:tc>
        <w:tc>
          <w:tcPr>
            <w:tcW w:w="861" w:type="dxa"/>
            <w:tcBorders>
              <w:right w:val="double" w:sz="4" w:space="0" w:color="auto"/>
            </w:tcBorders>
            <w:shd w:val="clear" w:color="auto" w:fill="auto"/>
            <w:vAlign w:val="center"/>
          </w:tcPr>
          <w:p w14:paraId="1DF175EE" w14:textId="77777777" w:rsidR="00C04758" w:rsidRPr="002C1247" w:rsidRDefault="00C04758" w:rsidP="00095774">
            <w:pPr>
              <w:jc w:val="center"/>
              <w:rPr>
                <w:lang w:eastAsia="ko-KR"/>
              </w:rPr>
            </w:pPr>
            <w:r w:rsidRPr="002C1247">
              <w:rPr>
                <w:color w:val="000000"/>
              </w:rPr>
              <w:t>-7.42</w:t>
            </w:r>
          </w:p>
        </w:tc>
        <w:tc>
          <w:tcPr>
            <w:tcW w:w="847" w:type="dxa"/>
            <w:shd w:val="clear" w:color="auto" w:fill="auto"/>
            <w:vAlign w:val="center"/>
          </w:tcPr>
          <w:p w14:paraId="5345DF63" w14:textId="77777777" w:rsidR="00C04758" w:rsidRPr="002C1247" w:rsidRDefault="00C04758" w:rsidP="00095774">
            <w:pPr>
              <w:jc w:val="center"/>
              <w:rPr>
                <w:lang w:eastAsia="ko-KR"/>
              </w:rPr>
            </w:pPr>
            <w:r w:rsidRPr="002C1247">
              <w:rPr>
                <w:color w:val="000000"/>
              </w:rPr>
              <w:t>-7.85</w:t>
            </w:r>
          </w:p>
        </w:tc>
        <w:tc>
          <w:tcPr>
            <w:tcW w:w="861" w:type="dxa"/>
            <w:tcBorders>
              <w:left w:val="double" w:sz="4" w:space="0" w:color="auto"/>
            </w:tcBorders>
            <w:shd w:val="clear" w:color="auto" w:fill="auto"/>
            <w:vAlign w:val="center"/>
          </w:tcPr>
          <w:p w14:paraId="3A97AE16" w14:textId="77777777" w:rsidR="00C04758" w:rsidRPr="002C1247" w:rsidRDefault="00C04758" w:rsidP="00095774">
            <w:pPr>
              <w:jc w:val="center"/>
              <w:rPr>
                <w:lang w:eastAsia="ko-KR"/>
              </w:rPr>
            </w:pPr>
            <w:r w:rsidRPr="002C1247">
              <w:rPr>
                <w:lang w:eastAsia="ko-KR"/>
              </w:rPr>
              <w:t>-7.41</w:t>
            </w:r>
          </w:p>
        </w:tc>
        <w:tc>
          <w:tcPr>
            <w:tcW w:w="847" w:type="dxa"/>
            <w:shd w:val="clear" w:color="auto" w:fill="auto"/>
            <w:vAlign w:val="center"/>
          </w:tcPr>
          <w:p w14:paraId="67FE42A7" w14:textId="77777777" w:rsidR="00C04758" w:rsidRPr="002C1247" w:rsidRDefault="00C04758" w:rsidP="00095774">
            <w:pPr>
              <w:jc w:val="center"/>
              <w:rPr>
                <w:lang w:eastAsia="ko-KR"/>
              </w:rPr>
            </w:pPr>
            <w:r w:rsidRPr="002C1247">
              <w:rPr>
                <w:lang w:eastAsia="ko-KR"/>
              </w:rPr>
              <w:t>-8.19</w:t>
            </w:r>
          </w:p>
        </w:tc>
      </w:tr>
      <w:tr w:rsidR="000022AB" w:rsidRPr="000022AB" w14:paraId="3EE40925" w14:textId="77777777" w:rsidTr="00095774">
        <w:trPr>
          <w:trHeight w:val="151"/>
          <w:jc w:val="center"/>
        </w:trPr>
        <w:tc>
          <w:tcPr>
            <w:tcW w:w="1239" w:type="dxa"/>
            <w:tcBorders>
              <w:right w:val="double" w:sz="4" w:space="0" w:color="auto"/>
            </w:tcBorders>
            <w:shd w:val="clear" w:color="auto" w:fill="auto"/>
            <w:vAlign w:val="center"/>
          </w:tcPr>
          <w:p w14:paraId="36D6ECDA" w14:textId="77777777" w:rsidR="00C04758" w:rsidRPr="002C1247" w:rsidRDefault="00000000" w:rsidP="00095774">
            <w:pPr>
              <w:jc w:val="center"/>
              <w:rPr>
                <w:rFonts w:eastAsia="Malgun Gothic"/>
                <w:lang w:eastAsia="ko-KR"/>
              </w:rPr>
            </w:pPr>
            <m:oMathPara>
              <m:oMath>
                <m:sSub>
                  <m:sSubPr>
                    <m:ctrlPr>
                      <w:rPr>
                        <w:rFonts w:ascii="Cambria Math" w:eastAsia="Malgun Gothic" w:hAnsi="Cambria Math"/>
                        <w:i/>
                        <w:lang w:eastAsia="ko-KR"/>
                      </w:rPr>
                    </m:ctrlPr>
                  </m:sSubPr>
                  <m:e>
                    <m:r>
                      <w:rPr>
                        <w:rFonts w:ascii="Cambria Math" w:eastAsia="Malgun Gothic" w:hAnsi="Cambria Math"/>
                        <w:lang w:eastAsia="ko-KR"/>
                      </w:rPr>
                      <m:t>σ</m:t>
                    </m:r>
                  </m:e>
                  <m:sub>
                    <m:r>
                      <w:rPr>
                        <w:rFonts w:ascii="Cambria Math" w:eastAsia="Malgun Gothic" w:hAnsi="Cambria Math"/>
                        <w:lang w:eastAsia="ko-KR"/>
                      </w:rPr>
                      <m:t>DS</m:t>
                    </m:r>
                  </m:sub>
                </m:sSub>
              </m:oMath>
            </m:oMathPara>
          </w:p>
        </w:tc>
        <w:tc>
          <w:tcPr>
            <w:tcW w:w="861" w:type="dxa"/>
            <w:tcBorders>
              <w:left w:val="double" w:sz="4" w:space="0" w:color="auto"/>
            </w:tcBorders>
            <w:shd w:val="clear" w:color="auto" w:fill="auto"/>
            <w:vAlign w:val="center"/>
          </w:tcPr>
          <w:p w14:paraId="6E492AA1" w14:textId="77777777" w:rsidR="00C04758" w:rsidRPr="002C1247" w:rsidRDefault="00C04758" w:rsidP="00095774">
            <w:pPr>
              <w:jc w:val="center"/>
              <w:rPr>
                <w:lang w:eastAsia="ko-KR"/>
              </w:rPr>
            </w:pPr>
            <w:r w:rsidRPr="002C1247">
              <w:rPr>
                <w:lang w:eastAsia="ko-KR"/>
              </w:rPr>
              <w:t>0.38</w:t>
            </w:r>
          </w:p>
        </w:tc>
        <w:tc>
          <w:tcPr>
            <w:tcW w:w="847" w:type="dxa"/>
            <w:tcBorders>
              <w:right w:val="double" w:sz="4" w:space="0" w:color="auto"/>
            </w:tcBorders>
            <w:shd w:val="clear" w:color="auto" w:fill="auto"/>
            <w:vAlign w:val="center"/>
          </w:tcPr>
          <w:p w14:paraId="07F54E9D" w14:textId="77777777" w:rsidR="00C04758" w:rsidRPr="002C1247" w:rsidRDefault="00C04758" w:rsidP="00095774">
            <w:pPr>
              <w:jc w:val="center"/>
              <w:rPr>
                <w:lang w:eastAsia="ko-KR"/>
              </w:rPr>
            </w:pPr>
            <w:r w:rsidRPr="002C1247">
              <w:rPr>
                <w:lang w:eastAsia="ko-KR"/>
              </w:rPr>
              <w:t>0.83</w:t>
            </w:r>
          </w:p>
        </w:tc>
        <w:tc>
          <w:tcPr>
            <w:tcW w:w="861" w:type="dxa"/>
            <w:shd w:val="clear" w:color="auto" w:fill="auto"/>
            <w:vAlign w:val="center"/>
          </w:tcPr>
          <w:p w14:paraId="68D594B4" w14:textId="77777777" w:rsidR="00C04758" w:rsidRPr="002C1247" w:rsidRDefault="00C04758" w:rsidP="00095774">
            <w:pPr>
              <w:jc w:val="center"/>
            </w:pPr>
            <w:r w:rsidRPr="002C1247">
              <w:t>0.38</w:t>
            </w:r>
          </w:p>
        </w:tc>
        <w:tc>
          <w:tcPr>
            <w:tcW w:w="847" w:type="dxa"/>
            <w:shd w:val="clear" w:color="auto" w:fill="auto"/>
            <w:vAlign w:val="center"/>
          </w:tcPr>
          <w:p w14:paraId="64B6BC04" w14:textId="77777777" w:rsidR="00C04758" w:rsidRPr="002C1247" w:rsidRDefault="00C04758" w:rsidP="00095774">
            <w:pPr>
              <w:jc w:val="center"/>
            </w:pPr>
            <w:r w:rsidRPr="002C1247">
              <w:t>0.28</w:t>
            </w:r>
          </w:p>
        </w:tc>
        <w:tc>
          <w:tcPr>
            <w:tcW w:w="861" w:type="dxa"/>
            <w:tcBorders>
              <w:right w:val="double" w:sz="4" w:space="0" w:color="auto"/>
            </w:tcBorders>
            <w:shd w:val="clear" w:color="auto" w:fill="auto"/>
            <w:vAlign w:val="center"/>
          </w:tcPr>
          <w:p w14:paraId="5157E49B" w14:textId="77777777" w:rsidR="00C04758" w:rsidRPr="002C1247" w:rsidRDefault="00C04758" w:rsidP="00095774">
            <w:pPr>
              <w:jc w:val="center"/>
              <w:rPr>
                <w:lang w:eastAsia="ko-KR"/>
              </w:rPr>
            </w:pPr>
            <w:r w:rsidRPr="002C1247">
              <w:rPr>
                <w:color w:val="000000"/>
              </w:rPr>
              <w:t>0.38</w:t>
            </w:r>
          </w:p>
        </w:tc>
        <w:tc>
          <w:tcPr>
            <w:tcW w:w="847" w:type="dxa"/>
            <w:shd w:val="clear" w:color="auto" w:fill="auto"/>
            <w:vAlign w:val="center"/>
          </w:tcPr>
          <w:p w14:paraId="33E9F184" w14:textId="77777777" w:rsidR="00C04758" w:rsidRPr="002C1247" w:rsidRDefault="00C04758" w:rsidP="00095774">
            <w:pPr>
              <w:jc w:val="center"/>
              <w:rPr>
                <w:lang w:eastAsia="ko-KR"/>
              </w:rPr>
            </w:pPr>
            <w:r w:rsidRPr="002C1247">
              <w:t>0.54</w:t>
            </w:r>
          </w:p>
        </w:tc>
        <w:tc>
          <w:tcPr>
            <w:tcW w:w="861" w:type="dxa"/>
            <w:tcBorders>
              <w:left w:val="double" w:sz="4" w:space="0" w:color="auto"/>
            </w:tcBorders>
            <w:shd w:val="clear" w:color="auto" w:fill="auto"/>
            <w:vAlign w:val="center"/>
          </w:tcPr>
          <w:p w14:paraId="30E31B50" w14:textId="77777777" w:rsidR="00C04758" w:rsidRPr="002C1247" w:rsidRDefault="00C04758" w:rsidP="00095774">
            <w:pPr>
              <w:jc w:val="center"/>
              <w:rPr>
                <w:lang w:eastAsia="ko-KR"/>
              </w:rPr>
            </w:pPr>
            <w:r w:rsidRPr="002C1247">
              <w:rPr>
                <w:lang w:eastAsia="ko-KR"/>
              </w:rPr>
              <w:t>0.38</w:t>
            </w:r>
          </w:p>
        </w:tc>
        <w:tc>
          <w:tcPr>
            <w:tcW w:w="847" w:type="dxa"/>
            <w:shd w:val="clear" w:color="auto" w:fill="auto"/>
            <w:vAlign w:val="center"/>
          </w:tcPr>
          <w:p w14:paraId="139B950C" w14:textId="77777777" w:rsidR="00C04758" w:rsidRPr="002C1247" w:rsidRDefault="00C04758" w:rsidP="00095774">
            <w:pPr>
              <w:jc w:val="center"/>
              <w:rPr>
                <w:lang w:eastAsia="ko-KR"/>
              </w:rPr>
            </w:pPr>
            <w:r w:rsidRPr="002C1247">
              <w:rPr>
                <w:lang w:eastAsia="ko-KR"/>
              </w:rPr>
              <w:t>0.91</w:t>
            </w:r>
          </w:p>
        </w:tc>
      </w:tr>
    </w:tbl>
    <w:p w14:paraId="02FB48DA"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Alt 2)</w:t>
      </w:r>
    </w:p>
    <w:p w14:paraId="7D26737C" w14:textId="77777777" w:rsidR="00C04758" w:rsidRPr="000022AB" w:rsidRDefault="00C04758">
      <w:pPr>
        <w:pStyle w:val="BodyText"/>
        <w:numPr>
          <w:ilvl w:val="1"/>
          <w:numId w:val="8"/>
        </w:numPr>
        <w:suppressAutoHyphens/>
        <w:overflowPunct/>
        <w:autoSpaceDE/>
        <w:autoSpaceDN/>
        <w:adjustRightInd/>
        <w:spacing w:after="0"/>
        <w:jc w:val="both"/>
        <w:textAlignment w:val="auto"/>
        <w:rPr>
          <w:rFonts w:eastAsia="DengXian"/>
          <w:lang w:eastAsia="ko-KR"/>
        </w:rPr>
      </w:pPr>
      <w:r w:rsidRPr="000022AB">
        <w:rPr>
          <w:rFonts w:eastAsia="DengXian"/>
          <w:lang w:eastAsia="zh-CN"/>
        </w:rPr>
        <w:t xml:space="preserve">For the following scenarios, </w:t>
      </w:r>
      <w:r w:rsidRPr="000022AB">
        <w:rPr>
          <w:rFonts w:eastAsia="DengXian"/>
          <w:lang w:eastAsia="ko-KR"/>
        </w:rPr>
        <w:t>there is no consensus to update delay spread models due to lack of consistent and significant observed difference between model and measurements.</w:t>
      </w:r>
    </w:p>
    <w:p w14:paraId="47296744"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val="fi-FI" w:eastAsia="ko-KR"/>
        </w:rPr>
      </w:pPr>
      <w:r w:rsidRPr="000022AB">
        <w:rPr>
          <w:rFonts w:eastAsia="DengXian"/>
          <w:lang w:val="fi-FI" w:eastAsia="ko-KR"/>
        </w:rPr>
        <w:t>UMi LOS/NLOS and UMa LOS/NLOS</w:t>
      </w:r>
    </w:p>
    <w:p w14:paraId="1A6B78FE" w14:textId="77777777" w:rsidR="00C04758" w:rsidRPr="000022AB" w:rsidRDefault="00C04758" w:rsidP="00C04758">
      <w:pPr>
        <w:pStyle w:val="BodyText"/>
        <w:suppressAutoHyphens/>
        <w:spacing w:after="0" w:line="254" w:lineRule="auto"/>
        <w:ind w:left="360"/>
        <w:rPr>
          <w:rFonts w:eastAsia="DengXian"/>
          <w:color w:val="FF0000"/>
          <w:u w:val="single"/>
          <w:lang w:val="fi-FI" w:eastAsia="zh-CN"/>
        </w:rPr>
      </w:pPr>
    </w:p>
    <w:p w14:paraId="280D6139" w14:textId="77777777" w:rsidR="00C04758" w:rsidRPr="000022AB" w:rsidRDefault="00C04758" w:rsidP="00C04758">
      <w:pPr>
        <w:pStyle w:val="BodyText"/>
        <w:suppressAutoHyphens/>
        <w:spacing w:after="0" w:line="254" w:lineRule="auto"/>
        <w:rPr>
          <w:rFonts w:eastAsia="DengXian"/>
          <w:highlight w:val="green"/>
          <w:lang w:eastAsia="ko-KR"/>
        </w:rPr>
      </w:pPr>
      <w:r w:rsidRPr="000022AB">
        <w:rPr>
          <w:rFonts w:eastAsia="DengXian"/>
          <w:highlight w:val="green"/>
          <w:lang w:eastAsia="ko-KR"/>
        </w:rPr>
        <w:t>Agreement</w:t>
      </w:r>
    </w:p>
    <w:p w14:paraId="24577CFC"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Conclude in RAN1 #120bis among the following:</w:t>
      </w:r>
    </w:p>
    <w:p w14:paraId="4B6288A4"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Alt 1)</w:t>
      </w:r>
    </w:p>
    <w:p w14:paraId="1E20E528"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RAN1 has identified that number of clusters spread for [InH LOS/NLOS, </w:t>
      </w:r>
      <w:proofErr w:type="spellStart"/>
      <w:r w:rsidRPr="000022AB">
        <w:rPr>
          <w:rFonts w:eastAsia="DengXian"/>
          <w:lang w:eastAsia="ko-KR"/>
        </w:rPr>
        <w:t>UMi</w:t>
      </w:r>
      <w:proofErr w:type="spellEnd"/>
      <w:r w:rsidRPr="000022AB">
        <w:rPr>
          <w:rFonts w:eastAsia="DengXian"/>
          <w:lang w:eastAsia="ko-KR"/>
        </w:rPr>
        <w:t xml:space="preserve"> LOS/NLOS, and </w:t>
      </w:r>
      <w:proofErr w:type="spellStart"/>
      <w:r w:rsidRPr="000022AB">
        <w:rPr>
          <w:rFonts w:eastAsia="DengXian"/>
          <w:lang w:eastAsia="ko-KR"/>
        </w:rPr>
        <w:t>UMa</w:t>
      </w:r>
      <w:proofErr w:type="spellEnd"/>
      <w:r w:rsidRPr="000022AB">
        <w:rPr>
          <w:rFonts w:eastAsia="DengXian"/>
          <w:lang w:eastAsia="ko-KR"/>
        </w:rPr>
        <w:t xml:space="preserve"> LOS/NLOS] scenario is smaller compared to delay spread in the TR at least for 6-24 GHz frequency range. Further discuss, necessary changes for [InH LOS/NLOS, </w:t>
      </w:r>
      <w:proofErr w:type="spellStart"/>
      <w:r w:rsidRPr="000022AB">
        <w:rPr>
          <w:rFonts w:eastAsia="DengXian"/>
          <w:lang w:eastAsia="ko-KR"/>
        </w:rPr>
        <w:t>UMi</w:t>
      </w:r>
      <w:proofErr w:type="spellEnd"/>
      <w:r w:rsidRPr="000022AB">
        <w:rPr>
          <w:rFonts w:eastAsia="DengXian"/>
          <w:lang w:eastAsia="ko-KR"/>
        </w:rPr>
        <w:t xml:space="preserve"> LOS/NLOS, and </w:t>
      </w:r>
      <w:proofErr w:type="spellStart"/>
      <w:r w:rsidRPr="000022AB">
        <w:rPr>
          <w:rFonts w:eastAsia="DengXian"/>
          <w:lang w:eastAsia="ko-KR"/>
        </w:rPr>
        <w:t>UMa</w:t>
      </w:r>
      <w:proofErr w:type="spellEnd"/>
      <w:r w:rsidRPr="000022AB">
        <w:rPr>
          <w:rFonts w:eastAsia="DengXian"/>
          <w:lang w:eastAsia="ko-KR"/>
        </w:rPr>
        <w:t xml:space="preserve"> LOS/NLOS].</w:t>
      </w:r>
    </w:p>
    <w:p w14:paraId="6F03E062"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RAN1 to determine which scenarios among [InH LOS/NLOS, </w:t>
      </w:r>
      <w:proofErr w:type="spellStart"/>
      <w:r w:rsidRPr="000022AB">
        <w:rPr>
          <w:rFonts w:eastAsia="DengXian"/>
          <w:lang w:eastAsia="ko-KR"/>
        </w:rPr>
        <w:t>UMi</w:t>
      </w:r>
      <w:proofErr w:type="spellEnd"/>
      <w:r w:rsidRPr="000022AB">
        <w:rPr>
          <w:rFonts w:eastAsia="DengXian"/>
          <w:lang w:eastAsia="ko-KR"/>
        </w:rPr>
        <w:t xml:space="preserve"> LOS/NLOS, and </w:t>
      </w:r>
      <w:proofErr w:type="spellStart"/>
      <w:r w:rsidRPr="000022AB">
        <w:rPr>
          <w:rFonts w:eastAsia="DengXian"/>
          <w:lang w:eastAsia="ko-KR"/>
        </w:rPr>
        <w:t>UMa</w:t>
      </w:r>
      <w:proofErr w:type="spellEnd"/>
      <w:r w:rsidRPr="000022AB">
        <w:rPr>
          <w:rFonts w:eastAsia="DengXian"/>
          <w:lang w:eastAsia="ko-KR"/>
        </w:rPr>
        <w:t xml:space="preserve"> LOS/NLOS] requires necessary changes.</w:t>
      </w:r>
    </w:p>
    <w:p w14:paraId="02C3F9EE" w14:textId="77777777" w:rsidR="00C04758" w:rsidRPr="000022AB" w:rsidRDefault="00C04758">
      <w:pPr>
        <w:pStyle w:val="BodyText"/>
        <w:numPr>
          <w:ilvl w:val="2"/>
          <w:numId w:val="8"/>
        </w:numPr>
        <w:suppressAutoHyphens/>
        <w:overflowPunct/>
        <w:autoSpaceDE/>
        <w:autoSpaceDN/>
        <w:adjustRightInd/>
        <w:spacing w:after="0" w:line="254" w:lineRule="auto"/>
        <w:jc w:val="both"/>
        <w:textAlignment w:val="auto"/>
        <w:rPr>
          <w:b/>
          <w:bCs/>
        </w:rPr>
      </w:pPr>
      <w:r w:rsidRPr="000022AB">
        <w:rPr>
          <w:rFonts w:eastAsia="DengXian"/>
          <w:lang w:eastAsia="ko-KR"/>
        </w:rPr>
        <w:t>Data samples for discussion on necessary changes</w:t>
      </w:r>
    </w:p>
    <w:tbl>
      <w:tblPr>
        <w:tblW w:w="10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03"/>
        <w:gridCol w:w="464"/>
        <w:gridCol w:w="464"/>
        <w:gridCol w:w="465"/>
        <w:gridCol w:w="464"/>
        <w:gridCol w:w="464"/>
        <w:gridCol w:w="465"/>
        <w:gridCol w:w="464"/>
        <w:gridCol w:w="464"/>
        <w:gridCol w:w="465"/>
        <w:gridCol w:w="464"/>
        <w:gridCol w:w="464"/>
        <w:gridCol w:w="465"/>
        <w:gridCol w:w="464"/>
        <w:gridCol w:w="464"/>
        <w:gridCol w:w="465"/>
        <w:gridCol w:w="464"/>
        <w:gridCol w:w="464"/>
        <w:gridCol w:w="465"/>
        <w:gridCol w:w="464"/>
        <w:gridCol w:w="465"/>
      </w:tblGrid>
      <w:tr w:rsidR="00C04758" w:rsidRPr="000022AB" w14:paraId="4A0193EF" w14:textId="77777777" w:rsidTr="00095774">
        <w:trPr>
          <w:cantSplit/>
          <w:trHeight w:hRule="exact" w:val="254"/>
          <w:jc w:val="center"/>
        </w:trPr>
        <w:tc>
          <w:tcPr>
            <w:tcW w:w="1503"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3357C959" w14:textId="77777777" w:rsidR="00C04758" w:rsidRPr="002C1247" w:rsidRDefault="00C04758" w:rsidP="00095774">
            <w:pPr>
              <w:pStyle w:val="B1"/>
              <w:keepNext/>
              <w:widowControl w:val="0"/>
              <w:spacing w:after="0"/>
              <w:ind w:left="0"/>
              <w:jc w:val="center"/>
              <w:rPr>
                <w:rFonts w:eastAsia="SimSun"/>
                <w:b/>
                <w:bCs/>
                <w:lang w:eastAsia="zh-CN"/>
              </w:rPr>
            </w:pPr>
            <w:r w:rsidRPr="002C1247">
              <w:rPr>
                <w:rFonts w:eastAsia="SimSun"/>
                <w:b/>
                <w:bCs/>
                <w:lang w:eastAsia="zh-CN"/>
              </w:rPr>
              <w:t>Scenario</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D4236A"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InH @10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5F804F"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Umi @10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CCA38A1" w14:textId="77777777" w:rsidR="00C04758" w:rsidRPr="002C1247" w:rsidRDefault="00C04758" w:rsidP="00095774">
            <w:pPr>
              <w:pStyle w:val="B1"/>
              <w:keepNext/>
              <w:widowControl w:val="0"/>
              <w:spacing w:after="0"/>
              <w:ind w:left="0" w:firstLine="0"/>
              <w:jc w:val="center"/>
              <w:rPr>
                <w:rFonts w:eastAsia="SimSun"/>
                <w:b/>
                <w:bCs/>
                <w:lang w:eastAsia="zh-CN"/>
              </w:rPr>
            </w:pPr>
            <w:proofErr w:type="spellStart"/>
            <w:r w:rsidRPr="002C1247">
              <w:rPr>
                <w:rFonts w:eastAsia="SimSun"/>
                <w:b/>
                <w:bCs/>
                <w:lang w:eastAsia="zh-CN"/>
              </w:rPr>
              <w:t>UMa</w:t>
            </w:r>
            <w:proofErr w:type="spellEnd"/>
            <w:r w:rsidRPr="002C1247">
              <w:rPr>
                <w:rFonts w:eastAsia="SimSun"/>
                <w:b/>
                <w:bCs/>
                <w:lang w:eastAsia="zh-CN"/>
              </w:rPr>
              <w:t xml:space="preserve"> @6.5 GHz</w:t>
            </w:r>
          </w:p>
        </w:tc>
        <w:tc>
          <w:tcPr>
            <w:tcW w:w="185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EB61D7" w14:textId="77777777" w:rsidR="00C04758" w:rsidRPr="002C1247" w:rsidRDefault="00C04758" w:rsidP="00095774">
            <w:pPr>
              <w:pStyle w:val="B1"/>
              <w:keepNext/>
              <w:widowControl w:val="0"/>
              <w:spacing w:after="0"/>
              <w:ind w:left="0" w:firstLine="0"/>
              <w:jc w:val="center"/>
              <w:rPr>
                <w:rFonts w:eastAsia="SimSun"/>
                <w:b/>
                <w:bCs/>
                <w:lang w:eastAsia="zh-CN"/>
              </w:rPr>
            </w:pPr>
            <w:proofErr w:type="spellStart"/>
            <w:r w:rsidRPr="002C1247">
              <w:rPr>
                <w:rFonts w:eastAsia="SimSun"/>
                <w:b/>
                <w:bCs/>
                <w:lang w:eastAsia="zh-CN"/>
              </w:rPr>
              <w:t>UMa</w:t>
            </w:r>
            <w:proofErr w:type="spellEnd"/>
            <w:r w:rsidRPr="002C1247">
              <w:rPr>
                <w:rFonts w:eastAsia="SimSun"/>
                <w:b/>
                <w:bCs/>
                <w:lang w:eastAsia="zh-CN"/>
              </w:rPr>
              <w:t xml:space="preserve"> @13 GHz</w:t>
            </w:r>
          </w:p>
        </w:tc>
        <w:tc>
          <w:tcPr>
            <w:tcW w:w="185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5153790" w14:textId="77777777" w:rsidR="00C04758" w:rsidRPr="002C1247" w:rsidRDefault="00C04758" w:rsidP="00095774">
            <w:pPr>
              <w:pStyle w:val="B1"/>
              <w:keepNext/>
              <w:widowControl w:val="0"/>
              <w:spacing w:after="0"/>
              <w:ind w:left="0" w:firstLine="0"/>
              <w:jc w:val="center"/>
              <w:rPr>
                <w:rFonts w:eastAsia="SimSun"/>
                <w:b/>
                <w:bCs/>
                <w:lang w:eastAsia="zh-CN"/>
              </w:rPr>
            </w:pPr>
            <w:proofErr w:type="spellStart"/>
            <w:r w:rsidRPr="002C1247">
              <w:rPr>
                <w:rFonts w:eastAsia="SimSun"/>
                <w:b/>
                <w:bCs/>
                <w:lang w:eastAsia="zh-CN"/>
              </w:rPr>
              <w:t>UMa</w:t>
            </w:r>
            <w:proofErr w:type="spellEnd"/>
            <w:r w:rsidRPr="002C1247">
              <w:rPr>
                <w:rFonts w:eastAsia="SimSun"/>
                <w:b/>
                <w:bCs/>
                <w:lang w:eastAsia="zh-CN"/>
              </w:rPr>
              <w:t xml:space="preserve"> @15GHz</w:t>
            </w:r>
          </w:p>
        </w:tc>
      </w:tr>
      <w:tr w:rsidR="000022AB" w:rsidRPr="000022AB" w14:paraId="6676F569" w14:textId="77777777" w:rsidTr="00095774">
        <w:trPr>
          <w:cantSplit/>
          <w:trHeight w:hRule="exact" w:val="254"/>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39952525" w14:textId="77777777" w:rsidR="00C04758" w:rsidRPr="002C1247" w:rsidRDefault="00C04758" w:rsidP="00095774">
            <w:pPr>
              <w:pStyle w:val="B1"/>
              <w:keepNext/>
              <w:widowControl w:val="0"/>
              <w:spacing w:after="0"/>
              <w:ind w:left="0" w:firstLine="0"/>
              <w:jc w:val="center"/>
              <w:rPr>
                <w:rFonts w:eastAsia="SimSun"/>
                <w:b/>
                <w:bCs/>
                <w:lang w:eastAsia="zh-CN"/>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9BED6CE"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94378ED"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C82D8A4"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TR 38.901</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BDDC6D"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8BE1B10"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0210A02"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Measurement</w:t>
            </w:r>
          </w:p>
        </w:tc>
        <w:tc>
          <w:tcPr>
            <w:tcW w:w="92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E89B65B"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425B3C6"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Measurement</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6E904B"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TR 38.901</w:t>
            </w:r>
          </w:p>
        </w:tc>
        <w:tc>
          <w:tcPr>
            <w:tcW w:w="92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DA24D29"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Measurement</w:t>
            </w:r>
          </w:p>
        </w:tc>
      </w:tr>
      <w:tr w:rsidR="00C04758" w:rsidRPr="000022AB" w14:paraId="176C3FD9" w14:textId="77777777" w:rsidTr="00095774">
        <w:trPr>
          <w:cantSplit/>
          <w:trHeight w:hRule="exact" w:val="227"/>
          <w:jc w:val="center"/>
        </w:trPr>
        <w:tc>
          <w:tcPr>
            <w:tcW w:w="1503"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CB19CF9" w14:textId="77777777" w:rsidR="00C04758" w:rsidRPr="002C1247" w:rsidRDefault="00C04758" w:rsidP="00095774">
            <w:pPr>
              <w:pStyle w:val="B1"/>
              <w:keepNext/>
              <w:widowControl w:val="0"/>
              <w:spacing w:after="0"/>
              <w:jc w:val="center"/>
              <w:rPr>
                <w:rFonts w:eastAsia="SimSun"/>
                <w:b/>
                <w:bCs/>
                <w:lang w:eastAsia="zh-CN"/>
              </w:rPr>
            </w:pP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4E008DF"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1C13C22"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4D2CDE7C"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D6017BC"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A7B5538"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688141F3"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1CBE3D0"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45EF88EA"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1164577F"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17D587C"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50B87379"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4F32CE69"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6B2569BC"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1556381A"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27B2F904"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1807D171"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7EFA9E5C"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6F9A261B"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c>
          <w:tcPr>
            <w:tcW w:w="464" w:type="dxa"/>
            <w:tcBorders>
              <w:top w:val="single" w:sz="4" w:space="0" w:color="auto"/>
              <w:left w:val="single" w:sz="4" w:space="0" w:color="auto"/>
              <w:bottom w:val="single" w:sz="4" w:space="0" w:color="auto"/>
              <w:right w:val="single" w:sz="4" w:space="0" w:color="auto"/>
            </w:tcBorders>
            <w:shd w:val="clear" w:color="auto" w:fill="D9D9D9"/>
            <w:vAlign w:val="center"/>
          </w:tcPr>
          <w:p w14:paraId="07B4CF3A"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LOS</w:t>
            </w:r>
          </w:p>
        </w:tc>
        <w:tc>
          <w:tcPr>
            <w:tcW w:w="465" w:type="dxa"/>
            <w:tcBorders>
              <w:top w:val="single" w:sz="4" w:space="0" w:color="auto"/>
              <w:left w:val="single" w:sz="4" w:space="0" w:color="auto"/>
              <w:bottom w:val="single" w:sz="4" w:space="0" w:color="auto"/>
              <w:right w:val="single" w:sz="4" w:space="0" w:color="auto"/>
            </w:tcBorders>
            <w:shd w:val="clear" w:color="auto" w:fill="D9D9D9"/>
            <w:vAlign w:val="center"/>
          </w:tcPr>
          <w:p w14:paraId="3E7E8976" w14:textId="77777777" w:rsidR="00C04758" w:rsidRPr="002C1247" w:rsidRDefault="00C04758" w:rsidP="00095774">
            <w:pPr>
              <w:pStyle w:val="B1"/>
              <w:keepNext/>
              <w:widowControl w:val="0"/>
              <w:spacing w:after="0"/>
              <w:ind w:left="0" w:firstLine="0"/>
              <w:jc w:val="center"/>
              <w:rPr>
                <w:rFonts w:eastAsia="SimSun"/>
                <w:b/>
                <w:bCs/>
                <w:lang w:eastAsia="zh-CN"/>
              </w:rPr>
            </w:pPr>
            <w:r w:rsidRPr="002C1247">
              <w:rPr>
                <w:rFonts w:eastAsia="SimSun"/>
                <w:b/>
                <w:bCs/>
                <w:lang w:eastAsia="zh-CN"/>
              </w:rPr>
              <w:t>NLOS</w:t>
            </w:r>
          </w:p>
        </w:tc>
      </w:tr>
      <w:tr w:rsidR="00C04758" w:rsidRPr="000022AB" w14:paraId="14132016" w14:textId="77777777" w:rsidTr="00095774">
        <w:trPr>
          <w:cantSplit/>
          <w:trHeight w:hRule="exact" w:val="227"/>
          <w:jc w:val="center"/>
        </w:trPr>
        <w:tc>
          <w:tcPr>
            <w:tcW w:w="1503" w:type="dxa"/>
            <w:tcBorders>
              <w:top w:val="single" w:sz="4" w:space="0" w:color="auto"/>
              <w:left w:val="single" w:sz="4" w:space="0" w:color="auto"/>
              <w:bottom w:val="single" w:sz="4" w:space="0" w:color="auto"/>
              <w:right w:val="single" w:sz="4" w:space="0" w:color="auto"/>
            </w:tcBorders>
            <w:shd w:val="clear" w:color="auto" w:fill="D9D9D9"/>
            <w:vAlign w:val="center"/>
          </w:tcPr>
          <w:p w14:paraId="2EDA225A"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Number of clusters</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164AB38"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E0932A0"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19</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11E7EF35" w14:textId="77777777" w:rsidR="00C04758" w:rsidRPr="002C1247" w:rsidRDefault="00C04758" w:rsidP="00095774">
            <w:pPr>
              <w:pStyle w:val="B1"/>
              <w:keepNext/>
              <w:widowControl w:val="0"/>
              <w:spacing w:after="0"/>
              <w:ind w:left="0" w:firstLine="0"/>
              <w:jc w:val="center"/>
              <w:rPr>
                <w:rFonts w:eastAsia="SimSun"/>
                <w:lang w:eastAsia="zh-CN"/>
              </w:rPr>
            </w:pPr>
            <w:r w:rsidRPr="002C1247">
              <w:rPr>
                <w:color w:val="FF0000"/>
              </w:rPr>
              <w:t>10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09D08362" w14:textId="77777777" w:rsidR="00C04758" w:rsidRPr="002C1247" w:rsidRDefault="00C04758" w:rsidP="00095774">
            <w:pPr>
              <w:pStyle w:val="B1"/>
              <w:keepNext/>
              <w:widowControl w:val="0"/>
              <w:spacing w:after="0"/>
              <w:ind w:left="0" w:firstLine="0"/>
              <w:jc w:val="center"/>
              <w:rPr>
                <w:rFonts w:eastAsia="SimSun"/>
                <w:lang w:eastAsia="zh-CN"/>
              </w:rPr>
            </w:pPr>
            <w:r w:rsidRPr="002C1247">
              <w:rPr>
                <w:color w:val="FF0000"/>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1F4D0E7F"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A31EFB2"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19</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18C561C9" w14:textId="77777777" w:rsidR="00C04758" w:rsidRPr="002C1247" w:rsidRDefault="00C04758" w:rsidP="00095774">
            <w:pPr>
              <w:pStyle w:val="B1"/>
              <w:keepNext/>
              <w:widowControl w:val="0"/>
              <w:spacing w:after="0"/>
              <w:ind w:left="0" w:firstLine="0"/>
              <w:jc w:val="center"/>
              <w:rPr>
                <w:rFonts w:eastAsia="SimSun"/>
                <w:lang w:eastAsia="zh-CN"/>
              </w:rPr>
            </w:pPr>
            <w:r w:rsidRPr="002C1247">
              <w:rPr>
                <w:color w:val="FF0000"/>
              </w:rPr>
              <w:t>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7451D34" w14:textId="77777777" w:rsidR="00C04758" w:rsidRPr="002C1247" w:rsidRDefault="00C04758" w:rsidP="00095774">
            <w:pPr>
              <w:pStyle w:val="B1"/>
              <w:keepNext/>
              <w:widowControl w:val="0"/>
              <w:spacing w:after="0"/>
              <w:ind w:left="0" w:firstLine="0"/>
              <w:jc w:val="center"/>
              <w:rPr>
                <w:rFonts w:eastAsia="SimSun"/>
                <w:lang w:eastAsia="zh-CN"/>
              </w:rPr>
            </w:pPr>
            <w:r w:rsidRPr="002C1247">
              <w:rPr>
                <w:color w:val="FF0000"/>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17E5524"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6952C94"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63DC162F" w14:textId="77777777" w:rsidR="00C04758" w:rsidRPr="002C1247" w:rsidRDefault="00C04758" w:rsidP="00095774">
            <w:pPr>
              <w:pStyle w:val="B1"/>
              <w:keepNext/>
              <w:widowControl w:val="0"/>
              <w:spacing w:after="0"/>
              <w:ind w:left="0" w:firstLine="0"/>
              <w:jc w:val="center"/>
              <w:rPr>
                <w:rFonts w:eastAsia="SimSun"/>
                <w:color w:val="4472C4"/>
                <w:lang w:eastAsia="zh-CN"/>
              </w:rPr>
            </w:pPr>
            <w:r w:rsidRPr="002C1247">
              <w:rPr>
                <w:rFonts w:eastAsia="SimSun"/>
                <w:lang w:eastAsia="zh-CN"/>
              </w:rPr>
              <w:t>13</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0D4C02E9" w14:textId="77777777" w:rsidR="00C04758" w:rsidRPr="002C1247" w:rsidRDefault="00C04758" w:rsidP="00095774">
            <w:pPr>
              <w:pStyle w:val="B1"/>
              <w:keepNext/>
              <w:widowControl w:val="0"/>
              <w:spacing w:after="0"/>
              <w:ind w:left="0" w:firstLine="0"/>
              <w:jc w:val="center"/>
              <w:rPr>
                <w:rFonts w:eastAsia="SimSun"/>
                <w:color w:val="4472C4"/>
                <w:lang w:eastAsia="zh-CN"/>
              </w:rPr>
            </w:pPr>
            <w:r w:rsidRPr="002C1247">
              <w:rPr>
                <w:rFonts w:eastAsia="SimSun"/>
                <w:color w:val="FF0000"/>
                <w:lang w:eastAsia="zh-CN"/>
              </w:rPr>
              <w:t>17</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38186575"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12</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1AF917EB"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20</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611740C0" w14:textId="77777777" w:rsidR="00C04758" w:rsidRPr="002C1247" w:rsidRDefault="00C04758" w:rsidP="00095774">
            <w:pPr>
              <w:pStyle w:val="B1"/>
              <w:keepNext/>
              <w:widowControl w:val="0"/>
              <w:spacing w:after="0"/>
              <w:ind w:left="0" w:firstLine="0"/>
              <w:jc w:val="center"/>
              <w:rPr>
                <w:color w:val="FF0000"/>
                <w:lang w:eastAsia="zh-CN"/>
              </w:rPr>
            </w:pPr>
            <w:r w:rsidRPr="002C1247">
              <w:rPr>
                <w:color w:val="000000"/>
                <w:lang w:eastAsia="zh-CN"/>
              </w:rPr>
              <w:t>11</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541BF04C" w14:textId="77777777" w:rsidR="00C04758" w:rsidRPr="002C1247" w:rsidRDefault="00C04758" w:rsidP="00095774">
            <w:pPr>
              <w:pStyle w:val="B1"/>
              <w:keepNext/>
              <w:widowControl w:val="0"/>
              <w:spacing w:after="0"/>
              <w:ind w:left="0" w:firstLine="0"/>
              <w:jc w:val="center"/>
              <w:rPr>
                <w:color w:val="FF0000"/>
                <w:lang w:eastAsia="zh-CN"/>
              </w:rPr>
            </w:pPr>
            <w:r w:rsidRPr="002C1247">
              <w:rPr>
                <w:rFonts w:eastAsia="SimSun"/>
                <w:color w:val="FF0000"/>
                <w:lang w:eastAsia="zh-CN"/>
              </w:rPr>
              <w:t>15</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4EDE78B0"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12</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47C8D30D" w14:textId="77777777" w:rsidR="00C04758" w:rsidRPr="002C1247" w:rsidRDefault="00C04758" w:rsidP="00095774">
            <w:pPr>
              <w:pStyle w:val="B1"/>
              <w:keepNext/>
              <w:widowControl w:val="0"/>
              <w:spacing w:after="0"/>
              <w:ind w:left="0" w:firstLine="0"/>
              <w:jc w:val="center"/>
              <w:rPr>
                <w:rFonts w:eastAsia="SimSun"/>
                <w:lang w:eastAsia="zh-CN"/>
              </w:rPr>
            </w:pPr>
            <w:r w:rsidRPr="002C1247">
              <w:rPr>
                <w:rFonts w:eastAsia="SimSun"/>
                <w:lang w:eastAsia="zh-CN"/>
              </w:rPr>
              <w:t>20</w:t>
            </w:r>
          </w:p>
        </w:tc>
        <w:tc>
          <w:tcPr>
            <w:tcW w:w="464" w:type="dxa"/>
            <w:tcBorders>
              <w:top w:val="single" w:sz="4" w:space="0" w:color="auto"/>
              <w:left w:val="single" w:sz="4" w:space="0" w:color="auto"/>
              <w:bottom w:val="single" w:sz="4" w:space="0" w:color="auto"/>
              <w:right w:val="single" w:sz="4" w:space="0" w:color="auto"/>
            </w:tcBorders>
            <w:shd w:val="clear" w:color="auto" w:fill="auto"/>
            <w:vAlign w:val="center"/>
          </w:tcPr>
          <w:p w14:paraId="7E556EC3" w14:textId="77777777" w:rsidR="00C04758" w:rsidRPr="002C1247" w:rsidRDefault="00C04758" w:rsidP="00095774">
            <w:pPr>
              <w:pStyle w:val="B1"/>
              <w:keepNext/>
              <w:widowControl w:val="0"/>
              <w:spacing w:after="0"/>
              <w:ind w:left="0" w:firstLine="0"/>
              <w:jc w:val="center"/>
              <w:rPr>
                <w:rFonts w:eastAsia="SimSun"/>
                <w:color w:val="FF0000"/>
                <w:lang w:eastAsia="zh-CN"/>
              </w:rPr>
            </w:pPr>
            <w:r w:rsidRPr="002C1247">
              <w:rPr>
                <w:rFonts w:eastAsia="SimSun"/>
                <w:color w:val="FF0000"/>
                <w:lang w:eastAsia="zh-CN"/>
              </w:rPr>
              <w:t>7</w:t>
            </w:r>
          </w:p>
        </w:tc>
        <w:tc>
          <w:tcPr>
            <w:tcW w:w="465" w:type="dxa"/>
            <w:tcBorders>
              <w:top w:val="single" w:sz="4" w:space="0" w:color="auto"/>
              <w:left w:val="single" w:sz="4" w:space="0" w:color="auto"/>
              <w:bottom w:val="single" w:sz="4" w:space="0" w:color="auto"/>
              <w:right w:val="single" w:sz="4" w:space="0" w:color="auto"/>
            </w:tcBorders>
            <w:shd w:val="clear" w:color="auto" w:fill="auto"/>
            <w:vAlign w:val="center"/>
          </w:tcPr>
          <w:p w14:paraId="2E873543" w14:textId="77777777" w:rsidR="00C04758" w:rsidRPr="002C1247" w:rsidRDefault="00C04758" w:rsidP="00095774">
            <w:pPr>
              <w:pStyle w:val="B1"/>
              <w:keepNext/>
              <w:widowControl w:val="0"/>
              <w:spacing w:after="0"/>
              <w:ind w:left="0" w:firstLine="0"/>
              <w:jc w:val="center"/>
              <w:rPr>
                <w:rFonts w:eastAsia="SimSun"/>
                <w:color w:val="FF0000"/>
                <w:lang w:eastAsia="zh-CN"/>
              </w:rPr>
            </w:pPr>
            <w:r w:rsidRPr="002C1247">
              <w:rPr>
                <w:rFonts w:eastAsia="SimSun"/>
                <w:color w:val="FF0000"/>
                <w:lang w:eastAsia="zh-CN"/>
              </w:rPr>
              <w:t>13</w:t>
            </w:r>
          </w:p>
        </w:tc>
      </w:tr>
    </w:tbl>
    <w:p w14:paraId="3CC2B02D" w14:textId="77777777" w:rsidR="00C04758" w:rsidRPr="000022AB" w:rsidRDefault="00C04758" w:rsidP="00C04758">
      <w:pPr>
        <w:pStyle w:val="BodyText"/>
        <w:spacing w:after="0"/>
        <w:rPr>
          <w:rFonts w:eastAsia="DengXian"/>
          <w:lang w:eastAsia="ko-KR"/>
        </w:rPr>
      </w:pPr>
    </w:p>
    <w:p w14:paraId="13ED936E"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Proponent companies to provide detailed information on potentially necessary changes to number of clusters for scenarios in question.</w:t>
      </w:r>
    </w:p>
    <w:p w14:paraId="1C3D97B7" w14:textId="77777777" w:rsidR="00C04758" w:rsidRPr="000022AB" w:rsidRDefault="00C04758">
      <w:pPr>
        <w:pStyle w:val="BodyText"/>
        <w:numPr>
          <w:ilvl w:val="0"/>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Alt 2)</w:t>
      </w:r>
    </w:p>
    <w:p w14:paraId="01F1F62A" w14:textId="77777777" w:rsidR="00C04758" w:rsidRPr="000022AB" w:rsidRDefault="00C04758">
      <w:pPr>
        <w:pStyle w:val="BodyText"/>
        <w:numPr>
          <w:ilvl w:val="1"/>
          <w:numId w:val="8"/>
        </w:numPr>
        <w:suppressAutoHyphens/>
        <w:overflowPunct/>
        <w:autoSpaceDE/>
        <w:autoSpaceDN/>
        <w:adjustRightInd/>
        <w:spacing w:after="0" w:line="254" w:lineRule="auto"/>
        <w:jc w:val="both"/>
        <w:textAlignment w:val="auto"/>
        <w:rPr>
          <w:rFonts w:eastAsia="DengXian"/>
          <w:lang w:eastAsia="ko-KR"/>
        </w:rPr>
      </w:pPr>
      <w:r w:rsidRPr="000022AB">
        <w:rPr>
          <w:rFonts w:eastAsia="DengXian"/>
          <w:lang w:eastAsia="ko-KR"/>
        </w:rPr>
        <w:t xml:space="preserve">For the following scenarios, while sources have observed smaller number of clusters for various deployment scenario from measurement taken for 6 – 24 GHz frequency range, due to impact on frequency continuity outside 6 – 24 GHz frequency range, RAN1 concludes that </w:t>
      </w:r>
      <w:r w:rsidRPr="000022AB">
        <w:rPr>
          <w:rFonts w:eastAsia="DengXian"/>
          <w:color w:val="000000"/>
          <w:lang w:eastAsia="ko-KR"/>
        </w:rPr>
        <w:t>there is no census to update number of clusters for all existing scenarios.</w:t>
      </w:r>
    </w:p>
    <w:p w14:paraId="3A7D62F4" w14:textId="77777777" w:rsidR="00C04758" w:rsidRPr="000022AB" w:rsidRDefault="00C04758" w:rsidP="00C04758">
      <w:pPr>
        <w:pStyle w:val="BodyText"/>
        <w:spacing w:after="0"/>
        <w:rPr>
          <w:rFonts w:eastAsia="DengXian"/>
          <w:lang w:eastAsia="ko-KR"/>
        </w:rPr>
      </w:pPr>
    </w:p>
    <w:p w14:paraId="3342084C" w14:textId="77777777" w:rsidR="00C04758" w:rsidRPr="000022AB" w:rsidRDefault="00C04758" w:rsidP="00C04758">
      <w:pPr>
        <w:pStyle w:val="ListParagraph"/>
        <w:suppressAutoHyphens/>
        <w:ind w:left="0"/>
        <w:rPr>
          <w:rFonts w:eastAsia="DengXian"/>
          <w:highlight w:val="green"/>
          <w:lang w:eastAsia="zh-CN"/>
        </w:rPr>
      </w:pPr>
      <w:r w:rsidRPr="000022AB">
        <w:rPr>
          <w:rFonts w:eastAsia="DengXian"/>
          <w:highlight w:val="green"/>
          <w:lang w:eastAsia="zh-CN"/>
        </w:rPr>
        <w:t>Agreement</w:t>
      </w:r>
    </w:p>
    <w:p w14:paraId="074523CE" w14:textId="77777777" w:rsidR="00C04758" w:rsidRPr="000022AB" w:rsidRDefault="00C04758">
      <w:pPr>
        <w:pStyle w:val="ListParagraph"/>
        <w:numPr>
          <w:ilvl w:val="0"/>
          <w:numId w:val="6"/>
        </w:numPr>
        <w:suppressAutoHyphens/>
        <w:autoSpaceDE/>
        <w:autoSpaceDN/>
        <w:adjustRightInd/>
        <w:spacing w:after="0"/>
        <w:contextualSpacing w:val="0"/>
        <w:textAlignment w:val="auto"/>
        <w:rPr>
          <w:lang w:eastAsia="ja-JP"/>
        </w:rPr>
      </w:pPr>
      <w:r w:rsidRPr="000022AB">
        <w:rPr>
          <w:lang w:eastAsia="ja-JP"/>
        </w:rPr>
        <w:lastRenderedPageBreak/>
        <w:t>Conclude in RAN1 #120bis to either (1) introduce an optional modeling component for polarization variability for each cluster for NLOS component of the channel or (2) no consensus to introduce polarization variability for each cluster for NLOS component of the channel.</w:t>
      </w:r>
    </w:p>
    <w:p w14:paraId="027B414C" w14:textId="77777777" w:rsidR="00C04758" w:rsidRPr="000022AB" w:rsidRDefault="00C04758" w:rsidP="00C04758">
      <w:pPr>
        <w:jc w:val="both"/>
      </w:pPr>
    </w:p>
    <w:p w14:paraId="4D84C192" w14:textId="77777777" w:rsidR="00C04758" w:rsidRPr="000022AB" w:rsidRDefault="00C04758" w:rsidP="00C04758">
      <w:pPr>
        <w:rPr>
          <w:rFonts w:eastAsia="DengXian"/>
        </w:rPr>
      </w:pPr>
      <w:r w:rsidRPr="000022AB">
        <w:rPr>
          <w:noProof/>
        </w:rPr>
        <w:drawing>
          <wp:inline distT="0" distB="0" distL="0" distR="0" wp14:anchorId="0BF54342" wp14:editId="5B220408">
            <wp:extent cx="5943600" cy="831850"/>
            <wp:effectExtent l="0" t="0" r="0" b="6350"/>
            <wp:docPr id="1143062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943600" cy="831850"/>
                    </a:xfrm>
                    <a:prstGeom prst="rect">
                      <a:avLst/>
                    </a:prstGeom>
                    <a:noFill/>
                    <a:ln>
                      <a:noFill/>
                    </a:ln>
                  </pic:spPr>
                </pic:pic>
              </a:graphicData>
            </a:graphic>
          </wp:inline>
        </w:drawing>
      </w:r>
    </w:p>
    <w:p w14:paraId="7902EA62" w14:textId="77777777" w:rsidR="00C04758" w:rsidRPr="000022AB" w:rsidRDefault="00C04758" w:rsidP="00C04758">
      <w:pPr>
        <w:rPr>
          <w:rFonts w:eastAsia="DengXian"/>
        </w:rPr>
      </w:pPr>
    </w:p>
    <w:p w14:paraId="7FE6BB77" w14:textId="77777777" w:rsidR="00C04758" w:rsidRPr="000022AB" w:rsidRDefault="00C04758" w:rsidP="00C04758">
      <w:pPr>
        <w:rPr>
          <w:lang w:eastAsia="en-US"/>
        </w:rPr>
      </w:pPr>
    </w:p>
    <w:p w14:paraId="51B2CCD3" w14:textId="77777777" w:rsidR="00C04758" w:rsidRPr="000022AB" w:rsidRDefault="00C04758" w:rsidP="00C04758">
      <w:pPr>
        <w:rPr>
          <w:lang w:eastAsia="en-US"/>
        </w:rPr>
      </w:pPr>
    </w:p>
    <w:p w14:paraId="67CE9E74" w14:textId="77777777" w:rsidR="00AB56B2" w:rsidRPr="000022AB" w:rsidRDefault="00AB56B2" w:rsidP="002C1247">
      <w:pPr>
        <w:pStyle w:val="Reference"/>
        <w:numPr>
          <w:ilvl w:val="0"/>
          <w:numId w:val="0"/>
        </w:numPr>
        <w:spacing w:after="180"/>
        <w:jc w:val="left"/>
        <w:rPr>
          <w:rFonts w:ascii="Times New Roman" w:hAnsi="Times New Roman"/>
        </w:rPr>
      </w:pPr>
    </w:p>
    <w:sectPr w:rsidR="00AB56B2" w:rsidRPr="000022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86639" w14:textId="77777777" w:rsidR="00F8770F" w:rsidRDefault="00F8770F" w:rsidP="00BE634B">
      <w:pPr>
        <w:spacing w:after="0"/>
      </w:pPr>
      <w:r>
        <w:separator/>
      </w:r>
    </w:p>
  </w:endnote>
  <w:endnote w:type="continuationSeparator" w:id="0">
    <w:p w14:paraId="55DA09D1" w14:textId="77777777" w:rsidR="00F8770F" w:rsidRDefault="00F8770F"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Symbol">
    <w:altName w:val="Yu Gothic"/>
    <w:charset w:val="80"/>
    <w:family w:val="auto"/>
    <w:pitch w:val="default"/>
    <w:sig w:usb0="00000000" w:usb1="00000000" w:usb2="00000010" w:usb3="00000000" w:csb0="00020000" w:csb1="00000000"/>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pitch w:val="variable"/>
    <w:sig w:usb0="00000003" w:usb1="00000000" w:usb2="00000000" w:usb3="00000000" w:csb0="00000001" w:csb1="00000000"/>
  </w:font>
  <w:font w:name="Liberation Serif">
    <w:altName w:val="Times New Roman"/>
    <w:charset w:val="00"/>
    <w:family w:val="auto"/>
    <w:pitch w:val="default"/>
    <w:sig w:usb0="00000000" w:usb1="00000000" w:usb2="00000000" w:usb3="00000000" w:csb0="6000009F" w:csb1="DFD70000"/>
  </w:font>
  <w:font w:name="Noto Serif CJK SC">
    <w:charset w:val="86"/>
    <w:family w:val="auto"/>
    <w:pitch w:val="default"/>
    <w:sig w:usb0="00000000" w:usb1="00000000" w:usb2="00000016" w:usb3="00000000" w:csb0="602E0107"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36D5C" w14:textId="77777777" w:rsidR="00F8770F" w:rsidRDefault="00F8770F" w:rsidP="00BE634B">
      <w:pPr>
        <w:spacing w:after="0"/>
      </w:pPr>
      <w:r>
        <w:separator/>
      </w:r>
    </w:p>
  </w:footnote>
  <w:footnote w:type="continuationSeparator" w:id="0">
    <w:p w14:paraId="3A309037" w14:textId="77777777" w:rsidR="00F8770F" w:rsidRDefault="00F8770F"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395557"/>
    <w:multiLevelType w:val="multilevel"/>
    <w:tmpl w:val="03395557"/>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05441F81"/>
    <w:multiLevelType w:val="hybridMultilevel"/>
    <w:tmpl w:val="B8483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956B58"/>
    <w:multiLevelType w:val="hybridMultilevel"/>
    <w:tmpl w:val="37F8A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C70853"/>
    <w:multiLevelType w:val="multilevel"/>
    <w:tmpl w:val="25C708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2A681093"/>
    <w:multiLevelType w:val="hybridMultilevel"/>
    <w:tmpl w:val="305CBA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965E48"/>
    <w:multiLevelType w:val="multilevel"/>
    <w:tmpl w:val="2B965E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8341148">
    <w:abstractNumId w:val="22"/>
  </w:num>
  <w:num w:numId="2" w16cid:durableId="1497916686">
    <w:abstractNumId w:val="13"/>
  </w:num>
  <w:num w:numId="3" w16cid:durableId="1941988146">
    <w:abstractNumId w:val="25"/>
  </w:num>
  <w:num w:numId="4" w16cid:durableId="1415660962">
    <w:abstractNumId w:val="8"/>
  </w:num>
  <w:num w:numId="5" w16cid:durableId="507865409">
    <w:abstractNumId w:val="30"/>
  </w:num>
  <w:num w:numId="6" w16cid:durableId="490953772">
    <w:abstractNumId w:val="26"/>
  </w:num>
  <w:num w:numId="7" w16cid:durableId="1913344798">
    <w:abstractNumId w:val="10"/>
  </w:num>
  <w:num w:numId="8" w16cid:durableId="197740418">
    <w:abstractNumId w:val="6"/>
  </w:num>
  <w:num w:numId="9" w16cid:durableId="462968662">
    <w:abstractNumId w:val="2"/>
  </w:num>
  <w:num w:numId="10" w16cid:durableId="926226504">
    <w:abstractNumId w:val="24"/>
  </w:num>
  <w:num w:numId="11" w16cid:durableId="1006054552">
    <w:abstractNumId w:val="32"/>
  </w:num>
  <w:num w:numId="12" w16cid:durableId="151260714">
    <w:abstractNumId w:val="31"/>
  </w:num>
  <w:num w:numId="13" w16cid:durableId="1010838244">
    <w:abstractNumId w:val="27"/>
  </w:num>
  <w:num w:numId="14" w16cid:durableId="1340812651">
    <w:abstractNumId w:val="7"/>
  </w:num>
  <w:num w:numId="15" w16cid:durableId="506988510">
    <w:abstractNumId w:val="34"/>
  </w:num>
  <w:num w:numId="16" w16cid:durableId="2145810622">
    <w:abstractNumId w:val="17"/>
  </w:num>
  <w:num w:numId="17" w16cid:durableId="1537816714">
    <w:abstractNumId w:val="28"/>
  </w:num>
  <w:num w:numId="18" w16cid:durableId="1182547245">
    <w:abstractNumId w:val="29"/>
  </w:num>
  <w:num w:numId="19" w16cid:durableId="121273208">
    <w:abstractNumId w:val="16"/>
  </w:num>
  <w:num w:numId="20" w16cid:durableId="2140491854">
    <w:abstractNumId w:val="3"/>
  </w:num>
  <w:num w:numId="21" w16cid:durableId="1912807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0879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4296827">
    <w:abstractNumId w:val="4"/>
  </w:num>
  <w:num w:numId="24" w16cid:durableId="1821726912">
    <w:abstractNumId w:val="15"/>
  </w:num>
  <w:num w:numId="25" w16cid:durableId="2051687176">
    <w:abstractNumId w:val="18"/>
  </w:num>
  <w:num w:numId="26" w16cid:durableId="1466971885">
    <w:abstractNumId w:val="33"/>
  </w:num>
  <w:num w:numId="27" w16cid:durableId="1699895187">
    <w:abstractNumId w:val="0"/>
  </w:num>
  <w:num w:numId="28" w16cid:durableId="1847943049">
    <w:abstractNumId w:val="1"/>
  </w:num>
  <w:num w:numId="29" w16cid:durableId="1641567346">
    <w:abstractNumId w:val="11"/>
  </w:num>
  <w:num w:numId="30" w16cid:durableId="1924220995">
    <w:abstractNumId w:val="21"/>
  </w:num>
  <w:num w:numId="31" w16cid:durableId="127170379">
    <w:abstractNumId w:val="14"/>
  </w:num>
  <w:num w:numId="32" w16cid:durableId="1025449404">
    <w:abstractNumId w:val="20"/>
  </w:num>
  <w:num w:numId="33" w16cid:durableId="1523546611">
    <w:abstractNumId w:val="23"/>
  </w:num>
  <w:num w:numId="34" w16cid:durableId="661589408">
    <w:abstractNumId w:val="12"/>
  </w:num>
  <w:num w:numId="35" w16cid:durableId="1583487138">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22AB"/>
    <w:rsid w:val="00002C1C"/>
    <w:rsid w:val="000039D9"/>
    <w:rsid w:val="000047EF"/>
    <w:rsid w:val="00007FA0"/>
    <w:rsid w:val="00013904"/>
    <w:rsid w:val="00020A88"/>
    <w:rsid w:val="00023851"/>
    <w:rsid w:val="000263C2"/>
    <w:rsid w:val="00032D86"/>
    <w:rsid w:val="000354AC"/>
    <w:rsid w:val="00037F9E"/>
    <w:rsid w:val="00043489"/>
    <w:rsid w:val="00044D97"/>
    <w:rsid w:val="00053C92"/>
    <w:rsid w:val="00056237"/>
    <w:rsid w:val="000566E6"/>
    <w:rsid w:val="00067C88"/>
    <w:rsid w:val="000707E3"/>
    <w:rsid w:val="000818DA"/>
    <w:rsid w:val="00083E86"/>
    <w:rsid w:val="0008494A"/>
    <w:rsid w:val="00091DBD"/>
    <w:rsid w:val="000A04F6"/>
    <w:rsid w:val="000A0885"/>
    <w:rsid w:val="000A0BDE"/>
    <w:rsid w:val="000A14F3"/>
    <w:rsid w:val="000A1EBF"/>
    <w:rsid w:val="000C08F9"/>
    <w:rsid w:val="000D2612"/>
    <w:rsid w:val="000D39A5"/>
    <w:rsid w:val="000D600B"/>
    <w:rsid w:val="000E6537"/>
    <w:rsid w:val="000E6776"/>
    <w:rsid w:val="0011077C"/>
    <w:rsid w:val="00115952"/>
    <w:rsid w:val="0012006F"/>
    <w:rsid w:val="001208A4"/>
    <w:rsid w:val="0012184A"/>
    <w:rsid w:val="001257FE"/>
    <w:rsid w:val="0012703F"/>
    <w:rsid w:val="00127921"/>
    <w:rsid w:val="00130016"/>
    <w:rsid w:val="00135211"/>
    <w:rsid w:val="00146228"/>
    <w:rsid w:val="00152027"/>
    <w:rsid w:val="00156F5F"/>
    <w:rsid w:val="00162CC3"/>
    <w:rsid w:val="001664F2"/>
    <w:rsid w:val="00180E9C"/>
    <w:rsid w:val="0018377E"/>
    <w:rsid w:val="0018416A"/>
    <w:rsid w:val="00186ABD"/>
    <w:rsid w:val="001A7E24"/>
    <w:rsid w:val="001B0F49"/>
    <w:rsid w:val="001B1BB9"/>
    <w:rsid w:val="001B5A29"/>
    <w:rsid w:val="001C03CF"/>
    <w:rsid w:val="001C51AF"/>
    <w:rsid w:val="001C5F46"/>
    <w:rsid w:val="001C7BA7"/>
    <w:rsid w:val="001E5DC1"/>
    <w:rsid w:val="001F1688"/>
    <w:rsid w:val="001F2C31"/>
    <w:rsid w:val="00201F93"/>
    <w:rsid w:val="00206712"/>
    <w:rsid w:val="00212FE8"/>
    <w:rsid w:val="0022022E"/>
    <w:rsid w:val="00245AA3"/>
    <w:rsid w:val="0025035C"/>
    <w:rsid w:val="002540E3"/>
    <w:rsid w:val="00255EE3"/>
    <w:rsid w:val="00261791"/>
    <w:rsid w:val="00272335"/>
    <w:rsid w:val="002739C3"/>
    <w:rsid w:val="00274CDD"/>
    <w:rsid w:val="00276EF5"/>
    <w:rsid w:val="00280FA9"/>
    <w:rsid w:val="00291EBE"/>
    <w:rsid w:val="0029389B"/>
    <w:rsid w:val="00297AFE"/>
    <w:rsid w:val="002A0E87"/>
    <w:rsid w:val="002A43DB"/>
    <w:rsid w:val="002B3EA0"/>
    <w:rsid w:val="002B4E66"/>
    <w:rsid w:val="002C1247"/>
    <w:rsid w:val="002D1E81"/>
    <w:rsid w:val="002D31A0"/>
    <w:rsid w:val="002D550D"/>
    <w:rsid w:val="002D6DB3"/>
    <w:rsid w:val="002D7630"/>
    <w:rsid w:val="002E370D"/>
    <w:rsid w:val="002F7755"/>
    <w:rsid w:val="003045FB"/>
    <w:rsid w:val="00316696"/>
    <w:rsid w:val="00320A1C"/>
    <w:rsid w:val="003253F2"/>
    <w:rsid w:val="00327CDF"/>
    <w:rsid w:val="00330DA1"/>
    <w:rsid w:val="00330FE9"/>
    <w:rsid w:val="003326DB"/>
    <w:rsid w:val="00334FC5"/>
    <w:rsid w:val="003365F4"/>
    <w:rsid w:val="00337D83"/>
    <w:rsid w:val="003464A7"/>
    <w:rsid w:val="0035439A"/>
    <w:rsid w:val="00356A5D"/>
    <w:rsid w:val="003600F6"/>
    <w:rsid w:val="00361356"/>
    <w:rsid w:val="003676AE"/>
    <w:rsid w:val="003744FA"/>
    <w:rsid w:val="00375A08"/>
    <w:rsid w:val="00377F5B"/>
    <w:rsid w:val="00387323"/>
    <w:rsid w:val="003977DA"/>
    <w:rsid w:val="003A2E45"/>
    <w:rsid w:val="003B1DF2"/>
    <w:rsid w:val="003B7688"/>
    <w:rsid w:val="003E23E7"/>
    <w:rsid w:val="003E548B"/>
    <w:rsid w:val="003E5D70"/>
    <w:rsid w:val="003E6B44"/>
    <w:rsid w:val="003F01D6"/>
    <w:rsid w:val="004003D3"/>
    <w:rsid w:val="00412919"/>
    <w:rsid w:val="00421725"/>
    <w:rsid w:val="00421F8D"/>
    <w:rsid w:val="004344D5"/>
    <w:rsid w:val="00435230"/>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2F4F"/>
    <w:rsid w:val="00520A2B"/>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44242"/>
    <w:rsid w:val="006503E5"/>
    <w:rsid w:val="00651965"/>
    <w:rsid w:val="00655A8A"/>
    <w:rsid w:val="00664EB1"/>
    <w:rsid w:val="00687118"/>
    <w:rsid w:val="0068751C"/>
    <w:rsid w:val="0068769E"/>
    <w:rsid w:val="006916E3"/>
    <w:rsid w:val="00693F51"/>
    <w:rsid w:val="00695138"/>
    <w:rsid w:val="006A1049"/>
    <w:rsid w:val="006A3873"/>
    <w:rsid w:val="006B5E6A"/>
    <w:rsid w:val="006C59BD"/>
    <w:rsid w:val="006C7C05"/>
    <w:rsid w:val="006D261C"/>
    <w:rsid w:val="006D75FD"/>
    <w:rsid w:val="006E1005"/>
    <w:rsid w:val="006E3094"/>
    <w:rsid w:val="006E5285"/>
    <w:rsid w:val="006E7064"/>
    <w:rsid w:val="007004F8"/>
    <w:rsid w:val="00715210"/>
    <w:rsid w:val="00715618"/>
    <w:rsid w:val="00715D2D"/>
    <w:rsid w:val="00732AAE"/>
    <w:rsid w:val="00733EDE"/>
    <w:rsid w:val="00735DE1"/>
    <w:rsid w:val="00737522"/>
    <w:rsid w:val="00747F13"/>
    <w:rsid w:val="00752AA5"/>
    <w:rsid w:val="00766BEE"/>
    <w:rsid w:val="00771142"/>
    <w:rsid w:val="007730B8"/>
    <w:rsid w:val="00774518"/>
    <w:rsid w:val="00776D43"/>
    <w:rsid w:val="00782503"/>
    <w:rsid w:val="00782F5A"/>
    <w:rsid w:val="007836D8"/>
    <w:rsid w:val="00784FCD"/>
    <w:rsid w:val="007953C4"/>
    <w:rsid w:val="007A1FC6"/>
    <w:rsid w:val="007A5BDD"/>
    <w:rsid w:val="007B44D5"/>
    <w:rsid w:val="007C2A51"/>
    <w:rsid w:val="007C7249"/>
    <w:rsid w:val="007D63FE"/>
    <w:rsid w:val="007E1E7E"/>
    <w:rsid w:val="007E5743"/>
    <w:rsid w:val="007E673B"/>
    <w:rsid w:val="00803748"/>
    <w:rsid w:val="00804E10"/>
    <w:rsid w:val="00806829"/>
    <w:rsid w:val="00812E5C"/>
    <w:rsid w:val="00815551"/>
    <w:rsid w:val="00815804"/>
    <w:rsid w:val="00815F6E"/>
    <w:rsid w:val="008233E9"/>
    <w:rsid w:val="008241EA"/>
    <w:rsid w:val="00827FAE"/>
    <w:rsid w:val="00833459"/>
    <w:rsid w:val="00833F22"/>
    <w:rsid w:val="00837E1A"/>
    <w:rsid w:val="00842EA6"/>
    <w:rsid w:val="00846B76"/>
    <w:rsid w:val="0084735E"/>
    <w:rsid w:val="00857AAA"/>
    <w:rsid w:val="00860AB1"/>
    <w:rsid w:val="00867427"/>
    <w:rsid w:val="00873D0F"/>
    <w:rsid w:val="00880D58"/>
    <w:rsid w:val="0089358F"/>
    <w:rsid w:val="008A79D4"/>
    <w:rsid w:val="008A7D13"/>
    <w:rsid w:val="008B06D9"/>
    <w:rsid w:val="008B1951"/>
    <w:rsid w:val="008E0B5E"/>
    <w:rsid w:val="008E62CE"/>
    <w:rsid w:val="008F711C"/>
    <w:rsid w:val="00924712"/>
    <w:rsid w:val="00935961"/>
    <w:rsid w:val="00940D8D"/>
    <w:rsid w:val="009478BA"/>
    <w:rsid w:val="00950B46"/>
    <w:rsid w:val="00951F50"/>
    <w:rsid w:val="00953158"/>
    <w:rsid w:val="0095328B"/>
    <w:rsid w:val="0095544F"/>
    <w:rsid w:val="00960DCD"/>
    <w:rsid w:val="0096566C"/>
    <w:rsid w:val="009818B1"/>
    <w:rsid w:val="0098299D"/>
    <w:rsid w:val="009A2AD6"/>
    <w:rsid w:val="009B4858"/>
    <w:rsid w:val="009C0BD5"/>
    <w:rsid w:val="009C17A3"/>
    <w:rsid w:val="009C6163"/>
    <w:rsid w:val="009C7837"/>
    <w:rsid w:val="009D2471"/>
    <w:rsid w:val="009E0252"/>
    <w:rsid w:val="009E30BA"/>
    <w:rsid w:val="009E33FF"/>
    <w:rsid w:val="009E42C4"/>
    <w:rsid w:val="009E6B5E"/>
    <w:rsid w:val="009F76EC"/>
    <w:rsid w:val="00A03D61"/>
    <w:rsid w:val="00A04BD4"/>
    <w:rsid w:val="00A10F18"/>
    <w:rsid w:val="00A15833"/>
    <w:rsid w:val="00A16F01"/>
    <w:rsid w:val="00A24258"/>
    <w:rsid w:val="00A30764"/>
    <w:rsid w:val="00A544F2"/>
    <w:rsid w:val="00A55A89"/>
    <w:rsid w:val="00A602C7"/>
    <w:rsid w:val="00A62997"/>
    <w:rsid w:val="00A71832"/>
    <w:rsid w:val="00A768C0"/>
    <w:rsid w:val="00A87AFA"/>
    <w:rsid w:val="00A96489"/>
    <w:rsid w:val="00AA246C"/>
    <w:rsid w:val="00AA3FA2"/>
    <w:rsid w:val="00AB1B4C"/>
    <w:rsid w:val="00AB2EA3"/>
    <w:rsid w:val="00AB56B2"/>
    <w:rsid w:val="00AC04E3"/>
    <w:rsid w:val="00AC75FC"/>
    <w:rsid w:val="00AD0036"/>
    <w:rsid w:val="00AE202B"/>
    <w:rsid w:val="00AE2BC9"/>
    <w:rsid w:val="00AF6741"/>
    <w:rsid w:val="00B0210B"/>
    <w:rsid w:val="00B02F20"/>
    <w:rsid w:val="00B03B2C"/>
    <w:rsid w:val="00B06851"/>
    <w:rsid w:val="00B07ED2"/>
    <w:rsid w:val="00B1072F"/>
    <w:rsid w:val="00B1601A"/>
    <w:rsid w:val="00B20A48"/>
    <w:rsid w:val="00B31CDC"/>
    <w:rsid w:val="00B65D93"/>
    <w:rsid w:val="00B71259"/>
    <w:rsid w:val="00B75DF7"/>
    <w:rsid w:val="00BA448D"/>
    <w:rsid w:val="00BC41EC"/>
    <w:rsid w:val="00BC65D3"/>
    <w:rsid w:val="00BE08AB"/>
    <w:rsid w:val="00BE4294"/>
    <w:rsid w:val="00BE634B"/>
    <w:rsid w:val="00BF6DC9"/>
    <w:rsid w:val="00C04758"/>
    <w:rsid w:val="00C15852"/>
    <w:rsid w:val="00C4219B"/>
    <w:rsid w:val="00C44334"/>
    <w:rsid w:val="00C65F47"/>
    <w:rsid w:val="00C70D9B"/>
    <w:rsid w:val="00C75017"/>
    <w:rsid w:val="00C75A63"/>
    <w:rsid w:val="00C84A36"/>
    <w:rsid w:val="00C84E51"/>
    <w:rsid w:val="00C92A48"/>
    <w:rsid w:val="00C93AED"/>
    <w:rsid w:val="00C97C9B"/>
    <w:rsid w:val="00CA4C6C"/>
    <w:rsid w:val="00CA68FC"/>
    <w:rsid w:val="00CB5DBA"/>
    <w:rsid w:val="00CC7070"/>
    <w:rsid w:val="00CD52B8"/>
    <w:rsid w:val="00CD532C"/>
    <w:rsid w:val="00CE4DF4"/>
    <w:rsid w:val="00D26CB9"/>
    <w:rsid w:val="00D27FE0"/>
    <w:rsid w:val="00D323A5"/>
    <w:rsid w:val="00D363C7"/>
    <w:rsid w:val="00D44C64"/>
    <w:rsid w:val="00D76685"/>
    <w:rsid w:val="00D830DE"/>
    <w:rsid w:val="00D86DF4"/>
    <w:rsid w:val="00DA30D5"/>
    <w:rsid w:val="00DA46EF"/>
    <w:rsid w:val="00DC1322"/>
    <w:rsid w:val="00DC22E8"/>
    <w:rsid w:val="00DC3605"/>
    <w:rsid w:val="00DC3E02"/>
    <w:rsid w:val="00DC4351"/>
    <w:rsid w:val="00DC5E6C"/>
    <w:rsid w:val="00DD2E23"/>
    <w:rsid w:val="00DD35E6"/>
    <w:rsid w:val="00DE5396"/>
    <w:rsid w:val="00DE7238"/>
    <w:rsid w:val="00E144AE"/>
    <w:rsid w:val="00E14F6B"/>
    <w:rsid w:val="00E278C8"/>
    <w:rsid w:val="00E324B2"/>
    <w:rsid w:val="00E36C8A"/>
    <w:rsid w:val="00E40811"/>
    <w:rsid w:val="00E4305C"/>
    <w:rsid w:val="00E4326D"/>
    <w:rsid w:val="00E446EB"/>
    <w:rsid w:val="00E454FF"/>
    <w:rsid w:val="00E540FD"/>
    <w:rsid w:val="00E55CAC"/>
    <w:rsid w:val="00E56CB9"/>
    <w:rsid w:val="00E6070E"/>
    <w:rsid w:val="00E72FBC"/>
    <w:rsid w:val="00E741BE"/>
    <w:rsid w:val="00E752F6"/>
    <w:rsid w:val="00E83CB7"/>
    <w:rsid w:val="00E94ADB"/>
    <w:rsid w:val="00E95830"/>
    <w:rsid w:val="00EA0B5D"/>
    <w:rsid w:val="00EA1191"/>
    <w:rsid w:val="00EA1395"/>
    <w:rsid w:val="00EB0CFD"/>
    <w:rsid w:val="00EC1EA1"/>
    <w:rsid w:val="00EC2E48"/>
    <w:rsid w:val="00ED6FA8"/>
    <w:rsid w:val="00ED7A25"/>
    <w:rsid w:val="00EE42DD"/>
    <w:rsid w:val="00EE4837"/>
    <w:rsid w:val="00EF4CB8"/>
    <w:rsid w:val="00EF772F"/>
    <w:rsid w:val="00F04E50"/>
    <w:rsid w:val="00F12173"/>
    <w:rsid w:val="00F16642"/>
    <w:rsid w:val="00F234D7"/>
    <w:rsid w:val="00F255C4"/>
    <w:rsid w:val="00F25FAC"/>
    <w:rsid w:val="00F34147"/>
    <w:rsid w:val="00F4391B"/>
    <w:rsid w:val="00F53D10"/>
    <w:rsid w:val="00F5656E"/>
    <w:rsid w:val="00F57950"/>
    <w:rsid w:val="00F61111"/>
    <w:rsid w:val="00F70DEF"/>
    <w:rsid w:val="00F8770F"/>
    <w:rsid w:val="00F8775A"/>
    <w:rsid w:val="00F93413"/>
    <w:rsid w:val="00F97419"/>
    <w:rsid w:val="00FA190C"/>
    <w:rsid w:val="00FA2642"/>
    <w:rsid w:val="00FA75F0"/>
    <w:rsid w:val="00FB1BF6"/>
    <w:rsid w:val="00FC2ABF"/>
    <w:rsid w:val="00FD02A1"/>
    <w:rsid w:val="00FD74E1"/>
    <w:rsid w:val="00FE103C"/>
    <w:rsid w:val="00FE4A94"/>
    <w:rsid w:val="00FE4C48"/>
    <w:rsid w:val="00FF2548"/>
    <w:rsid w:val="00FF5FCD"/>
    <w:rsid w:val="00FF7EC7"/>
    <w:rsid w:val="14B11DAC"/>
    <w:rsid w:val="165A8F5B"/>
    <w:rsid w:val="21024007"/>
    <w:rsid w:val="22B07E9B"/>
    <w:rsid w:val="39680CF7"/>
    <w:rsid w:val="3F5B5269"/>
    <w:rsid w:val="4CC442D7"/>
    <w:rsid w:val="4F0B571F"/>
    <w:rsid w:val="6E72E2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nhideWhenUsed/>
    <w:qFormat/>
    <w:rsid w:val="00374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C04758"/>
    <w:pPr>
      <w:keepLines w:val="0"/>
      <w:overflowPunct/>
      <w:autoSpaceDE/>
      <w:autoSpaceDN/>
      <w:adjustRightInd/>
      <w:spacing w:before="240" w:after="60"/>
      <w:textAlignment w:val="auto"/>
      <w:outlineLvl w:val="3"/>
    </w:pPr>
    <w:rPr>
      <w:rFonts w:ascii="Arial" w:eastAsia="Batang" w:hAnsi="Arial" w:cs="Times New Roman"/>
      <w:b/>
      <w:i/>
      <w:color w:val="auto"/>
      <w:sz w:val="20"/>
      <w:szCs w:val="26"/>
      <w:lang w:eastAsia="x-none"/>
    </w:rPr>
  </w:style>
  <w:style w:type="paragraph" w:styleId="Heading5">
    <w:name w:val="heading 5"/>
    <w:basedOn w:val="Heading4"/>
    <w:next w:val="Normal"/>
    <w:link w:val="Heading5Char"/>
    <w:qFormat/>
    <w:rsid w:val="00C04758"/>
    <w:pPr>
      <w:tabs>
        <w:tab w:val="num" w:pos="864"/>
      </w:tabs>
      <w:outlineLvl w:val="4"/>
    </w:pPr>
    <w:rPr>
      <w:bCs/>
      <w:i w:val="0"/>
      <w:iCs/>
      <w:sz w:val="18"/>
    </w:rPr>
  </w:style>
  <w:style w:type="paragraph" w:styleId="Heading6">
    <w:name w:val="heading 6"/>
    <w:basedOn w:val="Normal"/>
    <w:next w:val="Normal"/>
    <w:link w:val="Heading6Char"/>
    <w:qFormat/>
    <w:rsid w:val="00C04758"/>
    <w:pPr>
      <w:overflowPunct/>
      <w:autoSpaceDE/>
      <w:autoSpaceDN/>
      <w:adjustRightInd/>
      <w:spacing w:before="240" w:after="60"/>
      <w:textAlignment w:val="auto"/>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C04758"/>
    <w:pPr>
      <w:overflowPunct/>
      <w:autoSpaceDE/>
      <w:autoSpaceDN/>
      <w:adjustRightInd/>
      <w:spacing w:before="240" w:after="60"/>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C04758"/>
    <w:pPr>
      <w:overflowPunct/>
      <w:autoSpaceDE/>
      <w:autoSpaceDN/>
      <w:adjustRightInd/>
      <w:spacing w:before="240" w:after="6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C04758"/>
    <w:pPr>
      <w:overflowPunct/>
      <w:autoSpaceDE/>
      <w:autoSpaceDN/>
      <w:adjustRightInd/>
      <w:spacing w:before="240" w:after="60"/>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aliases w:val="bt"/>
    <w:basedOn w:val="Normal"/>
    <w:link w:val="BodyTextChar"/>
    <w:uiPriority w:val="99"/>
    <w:unhideWhenUsed/>
    <w:qFormat/>
    <w:rsid w:val="008B06D9"/>
    <w:pPr>
      <w:spacing w:after="120"/>
    </w:pPr>
  </w:style>
  <w:style w:type="character" w:customStyle="1" w:styleId="BodyTextChar">
    <w:name w:val="Body Text Char"/>
    <w:aliases w:val="bt Char"/>
    <w:basedOn w:val="DefaultParagraphFont"/>
    <w:link w:val="BodyText"/>
    <w:uiPriority w:val="99"/>
    <w:qFormat/>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qFormat/>
    <w:rsid w:val="006D261C"/>
    <w:pPr>
      <w:numPr>
        <w:numId w:val="1"/>
      </w:numPr>
      <w:jc w:val="both"/>
    </w:pPr>
    <w:rPr>
      <w:rFonts w:ascii="Arial" w:hAnsi="Arial"/>
    </w:rPr>
  </w:style>
  <w:style w:type="character" w:styleId="CommentReference">
    <w:name w:val="annotation reference"/>
    <w:unhideWhenUsed/>
    <w:qFormat/>
    <w:rsid w:val="00B07ED2"/>
    <w:rPr>
      <w:sz w:val="16"/>
      <w:szCs w:val="16"/>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unhideWhenUsed/>
    <w:qFormat/>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qFormat/>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qFormat/>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qFormat/>
    <w:rsid w:val="00D323A5"/>
  </w:style>
  <w:style w:type="paragraph" w:customStyle="1" w:styleId="paragraph">
    <w:name w:val="paragraph"/>
    <w:basedOn w:val="Normal"/>
    <w:qFormat/>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qFormat/>
    <w:rsid w:val="002D550D"/>
    <w:rPr>
      <w:color w:val="666666"/>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3744FA"/>
    <w:rPr>
      <w:rFonts w:asciiTheme="majorHAnsi" w:eastAsiaTheme="majorEastAsia" w:hAnsiTheme="majorHAnsi" w:cstheme="majorBidi"/>
      <w:color w:val="1F3763" w:themeColor="accent1" w:themeShade="7F"/>
      <w:sz w:val="24"/>
      <w:szCs w:val="24"/>
      <w:lang w:val="en-GB" w:eastAsia="en-GB"/>
    </w:rPr>
  </w:style>
  <w:style w:type="paragraph" w:styleId="Title">
    <w:name w:val="Title"/>
    <w:basedOn w:val="Normal"/>
    <w:next w:val="Normal"/>
    <w:link w:val="TitleChar"/>
    <w:uiPriority w:val="10"/>
    <w:qFormat/>
    <w:rsid w:val="00AB56B2"/>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val="en-US" w:eastAsia="en-US"/>
    </w:rPr>
  </w:style>
  <w:style w:type="character" w:customStyle="1" w:styleId="TitleChar">
    <w:name w:val="Title Char"/>
    <w:basedOn w:val="DefaultParagraphFont"/>
    <w:link w:val="Title"/>
    <w:uiPriority w:val="10"/>
    <w:rsid w:val="00AB56B2"/>
    <w:rPr>
      <w:rFonts w:asciiTheme="majorHAnsi" w:eastAsiaTheme="majorEastAsia" w:hAnsiTheme="majorHAnsi" w:cstheme="majorBidi"/>
      <w:spacing w:val="-10"/>
      <w:kern w:val="28"/>
      <w:sz w:val="56"/>
      <w:szCs w:val="56"/>
    </w:rPr>
  </w:style>
  <w:style w:type="paragraph" w:customStyle="1" w:styleId="B1">
    <w:name w:val="B1"/>
    <w:basedOn w:val="List"/>
    <w:link w:val="B10"/>
    <w:qFormat/>
    <w:rsid w:val="00AB56B2"/>
    <w:pPr>
      <w:spacing w:after="180" w:line="240" w:lineRule="auto"/>
      <w:ind w:left="568" w:hanging="284"/>
      <w:contextualSpacing w:val="0"/>
    </w:pPr>
    <w:rPr>
      <w:rFonts w:ascii="Times New Roman" w:eastAsia="MS Mincho" w:hAnsi="Times New Roman" w:cs="Times New Roman"/>
      <w:kern w:val="0"/>
      <w:sz w:val="20"/>
      <w:szCs w:val="20"/>
      <w:lang w:val="en-GB" w:eastAsia="en-US"/>
    </w:rPr>
  </w:style>
  <w:style w:type="character" w:customStyle="1" w:styleId="B10">
    <w:name w:val="B1 (文字)"/>
    <w:link w:val="B1"/>
    <w:qFormat/>
    <w:rsid w:val="00AB56B2"/>
    <w:rPr>
      <w:rFonts w:ascii="Times New Roman" w:eastAsia="MS Mincho" w:hAnsi="Times New Roman" w:cs="Times New Roman"/>
      <w:sz w:val="20"/>
      <w:szCs w:val="20"/>
      <w:lang w:val="en-GB"/>
    </w:rPr>
  </w:style>
  <w:style w:type="paragraph" w:styleId="List">
    <w:name w:val="List"/>
    <w:basedOn w:val="Normal"/>
    <w:uiPriority w:val="99"/>
    <w:unhideWhenUsed/>
    <w:qFormat/>
    <w:rsid w:val="00AB56B2"/>
    <w:pPr>
      <w:overflowPunct/>
      <w:autoSpaceDE/>
      <w:autoSpaceDN/>
      <w:adjustRightInd/>
      <w:spacing w:after="160" w:line="259" w:lineRule="auto"/>
      <w:ind w:left="360" w:hanging="360"/>
      <w:contextualSpacing/>
      <w:textAlignment w:val="auto"/>
    </w:pPr>
    <w:rPr>
      <w:rFonts w:asciiTheme="minorHAnsi" w:eastAsiaTheme="minorEastAsia" w:hAnsiTheme="minorHAnsi" w:cstheme="minorBidi"/>
      <w:kern w:val="2"/>
      <w:sz w:val="22"/>
      <w:szCs w:val="22"/>
      <w:lang w:val="en-US" w:eastAsia="zh-CN"/>
    </w:rPr>
  </w:style>
  <w:style w:type="paragraph" w:customStyle="1" w:styleId="TAL">
    <w:name w:val="TAL"/>
    <w:basedOn w:val="Normal"/>
    <w:link w:val="TALChar"/>
    <w:qFormat/>
    <w:rsid w:val="00FD74E1"/>
    <w:pPr>
      <w:keepNext/>
      <w:keepLines/>
      <w:overflowPunct/>
      <w:autoSpaceDE/>
      <w:autoSpaceDN/>
      <w:adjustRightInd/>
      <w:spacing w:after="0"/>
      <w:textAlignment w:val="auto"/>
    </w:pPr>
    <w:rPr>
      <w:rFonts w:ascii="Arial" w:eastAsia="MS Mincho" w:hAnsi="Arial"/>
      <w:sz w:val="18"/>
      <w:lang w:eastAsia="en-US"/>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qFormat/>
    <w:rsid w:val="00FD74E1"/>
    <w:rPr>
      <w:rFonts w:ascii="Times New Roman" w:eastAsia="Times New Roman" w:hAnsi="Times New Roman" w:cs="Times New Roman"/>
      <w:i/>
      <w:iCs/>
      <w:color w:val="44546A" w:themeColor="text2"/>
      <w:sz w:val="18"/>
      <w:szCs w:val="18"/>
      <w:lang w:val="en-GB" w:eastAsia="en-GB"/>
    </w:rPr>
  </w:style>
  <w:style w:type="character" w:customStyle="1" w:styleId="TALChar">
    <w:name w:val="TAL Char"/>
    <w:link w:val="TAL"/>
    <w:qFormat/>
    <w:locked/>
    <w:rsid w:val="00FD74E1"/>
    <w:rPr>
      <w:rFonts w:ascii="Arial" w:eastAsia="MS Mincho" w:hAnsi="Arial" w:cs="Times New Roman"/>
      <w:sz w:val="18"/>
      <w:szCs w:val="20"/>
      <w:lang w:val="en-GB"/>
    </w:rPr>
  </w:style>
  <w:style w:type="paragraph" w:customStyle="1" w:styleId="Tabletext">
    <w:name w:val="Table_text"/>
    <w:basedOn w:val="Normal"/>
    <w:qFormat/>
    <w:rsid w:val="00FD74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styleId="Revision">
    <w:name w:val="Revision"/>
    <w:hidden/>
    <w:uiPriority w:val="99"/>
    <w:semiHidden/>
    <w:rsid w:val="00C4219B"/>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04758"/>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qFormat/>
    <w:rsid w:val="00C04758"/>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qFormat/>
    <w:rsid w:val="00C04758"/>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qFormat/>
    <w:rsid w:val="00C0475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C0475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C04758"/>
    <w:rPr>
      <w:rFonts w:ascii="Arial" w:eastAsia="Batang" w:hAnsi="Arial" w:cs="Times New Roman"/>
      <w:lang w:val="en-GB" w:eastAsia="x-none"/>
    </w:rPr>
  </w:style>
  <w:style w:type="paragraph" w:customStyle="1" w:styleId="TdocHeader2">
    <w:name w:val="Tdoc_Header_2"/>
    <w:basedOn w:val="Normal"/>
    <w:rsid w:val="00C04758"/>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C0475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C04758"/>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C04758"/>
    <w:pPr>
      <w:tabs>
        <w:tab w:val="center" w:pos="4536"/>
        <w:tab w:val="right" w:pos="9072"/>
      </w:tabs>
      <w:overflowPunct/>
      <w:autoSpaceDE/>
      <w:autoSpaceDN/>
      <w:adjustRightInd/>
      <w:spacing w:after="0"/>
      <w:textAlignment w:val="auto"/>
    </w:pPr>
    <w:rPr>
      <w:rFonts w:ascii="Times" w:eastAsia="Batang" w:hAnsi="Times"/>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C04758"/>
    <w:rPr>
      <w:rFonts w:ascii="Times" w:eastAsia="Batang" w:hAnsi="Times" w:cs="Times New Roman"/>
      <w:sz w:val="20"/>
      <w:szCs w:val="24"/>
      <w:lang w:val="en-GB"/>
    </w:rPr>
  </w:style>
  <w:style w:type="paragraph" w:styleId="FootnoteText">
    <w:name w:val="footnote text"/>
    <w:basedOn w:val="Normal"/>
    <w:link w:val="FootnoteTextChar"/>
    <w:uiPriority w:val="99"/>
    <w:semiHidden/>
    <w:qFormat/>
    <w:rsid w:val="00C04758"/>
    <w:pPr>
      <w:overflowPunct/>
      <w:autoSpaceDE/>
      <w:autoSpaceDN/>
      <w:adjustRightInd/>
      <w:spacing w:after="0"/>
      <w:jc w:val="both"/>
      <w:textAlignment w:val="auto"/>
    </w:pPr>
    <w:rPr>
      <w:rFonts w:ascii="Times" w:eastAsia="Batang" w:hAnsi="Times"/>
      <w:lang w:val="x-none" w:eastAsia="x-none"/>
    </w:rPr>
  </w:style>
  <w:style w:type="character" w:customStyle="1" w:styleId="FootnoteTextChar">
    <w:name w:val="Footnote Text Char"/>
    <w:basedOn w:val="DefaultParagraphFont"/>
    <w:link w:val="FootnoteText"/>
    <w:uiPriority w:val="99"/>
    <w:semiHidden/>
    <w:qFormat/>
    <w:rsid w:val="00C04758"/>
    <w:rPr>
      <w:rFonts w:ascii="Times" w:eastAsia="Batang" w:hAnsi="Times" w:cs="Times New Roman"/>
      <w:sz w:val="20"/>
      <w:szCs w:val="20"/>
      <w:lang w:val="x-none" w:eastAsia="x-none"/>
    </w:rPr>
  </w:style>
  <w:style w:type="paragraph" w:styleId="DocumentMap">
    <w:name w:val="Document Map"/>
    <w:basedOn w:val="Normal"/>
    <w:link w:val="DocumentMapChar"/>
    <w:uiPriority w:val="99"/>
    <w:semiHidden/>
    <w:qFormat/>
    <w:rsid w:val="00C04758"/>
    <w:pPr>
      <w:shd w:val="clear" w:color="auto" w:fill="000080"/>
      <w:overflowPunct/>
      <w:autoSpaceDE/>
      <w:autoSpaceDN/>
      <w:adjustRightInd/>
      <w:spacing w:after="0"/>
      <w:textAlignment w:val="auto"/>
    </w:pPr>
    <w:rPr>
      <w:rFonts w:ascii="Tahoma" w:eastAsia="Batang" w:hAnsi="Tahoma"/>
      <w:szCs w:val="24"/>
      <w:lang w:eastAsia="x-none"/>
    </w:rPr>
  </w:style>
  <w:style w:type="character" w:customStyle="1" w:styleId="DocumentMapChar">
    <w:name w:val="Document Map Char"/>
    <w:basedOn w:val="DefaultParagraphFont"/>
    <w:link w:val="DocumentMap"/>
    <w:uiPriority w:val="99"/>
    <w:semiHidden/>
    <w:qFormat/>
    <w:rsid w:val="00C04758"/>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C04758"/>
    <w:pPr>
      <w:overflowPunct/>
      <w:autoSpaceDE/>
      <w:autoSpaceDN/>
      <w:adjustRightInd/>
      <w:spacing w:after="0"/>
      <w:textAlignment w:val="auto"/>
    </w:pPr>
    <w:rPr>
      <w:rFonts w:ascii="Times" w:eastAsia="Batang" w:hAnsi="Times"/>
      <w:szCs w:val="24"/>
      <w:lang w:eastAsia="en-US"/>
    </w:rPr>
  </w:style>
  <w:style w:type="character" w:styleId="FollowedHyperlink">
    <w:name w:val="FollowedHyperlink"/>
    <w:qFormat/>
    <w:rsid w:val="00C04758"/>
    <w:rPr>
      <w:color w:val="0000FF"/>
      <w:u w:val="single"/>
    </w:rPr>
  </w:style>
  <w:style w:type="paragraph" w:styleId="BalloonText">
    <w:name w:val="Balloon Text"/>
    <w:basedOn w:val="Normal"/>
    <w:link w:val="BalloonTextChar"/>
    <w:uiPriority w:val="99"/>
    <w:semiHidden/>
    <w:qFormat/>
    <w:rsid w:val="00C04758"/>
    <w:pPr>
      <w:overflowPunct/>
      <w:autoSpaceDE/>
      <w:autoSpaceDN/>
      <w:adjustRightInd/>
      <w:spacing w:after="0"/>
      <w:textAlignment w:val="auto"/>
    </w:pPr>
    <w:rPr>
      <w:rFonts w:ascii="Tahoma" w:eastAsia="Batang" w:hAnsi="Tahoma"/>
      <w:sz w:val="16"/>
      <w:szCs w:val="16"/>
      <w:lang w:eastAsia="x-none"/>
    </w:rPr>
  </w:style>
  <w:style w:type="character" w:customStyle="1" w:styleId="BalloonTextChar">
    <w:name w:val="Balloon Text Char"/>
    <w:basedOn w:val="DefaultParagraphFont"/>
    <w:link w:val="BalloonText"/>
    <w:uiPriority w:val="99"/>
    <w:semiHidden/>
    <w:qFormat/>
    <w:rsid w:val="00C04758"/>
    <w:rPr>
      <w:rFonts w:ascii="Tahoma" w:eastAsia="Batang" w:hAnsi="Tahoma" w:cs="Times New Roman"/>
      <w:sz w:val="16"/>
      <w:szCs w:val="16"/>
      <w:lang w:val="en-GB" w:eastAsia="x-none"/>
    </w:rPr>
  </w:style>
  <w:style w:type="paragraph" w:customStyle="1" w:styleId="NO">
    <w:name w:val="NO"/>
    <w:basedOn w:val="Normal"/>
    <w:link w:val="NOChar"/>
    <w:qFormat/>
    <w:rsid w:val="00C04758"/>
    <w:pPr>
      <w:keepLines/>
      <w:overflowPunct/>
      <w:autoSpaceDE/>
      <w:autoSpaceDN/>
      <w:adjustRightInd/>
      <w:spacing w:after="0"/>
      <w:ind w:left="1135" w:hanging="851"/>
      <w:textAlignment w:val="auto"/>
    </w:pPr>
    <w:rPr>
      <w:rFonts w:eastAsia="Batang"/>
      <w:sz w:val="24"/>
      <w:lang w:eastAsia="en-US"/>
    </w:rPr>
  </w:style>
  <w:style w:type="paragraph" w:customStyle="1" w:styleId="h1">
    <w:name w:val="h1"/>
    <w:basedOn w:val="Normal"/>
    <w:rsid w:val="00C04758"/>
    <w:pPr>
      <w:overflowPunct/>
      <w:autoSpaceDE/>
      <w:autoSpaceDN/>
      <w:adjustRightInd/>
      <w:spacing w:after="0"/>
      <w:textAlignment w:val="auto"/>
    </w:pPr>
    <w:rPr>
      <w:rFonts w:ascii="Times" w:eastAsia="Batang" w:hAnsi="Times"/>
      <w:szCs w:val="24"/>
      <w:lang w:eastAsia="en-US"/>
    </w:rPr>
  </w:style>
  <w:style w:type="paragraph" w:styleId="TOC1">
    <w:name w:val="toc 1"/>
    <w:basedOn w:val="Normal"/>
    <w:next w:val="Normal"/>
    <w:autoRedefine/>
    <w:uiPriority w:val="99"/>
    <w:qFormat/>
    <w:rsid w:val="00C04758"/>
    <w:pPr>
      <w:tabs>
        <w:tab w:val="left" w:pos="403"/>
        <w:tab w:val="right" w:leader="dot" w:pos="9631"/>
      </w:tabs>
      <w:overflowPunct/>
      <w:autoSpaceDE/>
      <w:autoSpaceDN/>
      <w:adjustRightInd/>
      <w:spacing w:before="120" w:after="120"/>
      <w:textAlignment w:val="auto"/>
    </w:pPr>
    <w:rPr>
      <w:b/>
      <w:bCs/>
      <w:caps/>
      <w:lang w:val="en-US" w:eastAsia="en-US"/>
    </w:rPr>
  </w:style>
  <w:style w:type="paragraph" w:styleId="TOC2">
    <w:name w:val="toc 2"/>
    <w:basedOn w:val="Normal"/>
    <w:next w:val="Normal"/>
    <w:autoRedefine/>
    <w:uiPriority w:val="99"/>
    <w:qFormat/>
    <w:rsid w:val="00C04758"/>
    <w:pPr>
      <w:tabs>
        <w:tab w:val="left" w:pos="960"/>
        <w:tab w:val="right" w:leader="dot" w:pos="9631"/>
      </w:tabs>
      <w:overflowPunct/>
      <w:autoSpaceDE/>
      <w:autoSpaceDN/>
      <w:adjustRightInd/>
      <w:spacing w:after="0"/>
      <w:ind w:left="238"/>
      <w:textAlignment w:val="auto"/>
    </w:pPr>
    <w:rPr>
      <w:smallCaps/>
      <w:lang w:val="en-US" w:eastAsia="en-US"/>
    </w:rPr>
  </w:style>
  <w:style w:type="paragraph" w:styleId="TOC3">
    <w:name w:val="toc 3"/>
    <w:basedOn w:val="Normal"/>
    <w:next w:val="Normal"/>
    <w:autoRedefine/>
    <w:uiPriority w:val="99"/>
    <w:qFormat/>
    <w:rsid w:val="00C04758"/>
    <w:pPr>
      <w:tabs>
        <w:tab w:val="left" w:pos="1200"/>
        <w:tab w:val="right" w:leader="dot" w:pos="9631"/>
      </w:tabs>
      <w:overflowPunct/>
      <w:autoSpaceDE/>
      <w:autoSpaceDN/>
      <w:adjustRightInd/>
      <w:spacing w:after="0"/>
      <w:ind w:left="403"/>
      <w:textAlignment w:val="auto"/>
    </w:pPr>
    <w:rPr>
      <w:rFonts w:ascii="Times" w:eastAsia="Batang" w:hAnsi="Times"/>
      <w:szCs w:val="24"/>
      <w:lang w:eastAsia="en-US"/>
    </w:rPr>
  </w:style>
  <w:style w:type="paragraph" w:styleId="TOC4">
    <w:name w:val="toc 4"/>
    <w:basedOn w:val="Normal"/>
    <w:next w:val="Normal"/>
    <w:autoRedefine/>
    <w:uiPriority w:val="99"/>
    <w:qFormat/>
    <w:rsid w:val="00C04758"/>
    <w:pPr>
      <w:tabs>
        <w:tab w:val="left" w:pos="1440"/>
        <w:tab w:val="right" w:leader="dot" w:pos="9631"/>
      </w:tabs>
      <w:overflowPunct/>
      <w:autoSpaceDE/>
      <w:autoSpaceDN/>
      <w:adjustRightInd/>
      <w:spacing w:after="0"/>
      <w:ind w:left="601"/>
      <w:textAlignment w:val="auto"/>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C0475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0475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C04758"/>
    <w:rPr>
      <w:rFonts w:ascii="Times" w:eastAsia="Batang" w:hAnsi="Times" w:cs="Times New Roman"/>
      <w:sz w:val="20"/>
      <w:szCs w:val="24"/>
      <w:lang w:val="en-GB" w:eastAsia="x-none"/>
    </w:rPr>
  </w:style>
  <w:style w:type="paragraph" w:customStyle="1" w:styleId="Default">
    <w:name w:val="Default"/>
    <w:qFormat/>
    <w:rsid w:val="00C04758"/>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C04758"/>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C04758"/>
    <w:rPr>
      <w:rFonts w:ascii="Times New Roman" w:eastAsia="MS Mincho" w:hAnsi="Times New Roman" w:cs="Times New Roman"/>
      <w:szCs w:val="24"/>
      <w:lang w:val="x-none" w:eastAsia="x-none"/>
    </w:rPr>
  </w:style>
  <w:style w:type="paragraph" w:customStyle="1" w:styleId="References">
    <w:name w:val="References"/>
    <w:basedOn w:val="Normal"/>
    <w:qFormat/>
    <w:rsid w:val="00C04758"/>
    <w:pPr>
      <w:numPr>
        <w:ilvl w:val="2"/>
        <w:numId w:val="9"/>
      </w:numPr>
      <w:overflowPunct/>
      <w:autoSpaceDE/>
      <w:autoSpaceDN/>
      <w:adjustRightInd/>
      <w:spacing w:after="0"/>
      <w:textAlignment w:val="auto"/>
    </w:pPr>
    <w:rPr>
      <w:szCs w:val="24"/>
      <w:lang w:val="en-US" w:eastAsia="en-US"/>
    </w:rPr>
  </w:style>
  <w:style w:type="paragraph" w:customStyle="1" w:styleId="Statement">
    <w:name w:val="Statement"/>
    <w:basedOn w:val="Normal"/>
    <w:rsid w:val="00C04758"/>
    <w:pPr>
      <w:keepNext/>
      <w:overflowPunct/>
      <w:autoSpaceDE/>
      <w:autoSpaceDN/>
      <w:adjustRightInd/>
      <w:spacing w:after="0"/>
      <w:ind w:left="601" w:hanging="601"/>
      <w:textAlignment w:val="auto"/>
    </w:pPr>
    <w:rPr>
      <w:rFonts w:eastAsia="Batang"/>
      <w:b/>
      <w:i/>
      <w:szCs w:val="24"/>
      <w:lang w:val="en-US" w:eastAsia="ko-KR"/>
    </w:rPr>
  </w:style>
  <w:style w:type="paragraph" w:customStyle="1" w:styleId="B2">
    <w:name w:val="B2"/>
    <w:basedOn w:val="List2"/>
    <w:link w:val="B2Char"/>
    <w:qFormat/>
    <w:rsid w:val="00C04758"/>
    <w:pPr>
      <w:spacing w:after="180"/>
      <w:ind w:left="851" w:hanging="284"/>
    </w:pPr>
    <w:rPr>
      <w:rFonts w:ascii="Times New Roman" w:eastAsia="MS Mincho" w:hAnsi="Times New Roman"/>
      <w:szCs w:val="20"/>
    </w:rPr>
  </w:style>
  <w:style w:type="character" w:customStyle="1" w:styleId="B2Char">
    <w:name w:val="B2 Char"/>
    <w:link w:val="B2"/>
    <w:qFormat/>
    <w:rsid w:val="00C04758"/>
    <w:rPr>
      <w:rFonts w:ascii="Times New Roman" w:eastAsia="MS Mincho" w:hAnsi="Times New Roman" w:cs="Times New Roman"/>
      <w:sz w:val="20"/>
      <w:szCs w:val="20"/>
      <w:lang w:val="en-GB"/>
    </w:rPr>
  </w:style>
  <w:style w:type="paragraph" w:styleId="List2">
    <w:name w:val="List 2"/>
    <w:basedOn w:val="Normal"/>
    <w:rsid w:val="00C04758"/>
    <w:pPr>
      <w:overflowPunct/>
      <w:autoSpaceDE/>
      <w:autoSpaceDN/>
      <w:adjustRightInd/>
      <w:spacing w:after="0"/>
      <w:ind w:left="566" w:hanging="283"/>
      <w:textAlignment w:val="auto"/>
    </w:pPr>
    <w:rPr>
      <w:rFonts w:ascii="Times" w:eastAsia="Batang" w:hAnsi="Times"/>
      <w:szCs w:val="24"/>
      <w:lang w:eastAsia="en-US"/>
    </w:rPr>
  </w:style>
  <w:style w:type="paragraph" w:styleId="TOC5">
    <w:name w:val="toc 5"/>
    <w:basedOn w:val="Normal"/>
    <w:next w:val="Normal"/>
    <w:autoRedefine/>
    <w:uiPriority w:val="99"/>
    <w:qFormat/>
    <w:rsid w:val="00C04758"/>
    <w:pPr>
      <w:overflowPunct/>
      <w:autoSpaceDE/>
      <w:autoSpaceDN/>
      <w:adjustRightInd/>
      <w:spacing w:after="0"/>
      <w:ind w:left="960"/>
      <w:textAlignment w:val="auto"/>
    </w:pPr>
    <w:rPr>
      <w:rFonts w:eastAsia="MS Mincho"/>
      <w:sz w:val="24"/>
      <w:szCs w:val="24"/>
      <w:lang w:eastAsia="ja-JP"/>
    </w:rPr>
  </w:style>
  <w:style w:type="paragraph" w:styleId="TOC6">
    <w:name w:val="toc 6"/>
    <w:basedOn w:val="Normal"/>
    <w:next w:val="Normal"/>
    <w:autoRedefine/>
    <w:uiPriority w:val="99"/>
    <w:qFormat/>
    <w:rsid w:val="00C04758"/>
    <w:pPr>
      <w:overflowPunct/>
      <w:autoSpaceDE/>
      <w:autoSpaceDN/>
      <w:adjustRightInd/>
      <w:spacing w:after="0"/>
      <w:ind w:left="1200"/>
      <w:textAlignment w:val="auto"/>
    </w:pPr>
    <w:rPr>
      <w:rFonts w:eastAsia="MS Mincho"/>
      <w:sz w:val="24"/>
      <w:szCs w:val="24"/>
      <w:lang w:eastAsia="ja-JP"/>
    </w:rPr>
  </w:style>
  <w:style w:type="paragraph" w:styleId="TOC7">
    <w:name w:val="toc 7"/>
    <w:basedOn w:val="Normal"/>
    <w:next w:val="Normal"/>
    <w:autoRedefine/>
    <w:uiPriority w:val="99"/>
    <w:qFormat/>
    <w:rsid w:val="00C04758"/>
    <w:pPr>
      <w:overflowPunct/>
      <w:autoSpaceDE/>
      <w:autoSpaceDN/>
      <w:adjustRightInd/>
      <w:spacing w:after="0"/>
      <w:textAlignment w:val="auto"/>
    </w:pPr>
    <w:rPr>
      <w:rFonts w:eastAsia="MS Mincho"/>
      <w:sz w:val="24"/>
      <w:szCs w:val="24"/>
      <w:lang w:eastAsia="ja-JP"/>
    </w:rPr>
  </w:style>
  <w:style w:type="paragraph" w:styleId="TOC8">
    <w:name w:val="toc 8"/>
    <w:basedOn w:val="Normal"/>
    <w:next w:val="Normal"/>
    <w:autoRedefine/>
    <w:uiPriority w:val="99"/>
    <w:qFormat/>
    <w:rsid w:val="00C04758"/>
    <w:pPr>
      <w:overflowPunct/>
      <w:autoSpaceDE/>
      <w:autoSpaceDN/>
      <w:adjustRightInd/>
      <w:spacing w:after="0"/>
      <w:ind w:left="1680"/>
      <w:textAlignment w:val="auto"/>
    </w:pPr>
    <w:rPr>
      <w:rFonts w:eastAsia="MS Mincho"/>
      <w:sz w:val="24"/>
      <w:szCs w:val="24"/>
      <w:lang w:eastAsia="ja-JP"/>
    </w:rPr>
  </w:style>
  <w:style w:type="paragraph" w:styleId="TOC9">
    <w:name w:val="toc 9"/>
    <w:basedOn w:val="Normal"/>
    <w:next w:val="Normal"/>
    <w:autoRedefine/>
    <w:uiPriority w:val="99"/>
    <w:qFormat/>
    <w:rsid w:val="00C04758"/>
    <w:pPr>
      <w:overflowPunct/>
      <w:autoSpaceDE/>
      <w:autoSpaceDN/>
      <w:adjustRightInd/>
      <w:spacing w:after="0"/>
      <w:ind w:left="1920"/>
      <w:textAlignment w:val="auto"/>
    </w:pPr>
    <w:rPr>
      <w:rFonts w:eastAsia="MS Mincho"/>
      <w:sz w:val="24"/>
      <w:szCs w:val="24"/>
      <w:lang w:eastAsia="ja-JP"/>
    </w:rPr>
  </w:style>
  <w:style w:type="character" w:customStyle="1" w:styleId="Alcatel-Lucent-4">
    <w:name w:val="Alcatel-Lucent-4"/>
    <w:semiHidden/>
    <w:rsid w:val="00C04758"/>
    <w:rPr>
      <w:rFonts w:ascii="Arial" w:hAnsi="Arial" w:cs="Arial"/>
      <w:color w:val="auto"/>
      <w:sz w:val="20"/>
      <w:szCs w:val="20"/>
    </w:rPr>
  </w:style>
  <w:style w:type="character" w:customStyle="1" w:styleId="B1Char1">
    <w:name w:val="B1 Char1"/>
    <w:qFormat/>
    <w:rsid w:val="00C04758"/>
    <w:rPr>
      <w:rFonts w:ascii="Times New Roman" w:hAnsi="Times New Roman"/>
      <w:lang w:val="en-GB" w:eastAsia="en-US"/>
    </w:rPr>
  </w:style>
  <w:style w:type="numbering" w:customStyle="1" w:styleId="StyleBulleted">
    <w:name w:val="Style Bulleted"/>
    <w:rsid w:val="00C04758"/>
    <w:pPr>
      <w:numPr>
        <w:numId w:val="10"/>
      </w:numPr>
    </w:pPr>
  </w:style>
  <w:style w:type="paragraph" w:styleId="CommentText">
    <w:name w:val="annotation text"/>
    <w:basedOn w:val="Normal"/>
    <w:link w:val="CommentTextChar"/>
    <w:qFormat/>
    <w:rsid w:val="00C04758"/>
    <w:pPr>
      <w:overflowPunct/>
      <w:autoSpaceDE/>
      <w:autoSpaceDN/>
      <w:adjustRightInd/>
      <w:spacing w:after="0"/>
      <w:textAlignment w:val="auto"/>
    </w:pPr>
    <w:rPr>
      <w:rFonts w:ascii="Times" w:eastAsia="Batang" w:hAnsi="Times"/>
      <w:lang w:eastAsia="en-US"/>
    </w:rPr>
  </w:style>
  <w:style w:type="character" w:customStyle="1" w:styleId="CommentTextChar">
    <w:name w:val="Comment Text Char"/>
    <w:basedOn w:val="DefaultParagraphFont"/>
    <w:link w:val="CommentText"/>
    <w:qFormat/>
    <w:rsid w:val="00C04758"/>
    <w:rPr>
      <w:rFonts w:ascii="Times" w:eastAsia="Batang" w:hAnsi="Times" w:cs="Times New Roman"/>
      <w:sz w:val="20"/>
      <w:szCs w:val="20"/>
      <w:lang w:val="en-GB"/>
    </w:rPr>
  </w:style>
  <w:style w:type="paragraph" w:styleId="CommentSubject">
    <w:name w:val="annotation subject"/>
    <w:basedOn w:val="CommentText"/>
    <w:next w:val="CommentText"/>
    <w:link w:val="CommentSubjectChar"/>
    <w:uiPriority w:val="99"/>
    <w:semiHidden/>
    <w:qFormat/>
    <w:rsid w:val="00C04758"/>
    <w:rPr>
      <w:b/>
      <w:bCs/>
      <w:lang w:eastAsia="x-none"/>
    </w:rPr>
  </w:style>
  <w:style w:type="character" w:customStyle="1" w:styleId="CommentSubjectChar">
    <w:name w:val="Comment Subject Char"/>
    <w:basedOn w:val="CommentTextChar"/>
    <w:link w:val="CommentSubject"/>
    <w:uiPriority w:val="99"/>
    <w:semiHidden/>
    <w:qFormat/>
    <w:rsid w:val="00C04758"/>
    <w:rPr>
      <w:rFonts w:ascii="Times" w:eastAsia="Batang" w:hAnsi="Times" w:cs="Times New Roman"/>
      <w:b/>
      <w:bCs/>
      <w:sz w:val="20"/>
      <w:szCs w:val="20"/>
      <w:lang w:val="en-GB" w:eastAsia="x-none"/>
    </w:rPr>
  </w:style>
  <w:style w:type="paragraph" w:customStyle="1" w:styleId="EQ">
    <w:name w:val="EQ"/>
    <w:basedOn w:val="Normal"/>
    <w:next w:val="Normal"/>
    <w:qFormat/>
    <w:rsid w:val="00C04758"/>
    <w:pPr>
      <w:keepLines/>
      <w:tabs>
        <w:tab w:val="center" w:pos="4536"/>
        <w:tab w:val="right" w:pos="9072"/>
      </w:tabs>
      <w:overflowPunct/>
      <w:autoSpaceDE/>
      <w:autoSpaceDN/>
      <w:adjustRightInd/>
      <w:textAlignment w:val="auto"/>
    </w:pPr>
    <w:rPr>
      <w:noProof/>
      <w:lang w:eastAsia="en-US"/>
    </w:rPr>
  </w:style>
  <w:style w:type="paragraph" w:customStyle="1" w:styleId="ZchnZchn">
    <w:name w:val="Zchn Zchn"/>
    <w:rsid w:val="00C04758"/>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uiPriority w:val="99"/>
    <w:qFormat/>
    <w:rsid w:val="00C04758"/>
    <w:pPr>
      <w:widowControl w:val="0"/>
      <w:numPr>
        <w:numId w:val="11"/>
      </w:numPr>
      <w:overflowPunct/>
      <w:autoSpaceDE/>
      <w:autoSpaceDN/>
      <w:adjustRightInd/>
      <w:spacing w:after="0"/>
      <w:ind w:hangingChars="200" w:hanging="200"/>
      <w:jc w:val="both"/>
      <w:textAlignment w:val="auto"/>
    </w:pPr>
    <w:rPr>
      <w:rFonts w:eastAsia="MS Gothic"/>
      <w:kern w:val="2"/>
      <w:lang w:val="en-US" w:eastAsia="ja-JP"/>
    </w:rPr>
  </w:style>
  <w:style w:type="paragraph" w:customStyle="1" w:styleId="ListParagraph1">
    <w:name w:val="List Paragraph1"/>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C04758"/>
    <w:pPr>
      <w:numPr>
        <w:numId w:val="12"/>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C04758"/>
    <w:rPr>
      <w:rFonts w:ascii="Times New Roman" w:eastAsia="Times New Roman" w:hAnsi="Times New Roman" w:cs="Times New Roman"/>
      <w:sz w:val="20"/>
      <w:szCs w:val="24"/>
      <w:lang w:val="x-none" w:eastAsia="ko-KR"/>
    </w:rPr>
  </w:style>
  <w:style w:type="character" w:customStyle="1" w:styleId="B1Zchn">
    <w:name w:val="B1 Zchn"/>
    <w:qFormat/>
    <w:rsid w:val="00C04758"/>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C0475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C04758"/>
    <w:rPr>
      <w:rFonts w:ascii="Arial" w:hAnsi="Arial" w:cs="Arial"/>
      <w:color w:val="auto"/>
      <w:sz w:val="20"/>
      <w:szCs w:val="20"/>
    </w:rPr>
  </w:style>
  <w:style w:type="character" w:customStyle="1" w:styleId="UnresolvedMention1">
    <w:name w:val="Unresolved Mention1"/>
    <w:uiPriority w:val="99"/>
    <w:semiHidden/>
    <w:unhideWhenUsed/>
    <w:rsid w:val="00C04758"/>
    <w:rPr>
      <w:color w:val="808080"/>
      <w:shd w:val="clear" w:color="auto" w:fill="E6E6E6"/>
    </w:rPr>
  </w:style>
  <w:style w:type="paragraph" w:styleId="Footer">
    <w:name w:val="footer"/>
    <w:basedOn w:val="Normal"/>
    <w:link w:val="FooterChar"/>
    <w:uiPriority w:val="99"/>
    <w:qFormat/>
    <w:rsid w:val="00C04758"/>
    <w:pPr>
      <w:tabs>
        <w:tab w:val="center" w:pos="4153"/>
        <w:tab w:val="right" w:pos="8306"/>
      </w:tabs>
      <w:overflowPunct/>
      <w:autoSpaceDE/>
      <w:autoSpaceDN/>
      <w:adjustRightInd/>
      <w:spacing w:after="0"/>
      <w:textAlignment w:val="auto"/>
    </w:pPr>
    <w:rPr>
      <w:rFonts w:ascii="Times" w:eastAsia="Batang" w:hAnsi="Times"/>
      <w:szCs w:val="24"/>
      <w:lang w:eastAsia="en-US"/>
    </w:rPr>
  </w:style>
  <w:style w:type="character" w:customStyle="1" w:styleId="FooterChar">
    <w:name w:val="Footer Char"/>
    <w:basedOn w:val="DefaultParagraphFont"/>
    <w:link w:val="Footer"/>
    <w:uiPriority w:val="99"/>
    <w:qFormat/>
    <w:rsid w:val="00C04758"/>
    <w:rPr>
      <w:rFonts w:ascii="Times" w:eastAsia="Batang" w:hAnsi="Times" w:cs="Times New Roman"/>
      <w:sz w:val="20"/>
      <w:szCs w:val="24"/>
      <w:lang w:val="en-GB"/>
    </w:rPr>
  </w:style>
  <w:style w:type="paragraph" w:customStyle="1" w:styleId="Comments">
    <w:name w:val="Comments"/>
    <w:basedOn w:val="Normal"/>
    <w:link w:val="CommentsChar"/>
    <w:qFormat/>
    <w:rsid w:val="00C04758"/>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C04758"/>
    <w:rPr>
      <w:rFonts w:ascii="Arial" w:eastAsia="MS Mincho" w:hAnsi="Arial" w:cs="Times New Roman"/>
      <w:i/>
      <w:sz w:val="18"/>
      <w:szCs w:val="24"/>
      <w:lang w:val="en-GB" w:eastAsia="en-GB"/>
    </w:rPr>
  </w:style>
  <w:style w:type="character" w:customStyle="1" w:styleId="5">
    <w:name w:val="(文字) (文字)5"/>
    <w:semiHidden/>
    <w:rsid w:val="00C04758"/>
    <w:rPr>
      <w:rFonts w:ascii="Times New Roman" w:hAnsi="Times New Roman"/>
      <w:lang w:eastAsia="en-US"/>
    </w:rPr>
  </w:style>
  <w:style w:type="paragraph" w:customStyle="1" w:styleId="TableCell">
    <w:name w:val="TableCell"/>
    <w:basedOn w:val="Normal"/>
    <w:qFormat/>
    <w:rsid w:val="00C04758"/>
    <w:pPr>
      <w:overflowPunct/>
      <w:snapToGrid w:val="0"/>
      <w:spacing w:before="20" w:after="20"/>
      <w:textAlignment w:val="auto"/>
    </w:pPr>
    <w:rPr>
      <w:szCs w:val="21"/>
      <w:lang w:val="en-US" w:eastAsia="zh-CN"/>
    </w:rPr>
  </w:style>
  <w:style w:type="character" w:styleId="Strong">
    <w:name w:val="Strong"/>
    <w:uiPriority w:val="22"/>
    <w:qFormat/>
    <w:rsid w:val="00C04758"/>
    <w:rPr>
      <w:b/>
      <w:bCs/>
    </w:rPr>
  </w:style>
  <w:style w:type="character" w:customStyle="1" w:styleId="TALCar">
    <w:name w:val="TAL Car"/>
    <w:qFormat/>
    <w:rsid w:val="00C04758"/>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C04758"/>
    <w:pPr>
      <w:numPr>
        <w:numId w:val="16"/>
      </w:numPr>
    </w:pPr>
  </w:style>
  <w:style w:type="paragraph" w:customStyle="1" w:styleId="Doc-text2">
    <w:name w:val="Doc-text2"/>
    <w:basedOn w:val="Normal"/>
    <w:link w:val="Doc-text2Char"/>
    <w:qFormat/>
    <w:rsid w:val="00C04758"/>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C04758"/>
    <w:rPr>
      <w:rFonts w:ascii="Arial" w:eastAsia="MS Mincho" w:hAnsi="Arial" w:cs="Times New Roman"/>
      <w:sz w:val="20"/>
      <w:szCs w:val="24"/>
      <w:lang w:val="en-GB" w:eastAsia="en-GB"/>
    </w:rPr>
  </w:style>
  <w:style w:type="paragraph" w:customStyle="1" w:styleId="ListParagraph3">
    <w:name w:val="List Paragraph3"/>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styleId="PlainText">
    <w:name w:val="Plain Text"/>
    <w:basedOn w:val="Normal"/>
    <w:link w:val="PlainTextChar"/>
    <w:uiPriority w:val="99"/>
    <w:unhideWhenUsed/>
    <w:rsid w:val="00C04758"/>
    <w:pPr>
      <w:overflowPunct/>
      <w:autoSpaceDE/>
      <w:autoSpaceDN/>
      <w:adjustRightInd/>
      <w:spacing w:after="0"/>
      <w:textAlignment w:val="auto"/>
    </w:pPr>
    <w:rPr>
      <w:rFonts w:ascii="Arial" w:eastAsia="MS Gothic" w:hAnsi="Arial"/>
      <w:color w:val="000000"/>
      <w:lang w:val="x-none" w:eastAsia="x-none"/>
    </w:rPr>
  </w:style>
  <w:style w:type="character" w:customStyle="1" w:styleId="PlainTextChar">
    <w:name w:val="Plain Text Char"/>
    <w:basedOn w:val="DefaultParagraphFont"/>
    <w:link w:val="PlainText"/>
    <w:uiPriority w:val="99"/>
    <w:rsid w:val="00C04758"/>
    <w:rPr>
      <w:rFonts w:ascii="Arial" w:eastAsia="MS Gothic" w:hAnsi="Arial" w:cs="Times New Roman"/>
      <w:color w:val="000000"/>
      <w:sz w:val="20"/>
      <w:szCs w:val="20"/>
      <w:lang w:val="x-none" w:eastAsia="x-none"/>
    </w:rPr>
  </w:style>
  <w:style w:type="paragraph" w:customStyle="1" w:styleId="ListParagraph5">
    <w:name w:val="List Paragraph5"/>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styleId="Index1">
    <w:name w:val="index 1"/>
    <w:basedOn w:val="Normal"/>
    <w:uiPriority w:val="99"/>
    <w:qFormat/>
    <w:rsid w:val="00C04758"/>
    <w:pPr>
      <w:keepLines/>
      <w:spacing w:after="0"/>
    </w:pPr>
  </w:style>
  <w:style w:type="character" w:styleId="SubtleEmphasis">
    <w:name w:val="Subtle Emphasis"/>
    <w:uiPriority w:val="19"/>
    <w:qFormat/>
    <w:rsid w:val="00C04758"/>
    <w:rPr>
      <w:i/>
      <w:iCs/>
      <w:color w:val="404040"/>
    </w:rPr>
  </w:style>
  <w:style w:type="character" w:customStyle="1" w:styleId="5Char">
    <w:name w:val="标题 5 Char"/>
    <w:aliases w:val="H5 Char1"/>
    <w:link w:val="50"/>
    <w:rsid w:val="00C04758"/>
    <w:rPr>
      <w:rFonts w:ascii="Arial" w:hAnsi="Arial"/>
    </w:rPr>
  </w:style>
  <w:style w:type="paragraph" w:customStyle="1" w:styleId="50">
    <w:name w:val="标题 5"/>
    <w:aliases w:val="H5"/>
    <w:basedOn w:val="Normal"/>
    <w:link w:val="5Char"/>
    <w:rsid w:val="00C04758"/>
    <w:pPr>
      <w:keepNext/>
      <w:tabs>
        <w:tab w:val="num" w:pos="1008"/>
      </w:tabs>
      <w:overflowPunct/>
      <w:autoSpaceDE/>
      <w:autoSpaceDN/>
      <w:adjustRightInd/>
      <w:spacing w:before="240" w:after="60"/>
      <w:ind w:left="1008" w:hanging="1008"/>
      <w:textAlignment w:val="auto"/>
    </w:pPr>
    <w:rPr>
      <w:rFonts w:ascii="Arial" w:eastAsiaTheme="minorHAnsi" w:hAnsi="Arial" w:cstheme="minorBidi"/>
      <w:sz w:val="22"/>
      <w:szCs w:val="22"/>
      <w:lang w:val="en-US" w:eastAsia="en-US"/>
    </w:rPr>
  </w:style>
  <w:style w:type="paragraph" w:customStyle="1" w:styleId="8">
    <w:name w:val="标题 8"/>
    <w:aliases w:val="Table Heading"/>
    <w:basedOn w:val="Normal"/>
    <w:rsid w:val="00C04758"/>
    <w:pPr>
      <w:tabs>
        <w:tab w:val="num"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
    <w:name w:val="标题 9"/>
    <w:aliases w:val="Figure Heading,FH"/>
    <w:basedOn w:val="Normal"/>
    <w:rsid w:val="00C04758"/>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paragraph" w:customStyle="1" w:styleId="62">
    <w:name w:val="标题 62"/>
    <w:basedOn w:val="Normal"/>
    <w:rsid w:val="00C0475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C0475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C04758"/>
    <w:pPr>
      <w:keepLines w:val="0"/>
      <w:overflowPunct/>
      <w:autoSpaceDE/>
      <w:autoSpaceDN/>
      <w:adjustRightInd/>
      <w:spacing w:before="240" w:after="60"/>
      <w:ind w:left="2160" w:hanging="180"/>
      <w:textAlignment w:val="auto"/>
    </w:pPr>
    <w:rPr>
      <w:rFonts w:ascii="Arial" w:eastAsia="Batang" w:hAnsi="Arial" w:cs="Times New Roman"/>
      <w:b/>
      <w:color w:val="auto"/>
      <w:sz w:val="20"/>
      <w:szCs w:val="26"/>
      <w:lang w:eastAsia="x-none"/>
    </w:rPr>
  </w:style>
  <w:style w:type="paragraph" w:customStyle="1" w:styleId="ListParagraph7">
    <w:name w:val="List Paragraph7"/>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
    <w:qFormat/>
    <w:rsid w:val="00C04758"/>
    <w:pPr>
      <w:tabs>
        <w:tab w:val="left" w:pos="1701"/>
      </w:tabs>
      <w:spacing w:after="120"/>
      <w:ind w:left="1701" w:hanging="1701"/>
      <w:jc w:val="both"/>
    </w:pPr>
    <w:rPr>
      <w:b/>
      <w:bCs/>
      <w:lang w:eastAsia="zh-CN"/>
    </w:rPr>
  </w:style>
  <w:style w:type="paragraph" w:customStyle="1" w:styleId="61">
    <w:name w:val="标题 61"/>
    <w:basedOn w:val="Normal"/>
    <w:rsid w:val="00C0475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C04758"/>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C04758"/>
    <w:pPr>
      <w:spacing w:after="0" w:line="240" w:lineRule="auto"/>
      <w:ind w:left="720" w:hanging="360"/>
    </w:pPr>
    <w:rPr>
      <w:rFonts w:ascii="Calibri" w:eastAsia="SimSun" w:hAnsi="Calibri" w:cs="Times New Roman"/>
      <w:lang w:eastAsia="zh-CN"/>
    </w:rPr>
  </w:style>
  <w:style w:type="paragraph" w:customStyle="1" w:styleId="StyleHeading1H1h1appheading1l1MemoHeading1h11h12h13h">
    <w:name w:val="Style Heading 1H1h1app heading 1l1Memo Heading 1h11h12h13h..."/>
    <w:basedOn w:val="Heading1"/>
    <w:rsid w:val="00C04758"/>
    <w:pPr>
      <w:keepNext w:val="0"/>
      <w:keepLines w:val="0"/>
      <w:widowControl w:val="0"/>
      <w:numPr>
        <w:numId w:val="1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
    <w:name w:val="标题 71"/>
    <w:basedOn w:val="Normal"/>
    <w:rsid w:val="00C0475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C0475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C0475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C0475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0475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en-US"/>
    </w:rPr>
  </w:style>
  <w:style w:type="character" w:customStyle="1" w:styleId="IvDbodytextChar">
    <w:name w:val="IvD bodytext Char"/>
    <w:link w:val="IvDbodytext"/>
    <w:rsid w:val="00C04758"/>
    <w:rPr>
      <w:rFonts w:ascii="Arial" w:eastAsia="Times New Roman" w:hAnsi="Arial" w:cs="Times New Roman"/>
      <w:spacing w:val="2"/>
      <w:sz w:val="20"/>
      <w:szCs w:val="20"/>
      <w:lang w:val="x-none"/>
    </w:rPr>
  </w:style>
  <w:style w:type="paragraph" w:customStyle="1" w:styleId="4h4H4H41h41H42h42H43h43H411h411H421h421H44h2">
    <w:name w:val="スタイル 見出し 4h4H4H41h41H42h42H43h43H411h411H421h421H44h...2"/>
    <w:basedOn w:val="Heading4"/>
    <w:rsid w:val="00C04758"/>
    <w:pPr>
      <w:tabs>
        <w:tab w:val="left" w:pos="0"/>
      </w:tabs>
      <w:ind w:left="1680" w:hanging="420"/>
    </w:pPr>
    <w:rPr>
      <w:rFonts w:eastAsia="MS Mincho"/>
      <w:iCs/>
      <w:color w:val="000000"/>
    </w:rPr>
  </w:style>
  <w:style w:type="character" w:customStyle="1" w:styleId="13">
    <w:name w:val="表 (青) 13 (文字)"/>
    <w:link w:val="ColorfulList-Accent1"/>
    <w:uiPriority w:val="34"/>
    <w:locked/>
    <w:rsid w:val="00C04758"/>
    <w:rPr>
      <w:rFonts w:eastAsia="MS Gothic"/>
      <w:sz w:val="24"/>
      <w:szCs w:val="24"/>
      <w:lang w:val="en-GB" w:eastAsia="en-US"/>
    </w:rPr>
  </w:style>
  <w:style w:type="table" w:styleId="ColorfulList-Accent1">
    <w:name w:val="Colorful List Accent 1"/>
    <w:basedOn w:val="TableNormal"/>
    <w:link w:val="13"/>
    <w:uiPriority w:val="34"/>
    <w:rsid w:val="00C04758"/>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475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C04758"/>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C0475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C0475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C04758"/>
    <w:pPr>
      <w:tabs>
        <w:tab w:val="left" w:pos="0"/>
      </w:tabs>
      <w:ind w:left="1680" w:hanging="420"/>
    </w:pPr>
    <w:rPr>
      <w:rFonts w:eastAsia="SimSun"/>
      <w:iCs/>
    </w:rPr>
  </w:style>
  <w:style w:type="paragraph" w:customStyle="1" w:styleId="4h4H4H41h41H42h42H43h43H411h411H421h421H44h">
    <w:name w:val="スタイル 見出し 4h4H4H41h41H42h42H43h43H411h411H421h421H44h..."/>
    <w:basedOn w:val="Heading4"/>
    <w:rsid w:val="00C04758"/>
    <w:pPr>
      <w:tabs>
        <w:tab w:val="left" w:pos="0"/>
      </w:tabs>
      <w:ind w:left="1680" w:hanging="420"/>
    </w:pPr>
    <w:rPr>
      <w:iCs/>
    </w:rPr>
  </w:style>
  <w:style w:type="character" w:customStyle="1" w:styleId="Mention2">
    <w:name w:val="Mention2"/>
    <w:uiPriority w:val="99"/>
    <w:semiHidden/>
    <w:unhideWhenUsed/>
    <w:rsid w:val="00C04758"/>
    <w:rPr>
      <w:color w:val="2B579A"/>
      <w:shd w:val="clear" w:color="auto" w:fill="E6E6E6"/>
    </w:rPr>
  </w:style>
  <w:style w:type="paragraph" w:customStyle="1" w:styleId="xmsonormal">
    <w:name w:val="x_msonormal"/>
    <w:basedOn w:val="Normal"/>
    <w:rsid w:val="00C04758"/>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475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04758"/>
    <w:rPr>
      <w:rFonts w:ascii="Arial" w:hAnsi="Arial"/>
      <w:b/>
      <w:i/>
      <w:szCs w:val="26"/>
      <w:lang w:val="en-GB" w:eastAsia="x-none"/>
    </w:rPr>
  </w:style>
  <w:style w:type="paragraph" w:styleId="BodyText2">
    <w:name w:val="Body Text 2"/>
    <w:basedOn w:val="Normal"/>
    <w:link w:val="BodyText2Char"/>
    <w:uiPriority w:val="99"/>
    <w:qFormat/>
    <w:rsid w:val="00C04758"/>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uiPriority w:val="99"/>
    <w:qFormat/>
    <w:rsid w:val="00C04758"/>
    <w:rPr>
      <w:rFonts w:ascii="Times" w:eastAsia="Batang" w:hAnsi="Times" w:cs="Times New Roman"/>
      <w:sz w:val="20"/>
      <w:szCs w:val="24"/>
      <w:lang w:val="en-GB"/>
    </w:rPr>
  </w:style>
  <w:style w:type="paragraph" w:customStyle="1" w:styleId="Paragraph0">
    <w:name w:val="Paragraph"/>
    <w:basedOn w:val="Normal"/>
    <w:link w:val="ParagraphChar"/>
    <w:qFormat/>
    <w:rsid w:val="00C04758"/>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0"/>
    <w:locked/>
    <w:rsid w:val="00C04758"/>
    <w:rPr>
      <w:rFonts w:ascii="Times New Roman" w:eastAsia="SimSun" w:hAnsi="Times New Roman" w:cs="Times New Roman"/>
      <w:szCs w:val="20"/>
      <w:lang w:val="en-GB"/>
    </w:rPr>
  </w:style>
  <w:style w:type="character" w:customStyle="1" w:styleId="ColorfulList-Accent1Char">
    <w:name w:val="Colorful List - Accent 1 Char"/>
    <w:uiPriority w:val="34"/>
    <w:locked/>
    <w:rsid w:val="00C04758"/>
    <w:rPr>
      <w:rFonts w:eastAsia="MS Gothic"/>
      <w:sz w:val="24"/>
      <w:szCs w:val="24"/>
      <w:lang w:eastAsia="en-US"/>
    </w:rPr>
  </w:style>
  <w:style w:type="paragraph" w:customStyle="1" w:styleId="maintext">
    <w:name w:val="main text"/>
    <w:basedOn w:val="Normal"/>
    <w:link w:val="maintextChar"/>
    <w:qFormat/>
    <w:rsid w:val="00C0475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C0475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C04758"/>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04758"/>
    <w:rPr>
      <w:color w:val="000000"/>
    </w:rPr>
  </w:style>
  <w:style w:type="numbering" w:customStyle="1" w:styleId="StyleBulletedSymbolsymbolLeft025Hanging025">
    <w:name w:val="Style Bulleted Symbol (symbol) Left:  0.25&quot; Hanging:  0.25&quot;"/>
    <w:basedOn w:val="NoList"/>
    <w:rsid w:val="00C04758"/>
    <w:pPr>
      <w:numPr>
        <w:numId w:val="14"/>
      </w:numPr>
    </w:pPr>
  </w:style>
  <w:style w:type="numbering" w:customStyle="1" w:styleId="StyleBulletedSymbolsymbolLeft025Hanging0251">
    <w:name w:val="Style Bulleted Symbol (symbol) Left:  0.25&quot; Hanging:  0.25&quot;1"/>
    <w:basedOn w:val="NoList"/>
    <w:rsid w:val="00C04758"/>
    <w:pPr>
      <w:numPr>
        <w:numId w:val="15"/>
      </w:numPr>
    </w:pPr>
  </w:style>
  <w:style w:type="numbering" w:customStyle="1" w:styleId="StyleBulletedSymbolsymbolLeft025Hanging0252">
    <w:name w:val="Style Bulleted Symbol (symbol) Left:  0.25&quot; Hanging:  0.25&quot;2"/>
    <w:basedOn w:val="NoList"/>
    <w:rsid w:val="00C04758"/>
    <w:pPr>
      <w:numPr>
        <w:numId w:val="17"/>
      </w:numPr>
    </w:pPr>
  </w:style>
  <w:style w:type="paragraph" w:customStyle="1" w:styleId="a0">
    <w:name w:val="表格题注"/>
    <w:next w:val="Normal"/>
    <w:qFormat/>
    <w:rsid w:val="00C04758"/>
    <w:pPr>
      <w:keepLines/>
      <w:numPr>
        <w:ilvl w:val="8"/>
        <w:numId w:val="21"/>
      </w:numPr>
      <w:spacing w:beforeLines="100"/>
      <w:ind w:left="1089" w:hanging="369"/>
      <w:jc w:val="center"/>
    </w:pPr>
    <w:rPr>
      <w:rFonts w:ascii="Arial" w:eastAsia="SimSun" w:hAnsi="Arial" w:cs="Times New Roman"/>
      <w:sz w:val="18"/>
      <w:szCs w:val="18"/>
      <w:lang w:eastAsia="zh-CN"/>
    </w:rPr>
  </w:style>
  <w:style w:type="paragraph" w:customStyle="1" w:styleId="a">
    <w:name w:val="插图题注"/>
    <w:next w:val="Normal"/>
    <w:qFormat/>
    <w:rsid w:val="00C04758"/>
    <w:pPr>
      <w:numPr>
        <w:ilvl w:val="7"/>
        <w:numId w:val="21"/>
      </w:numPr>
      <w:spacing w:afterLines="100"/>
      <w:ind w:left="1089" w:hanging="369"/>
      <w:jc w:val="center"/>
    </w:pPr>
    <w:rPr>
      <w:rFonts w:ascii="Arial" w:eastAsia="SimSun" w:hAnsi="Arial" w:cs="Times New Roman"/>
      <w:sz w:val="18"/>
      <w:szCs w:val="18"/>
      <w:lang w:eastAsia="zh-CN"/>
    </w:rPr>
  </w:style>
  <w:style w:type="paragraph" w:customStyle="1" w:styleId="H6">
    <w:name w:val="H6"/>
    <w:basedOn w:val="Heading5"/>
    <w:next w:val="Normal"/>
    <w:uiPriority w:val="99"/>
    <w:qFormat/>
    <w:rsid w:val="00C04758"/>
    <w:pPr>
      <w:keepLines/>
      <w:tabs>
        <w:tab w:val="clear" w:pos="864"/>
      </w:tabs>
      <w:suppressAutoHyphens/>
      <w:spacing w:before="120" w:after="180" w:line="254" w:lineRule="auto"/>
      <w:ind w:left="1985" w:hanging="1985"/>
    </w:pPr>
    <w:rPr>
      <w:rFonts w:eastAsia="SimSun"/>
      <w:b w:val="0"/>
      <w:bCs w:val="0"/>
      <w:iCs w:val="0"/>
      <w:sz w:val="20"/>
      <w:szCs w:val="20"/>
      <w:lang w:eastAsia="en-US"/>
    </w:rPr>
  </w:style>
  <w:style w:type="paragraph" w:styleId="ListNumber2">
    <w:name w:val="List Number 2"/>
    <w:basedOn w:val="ListNumber"/>
    <w:uiPriority w:val="99"/>
    <w:unhideWhenUsed/>
    <w:qFormat/>
    <w:rsid w:val="00C04758"/>
    <w:pPr>
      <w:ind w:left="851" w:firstLine="0"/>
    </w:pPr>
  </w:style>
  <w:style w:type="paragraph" w:styleId="ListNumber">
    <w:name w:val="List Number"/>
    <w:basedOn w:val="ListBullet5"/>
    <w:uiPriority w:val="99"/>
    <w:unhideWhenUsed/>
    <w:qFormat/>
    <w:rsid w:val="00C04758"/>
    <w:pPr>
      <w:ind w:left="1702" w:hanging="284"/>
    </w:pPr>
  </w:style>
  <w:style w:type="paragraph" w:styleId="ListBullet5">
    <w:name w:val="List Bullet 5"/>
    <w:basedOn w:val="ListBullet4"/>
    <w:uiPriority w:val="99"/>
    <w:unhideWhenUsed/>
    <w:qFormat/>
    <w:rsid w:val="00C04758"/>
  </w:style>
  <w:style w:type="paragraph" w:styleId="ListBullet4">
    <w:name w:val="List Bullet 4"/>
    <w:basedOn w:val="ListBullet3"/>
    <w:uiPriority w:val="99"/>
    <w:unhideWhenUsed/>
    <w:qFormat/>
    <w:rsid w:val="00C04758"/>
    <w:pPr>
      <w:ind w:left="1418"/>
    </w:pPr>
  </w:style>
  <w:style w:type="paragraph" w:styleId="ListBullet3">
    <w:name w:val="List Bullet 3"/>
    <w:basedOn w:val="ListBullet2"/>
    <w:uiPriority w:val="99"/>
    <w:unhideWhenUsed/>
    <w:qFormat/>
    <w:rsid w:val="00C04758"/>
    <w:pPr>
      <w:ind w:left="1135"/>
    </w:pPr>
  </w:style>
  <w:style w:type="paragraph" w:styleId="ListBullet2">
    <w:name w:val="List Bullet 2"/>
    <w:basedOn w:val="ListBullet"/>
    <w:uiPriority w:val="99"/>
    <w:unhideWhenUsed/>
    <w:qFormat/>
    <w:rsid w:val="00C04758"/>
    <w:pPr>
      <w:widowControl/>
      <w:numPr>
        <w:numId w:val="0"/>
      </w:numPr>
      <w:suppressAutoHyphens/>
      <w:spacing w:after="180" w:line="254" w:lineRule="auto"/>
      <w:ind w:left="851"/>
      <w:jc w:val="left"/>
    </w:pPr>
    <w:rPr>
      <w:rFonts w:eastAsia="SimSun"/>
      <w:kern w:val="0"/>
      <w:lang w:eastAsia="en-US"/>
    </w:rPr>
  </w:style>
  <w:style w:type="paragraph" w:styleId="BodyText3">
    <w:name w:val="Body Text 3"/>
    <w:basedOn w:val="Normal"/>
    <w:link w:val="BodyText3Char"/>
    <w:uiPriority w:val="99"/>
    <w:unhideWhenUsed/>
    <w:qFormat/>
    <w:rsid w:val="00C04758"/>
    <w:pPr>
      <w:suppressAutoHyphens/>
      <w:overflowPunct/>
      <w:autoSpaceDE/>
      <w:autoSpaceDN/>
      <w:adjustRightInd/>
      <w:spacing w:line="254" w:lineRule="auto"/>
      <w:textAlignment w:val="auto"/>
    </w:pPr>
    <w:rPr>
      <w:rFonts w:eastAsia="SimSun"/>
      <w:i/>
      <w:lang w:val="en-US" w:eastAsia="en-US"/>
    </w:rPr>
  </w:style>
  <w:style w:type="character" w:customStyle="1" w:styleId="BodyText3Char">
    <w:name w:val="Body Text 3 Char"/>
    <w:basedOn w:val="DefaultParagraphFont"/>
    <w:link w:val="BodyText3"/>
    <w:uiPriority w:val="99"/>
    <w:qFormat/>
    <w:rsid w:val="00C04758"/>
    <w:rPr>
      <w:rFonts w:ascii="Times New Roman" w:eastAsia="SimSun" w:hAnsi="Times New Roman" w:cs="Times New Roman"/>
      <w:i/>
      <w:sz w:val="20"/>
      <w:szCs w:val="20"/>
    </w:rPr>
  </w:style>
  <w:style w:type="paragraph" w:styleId="EndnoteText">
    <w:name w:val="endnote text"/>
    <w:basedOn w:val="Normal"/>
    <w:link w:val="EndnoteTextChar"/>
    <w:uiPriority w:val="99"/>
    <w:unhideWhenUsed/>
    <w:qFormat/>
    <w:rsid w:val="00C04758"/>
    <w:pPr>
      <w:suppressAutoHyphens/>
      <w:overflowPunct/>
      <w:autoSpaceDE/>
      <w:autoSpaceDN/>
      <w:adjustRightInd/>
      <w:spacing w:after="0" w:line="254" w:lineRule="auto"/>
      <w:textAlignment w:val="auto"/>
    </w:pPr>
    <w:rPr>
      <w:rFonts w:eastAsia="SimSun"/>
      <w:lang w:val="en-US" w:eastAsia="en-US"/>
    </w:rPr>
  </w:style>
  <w:style w:type="character" w:customStyle="1" w:styleId="EndnoteTextChar">
    <w:name w:val="Endnote Text Char"/>
    <w:basedOn w:val="DefaultParagraphFont"/>
    <w:link w:val="EndnoteText"/>
    <w:uiPriority w:val="99"/>
    <w:qFormat/>
    <w:rsid w:val="00C04758"/>
    <w:rPr>
      <w:rFonts w:ascii="Times New Roman" w:eastAsia="SimSun" w:hAnsi="Times New Roman" w:cs="Times New Roman"/>
      <w:sz w:val="20"/>
      <w:szCs w:val="20"/>
    </w:rPr>
  </w:style>
  <w:style w:type="paragraph" w:styleId="Subtitle">
    <w:name w:val="Subtitle"/>
    <w:basedOn w:val="Normal"/>
    <w:next w:val="Normal"/>
    <w:link w:val="SubtitleChar"/>
    <w:uiPriority w:val="99"/>
    <w:qFormat/>
    <w:rsid w:val="00C04758"/>
    <w:pPr>
      <w:suppressAutoHyphens/>
      <w:overflowPunct/>
      <w:autoSpaceDE/>
      <w:autoSpaceDN/>
      <w:adjustRightInd/>
      <w:spacing w:after="60" w:line="254" w:lineRule="auto"/>
      <w:jc w:val="center"/>
      <w:textAlignment w:val="auto"/>
      <w:outlineLvl w:val="1"/>
    </w:pPr>
    <w:rPr>
      <w:rFonts w:ascii="Cambria" w:hAnsi="Cambria"/>
      <w:sz w:val="24"/>
      <w:szCs w:val="24"/>
      <w:lang w:val="en-US" w:eastAsia="zh-CN"/>
    </w:rPr>
  </w:style>
  <w:style w:type="character" w:customStyle="1" w:styleId="SubtitleChar">
    <w:name w:val="Subtitle Char"/>
    <w:basedOn w:val="DefaultParagraphFont"/>
    <w:link w:val="Subtitle"/>
    <w:uiPriority w:val="99"/>
    <w:qFormat/>
    <w:rsid w:val="00C04758"/>
    <w:rPr>
      <w:rFonts w:ascii="Cambria" w:eastAsia="Times New Roman" w:hAnsi="Cambria" w:cs="Times New Roman"/>
      <w:sz w:val="24"/>
      <w:szCs w:val="24"/>
      <w:lang w:eastAsia="zh-CN"/>
    </w:rPr>
  </w:style>
  <w:style w:type="paragraph" w:styleId="TableofFigures">
    <w:name w:val="table of figures"/>
    <w:basedOn w:val="BodyText"/>
    <w:next w:val="Normal"/>
    <w:uiPriority w:val="99"/>
    <w:qFormat/>
    <w:rsid w:val="00C04758"/>
    <w:pPr>
      <w:overflowPunct/>
      <w:autoSpaceDE/>
      <w:autoSpaceDN/>
      <w:adjustRightInd/>
      <w:spacing w:line="259" w:lineRule="auto"/>
      <w:ind w:left="1701" w:hanging="1701"/>
      <w:textAlignment w:val="auto"/>
    </w:pPr>
    <w:rPr>
      <w:rFonts w:ascii="Arial" w:eastAsia="Malgun Gothic" w:hAnsi="Arial" w:cs="DengXian"/>
      <w:b/>
      <w:sz w:val="22"/>
      <w:szCs w:val="22"/>
      <w:lang w:val="en-US" w:eastAsia="en-US"/>
    </w:rPr>
  </w:style>
  <w:style w:type="paragraph" w:styleId="Index2">
    <w:name w:val="index 2"/>
    <w:basedOn w:val="Index1"/>
    <w:next w:val="Normal"/>
    <w:uiPriority w:val="99"/>
    <w:unhideWhenUsed/>
    <w:qFormat/>
    <w:rsid w:val="00C04758"/>
    <w:pPr>
      <w:suppressAutoHyphens/>
      <w:overflowPunct/>
      <w:autoSpaceDE/>
      <w:autoSpaceDN/>
      <w:adjustRightInd/>
      <w:spacing w:line="254" w:lineRule="auto"/>
      <w:ind w:left="284"/>
      <w:textAlignment w:val="auto"/>
    </w:pPr>
    <w:rPr>
      <w:rFonts w:eastAsia="SimSun"/>
      <w:lang w:val="en-US" w:eastAsia="en-US"/>
    </w:rPr>
  </w:style>
  <w:style w:type="table" w:styleId="DarkList-Accent6">
    <w:name w:val="Dark List Accent 6"/>
    <w:basedOn w:val="TableNormal"/>
    <w:uiPriority w:val="70"/>
    <w:unhideWhenUsed/>
    <w:qFormat/>
    <w:rsid w:val="00C04758"/>
    <w:pPr>
      <w:spacing w:after="0" w:line="256" w:lineRule="auto"/>
    </w:pPr>
    <w:rPr>
      <w:rFonts w:ascii="Calibri" w:eastAsia="Malgun Gothic" w:hAnsi="Calibri" w:cs="DengXi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EndnoteCharacters">
    <w:name w:val="Endnote Characters"/>
    <w:semiHidden/>
    <w:unhideWhenUsed/>
    <w:qFormat/>
    <w:rsid w:val="00C04758"/>
    <w:rPr>
      <w:vertAlign w:val="superscript"/>
    </w:rPr>
  </w:style>
  <w:style w:type="character" w:customStyle="1" w:styleId="EndnoteAnchor">
    <w:name w:val="Endnote Anchor"/>
    <w:qFormat/>
    <w:rsid w:val="00C04758"/>
    <w:rPr>
      <w:vertAlign w:val="superscript"/>
    </w:rPr>
  </w:style>
  <w:style w:type="character" w:customStyle="1" w:styleId="FootnoteCharacters">
    <w:name w:val="Footnote Characters"/>
    <w:semiHidden/>
    <w:unhideWhenUsed/>
    <w:qFormat/>
    <w:rsid w:val="00C04758"/>
    <w:rPr>
      <w:b/>
      <w:sz w:val="16"/>
      <w:vertAlign w:val="superscript"/>
    </w:rPr>
  </w:style>
  <w:style w:type="character" w:customStyle="1" w:styleId="FootnoteAnchor">
    <w:name w:val="Footnote Anchor"/>
    <w:qFormat/>
    <w:rsid w:val="00C04758"/>
    <w:rPr>
      <w:b/>
      <w:sz w:val="16"/>
      <w:vertAlign w:val="superscript"/>
    </w:rPr>
  </w:style>
  <w:style w:type="character" w:customStyle="1" w:styleId="NOChar">
    <w:name w:val="NO Char"/>
    <w:link w:val="NO"/>
    <w:qFormat/>
    <w:locked/>
    <w:rsid w:val="00C04758"/>
    <w:rPr>
      <w:rFonts w:ascii="Times New Roman" w:eastAsia="Batang" w:hAnsi="Times New Roman" w:cs="Times New Roman"/>
      <w:sz w:val="24"/>
      <w:szCs w:val="20"/>
      <w:lang w:val="en-GB"/>
    </w:rPr>
  </w:style>
  <w:style w:type="character" w:customStyle="1" w:styleId="ZGSM">
    <w:name w:val="ZGSM"/>
    <w:qFormat/>
    <w:rsid w:val="00C04758"/>
  </w:style>
  <w:style w:type="character" w:customStyle="1" w:styleId="MTEquationSection">
    <w:name w:val="MTEquationSection"/>
    <w:qFormat/>
    <w:rsid w:val="00C04758"/>
    <w:rPr>
      <w:rFonts w:ascii="Arial" w:hAnsi="Arial" w:cs="Arial"/>
      <w:color w:val="FF0000"/>
      <w:sz w:val="24"/>
    </w:rPr>
  </w:style>
  <w:style w:type="character" w:customStyle="1" w:styleId="B1Char">
    <w:name w:val="B1 Char"/>
    <w:qFormat/>
    <w:rsid w:val="00C04758"/>
    <w:rPr>
      <w:lang w:eastAsia="en-US"/>
    </w:rPr>
  </w:style>
  <w:style w:type="character" w:customStyle="1" w:styleId="colour">
    <w:name w:val="colour"/>
    <w:basedOn w:val="DefaultParagraphFont"/>
    <w:qFormat/>
    <w:rsid w:val="00C04758"/>
  </w:style>
  <w:style w:type="character" w:customStyle="1" w:styleId="Mention1">
    <w:name w:val="Mention1"/>
    <w:uiPriority w:val="99"/>
    <w:unhideWhenUsed/>
    <w:qFormat/>
    <w:rsid w:val="00C04758"/>
    <w:rPr>
      <w:color w:val="2B579A"/>
      <w:shd w:val="clear" w:color="auto" w:fill="E1DFDD"/>
    </w:rPr>
  </w:style>
  <w:style w:type="character" w:customStyle="1" w:styleId="Bullets">
    <w:name w:val="Bullets"/>
    <w:qFormat/>
    <w:rsid w:val="00C04758"/>
    <w:rPr>
      <w:rFonts w:ascii="OpenSymbol" w:eastAsia="OpenSymbol" w:hAnsi="OpenSymbol" w:cs="OpenSymbol"/>
    </w:rPr>
  </w:style>
  <w:style w:type="paragraph" w:customStyle="1" w:styleId="Heading">
    <w:name w:val="Heading"/>
    <w:basedOn w:val="Normal"/>
    <w:next w:val="BodyText"/>
    <w:qFormat/>
    <w:rsid w:val="00C04758"/>
    <w:pPr>
      <w:keepNext/>
      <w:suppressAutoHyphens/>
      <w:overflowPunct/>
      <w:autoSpaceDE/>
      <w:autoSpaceDN/>
      <w:adjustRightInd/>
      <w:spacing w:before="240" w:after="120" w:line="254" w:lineRule="auto"/>
      <w:textAlignment w:val="auto"/>
    </w:pPr>
    <w:rPr>
      <w:rFonts w:ascii="Liberation Sans" w:eastAsia="Noto Sans CJK SC" w:hAnsi="Liberation Sans" w:cs="Lohit Devanagari"/>
      <w:sz w:val="28"/>
      <w:szCs w:val="28"/>
      <w:lang w:val="en-US" w:eastAsia="en-US"/>
    </w:rPr>
  </w:style>
  <w:style w:type="paragraph" w:customStyle="1" w:styleId="Index">
    <w:name w:val="Index"/>
    <w:basedOn w:val="Normal"/>
    <w:qFormat/>
    <w:rsid w:val="00C04758"/>
    <w:pPr>
      <w:suppressLineNumbers/>
      <w:suppressAutoHyphens/>
      <w:overflowPunct/>
      <w:autoSpaceDE/>
      <w:autoSpaceDN/>
      <w:adjustRightInd/>
      <w:spacing w:line="254" w:lineRule="auto"/>
      <w:textAlignment w:val="auto"/>
    </w:pPr>
    <w:rPr>
      <w:rFonts w:eastAsia="SimSun" w:cs="Lohit Devanagari"/>
      <w:lang w:val="en-US" w:eastAsia="en-US"/>
    </w:rPr>
  </w:style>
  <w:style w:type="paragraph" w:customStyle="1" w:styleId="HeaderandFooter">
    <w:name w:val="Header and Footer"/>
    <w:basedOn w:val="Normal"/>
    <w:qFormat/>
    <w:rsid w:val="00C04758"/>
    <w:pPr>
      <w:suppressAutoHyphens/>
      <w:overflowPunct/>
      <w:autoSpaceDE/>
      <w:autoSpaceDN/>
      <w:adjustRightInd/>
      <w:spacing w:line="254" w:lineRule="auto"/>
      <w:textAlignment w:val="auto"/>
    </w:pPr>
    <w:rPr>
      <w:rFonts w:eastAsia="SimSun"/>
      <w:lang w:val="en-US" w:eastAsia="en-US"/>
    </w:rPr>
  </w:style>
  <w:style w:type="paragraph" w:customStyle="1" w:styleId="ZT">
    <w:name w:val="ZT"/>
    <w:uiPriority w:val="99"/>
    <w:qFormat/>
    <w:rsid w:val="00C04758"/>
    <w:pPr>
      <w:widowControl w:val="0"/>
      <w:suppressAutoHyphens/>
      <w:spacing w:line="240" w:lineRule="atLeast"/>
      <w:jc w:val="right"/>
    </w:pPr>
    <w:rPr>
      <w:rFonts w:ascii="Arial" w:eastAsia="SimSun" w:hAnsi="Arial" w:cs="Times New Roman"/>
      <w:b/>
      <w:sz w:val="34"/>
      <w:szCs w:val="20"/>
      <w:lang w:val="en-GB"/>
    </w:rPr>
  </w:style>
  <w:style w:type="paragraph" w:customStyle="1" w:styleId="ZH">
    <w:name w:val="ZH"/>
    <w:uiPriority w:val="99"/>
    <w:qFormat/>
    <w:rsid w:val="00C04758"/>
    <w:pPr>
      <w:widowControl w:val="0"/>
      <w:suppressAutoHyphens/>
      <w:spacing w:line="254" w:lineRule="auto"/>
    </w:pPr>
    <w:rPr>
      <w:rFonts w:ascii="Arial" w:eastAsia="SimSun" w:hAnsi="Arial" w:cs="Times New Roman"/>
      <w:sz w:val="20"/>
      <w:szCs w:val="20"/>
    </w:rPr>
  </w:style>
  <w:style w:type="paragraph" w:customStyle="1" w:styleId="TT">
    <w:name w:val="TT"/>
    <w:basedOn w:val="Heading1"/>
    <w:next w:val="Normal"/>
    <w:uiPriority w:val="99"/>
    <w:qFormat/>
    <w:rsid w:val="00C04758"/>
    <w:pPr>
      <w:pBdr>
        <w:top w:val="single" w:sz="12" w:space="3" w:color="000000"/>
      </w:pBdr>
      <w:suppressAutoHyphens/>
      <w:overflowPunct/>
      <w:autoSpaceDE/>
      <w:autoSpaceDN/>
      <w:adjustRightInd/>
      <w:spacing w:line="254" w:lineRule="auto"/>
      <w:textAlignment w:val="auto"/>
    </w:pPr>
    <w:rPr>
      <w:rFonts w:eastAsia="SimSun"/>
      <w:lang w:eastAsia="en-US"/>
    </w:rPr>
  </w:style>
  <w:style w:type="paragraph" w:customStyle="1" w:styleId="EX">
    <w:name w:val="EX"/>
    <w:basedOn w:val="Normal"/>
    <w:qFormat/>
    <w:rsid w:val="00C04758"/>
    <w:pPr>
      <w:keepLines/>
      <w:suppressAutoHyphens/>
      <w:overflowPunct/>
      <w:autoSpaceDE/>
      <w:autoSpaceDN/>
      <w:adjustRightInd/>
      <w:spacing w:line="254" w:lineRule="auto"/>
      <w:ind w:left="1702" w:hanging="1418"/>
      <w:textAlignment w:val="auto"/>
    </w:pPr>
    <w:rPr>
      <w:rFonts w:eastAsia="SimSun"/>
      <w:lang w:val="en-US" w:eastAsia="en-US"/>
    </w:rPr>
  </w:style>
  <w:style w:type="paragraph" w:customStyle="1" w:styleId="FP">
    <w:name w:val="FP"/>
    <w:basedOn w:val="Normal"/>
    <w:uiPriority w:val="99"/>
    <w:qFormat/>
    <w:rsid w:val="00C04758"/>
    <w:pPr>
      <w:suppressAutoHyphens/>
      <w:overflowPunct/>
      <w:autoSpaceDE/>
      <w:autoSpaceDN/>
      <w:adjustRightInd/>
      <w:spacing w:after="0" w:line="254" w:lineRule="auto"/>
      <w:textAlignment w:val="auto"/>
    </w:pPr>
    <w:rPr>
      <w:rFonts w:eastAsia="SimSun"/>
      <w:lang w:val="en-US" w:eastAsia="en-US"/>
    </w:rPr>
  </w:style>
  <w:style w:type="paragraph" w:customStyle="1" w:styleId="LD">
    <w:name w:val="LD"/>
    <w:uiPriority w:val="99"/>
    <w:qFormat/>
    <w:rsid w:val="00C04758"/>
    <w:pPr>
      <w:keepNext/>
      <w:keepLines/>
      <w:suppressAutoHyphens/>
      <w:spacing w:line="180" w:lineRule="exact"/>
    </w:pPr>
    <w:rPr>
      <w:rFonts w:ascii="Courier New" w:eastAsia="SimSun" w:hAnsi="Courier New" w:cs="Times New Roman"/>
      <w:sz w:val="20"/>
      <w:szCs w:val="20"/>
    </w:rPr>
  </w:style>
  <w:style w:type="paragraph" w:customStyle="1" w:styleId="NW">
    <w:name w:val="NW"/>
    <w:basedOn w:val="NO"/>
    <w:uiPriority w:val="99"/>
    <w:qFormat/>
    <w:rsid w:val="00C04758"/>
    <w:pPr>
      <w:suppressAutoHyphens/>
      <w:spacing w:line="254" w:lineRule="auto"/>
    </w:pPr>
    <w:rPr>
      <w:rFonts w:eastAsia="Malgun Gothic"/>
      <w:sz w:val="22"/>
      <w:szCs w:val="22"/>
      <w:lang w:val="en-US" w:eastAsia="ko-KR"/>
    </w:rPr>
  </w:style>
  <w:style w:type="paragraph" w:customStyle="1" w:styleId="EW">
    <w:name w:val="EW"/>
    <w:basedOn w:val="EX"/>
    <w:uiPriority w:val="99"/>
    <w:qFormat/>
    <w:rsid w:val="00C04758"/>
    <w:pPr>
      <w:spacing w:after="0"/>
    </w:pPr>
  </w:style>
  <w:style w:type="paragraph" w:customStyle="1" w:styleId="NF">
    <w:name w:val="NF"/>
    <w:basedOn w:val="NO"/>
    <w:uiPriority w:val="99"/>
    <w:qFormat/>
    <w:rsid w:val="00C04758"/>
    <w:pPr>
      <w:keepNext/>
      <w:suppressAutoHyphens/>
      <w:spacing w:line="254" w:lineRule="auto"/>
    </w:pPr>
    <w:rPr>
      <w:rFonts w:ascii="Arial" w:eastAsia="Malgun Gothic" w:hAnsi="Arial"/>
      <w:sz w:val="18"/>
      <w:szCs w:val="22"/>
      <w:lang w:val="en-US" w:eastAsia="ko-KR"/>
    </w:rPr>
  </w:style>
  <w:style w:type="paragraph" w:customStyle="1" w:styleId="PL">
    <w:name w:val="PL"/>
    <w:uiPriority w:val="99"/>
    <w:qFormat/>
    <w:rsid w:val="00C04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4" w:lineRule="auto"/>
    </w:pPr>
    <w:rPr>
      <w:rFonts w:ascii="Courier New" w:eastAsia="SimSun" w:hAnsi="Courier New" w:cs="Times New Roman"/>
      <w:sz w:val="16"/>
      <w:szCs w:val="20"/>
    </w:rPr>
  </w:style>
  <w:style w:type="paragraph" w:customStyle="1" w:styleId="TAR">
    <w:name w:val="TAR"/>
    <w:basedOn w:val="TAL"/>
    <w:uiPriority w:val="99"/>
    <w:qFormat/>
    <w:rsid w:val="00C04758"/>
    <w:pPr>
      <w:suppressAutoHyphens/>
      <w:spacing w:line="254" w:lineRule="auto"/>
      <w:jc w:val="right"/>
    </w:pPr>
    <w:rPr>
      <w:rFonts w:eastAsia="Malgun Gothic" w:cs="Arial"/>
      <w:szCs w:val="22"/>
      <w:lang w:val="en-US" w:eastAsia="ko-KR"/>
    </w:rPr>
  </w:style>
  <w:style w:type="paragraph" w:customStyle="1" w:styleId="TAN">
    <w:name w:val="TAN"/>
    <w:basedOn w:val="TAL"/>
    <w:link w:val="TANChar"/>
    <w:qFormat/>
    <w:rsid w:val="00C04758"/>
    <w:pPr>
      <w:suppressAutoHyphens/>
      <w:spacing w:line="254" w:lineRule="auto"/>
      <w:ind w:left="851" w:hanging="851"/>
    </w:pPr>
    <w:rPr>
      <w:rFonts w:eastAsia="Malgun Gothic" w:cs="Arial"/>
      <w:szCs w:val="22"/>
      <w:lang w:val="en-US" w:eastAsia="ko-KR"/>
    </w:rPr>
  </w:style>
  <w:style w:type="paragraph" w:customStyle="1" w:styleId="ZA">
    <w:name w:val="ZA"/>
    <w:uiPriority w:val="99"/>
    <w:qFormat/>
    <w:rsid w:val="00C04758"/>
    <w:pPr>
      <w:widowControl w:val="0"/>
      <w:pBdr>
        <w:bottom w:val="single" w:sz="12" w:space="1" w:color="000000"/>
      </w:pBdr>
      <w:suppressAutoHyphens/>
      <w:spacing w:line="254" w:lineRule="auto"/>
      <w:jc w:val="right"/>
    </w:pPr>
    <w:rPr>
      <w:rFonts w:ascii="Arial" w:eastAsia="SimSun" w:hAnsi="Arial" w:cs="Times New Roman"/>
      <w:sz w:val="40"/>
      <w:szCs w:val="20"/>
    </w:rPr>
  </w:style>
  <w:style w:type="paragraph" w:customStyle="1" w:styleId="ZB">
    <w:name w:val="ZB"/>
    <w:uiPriority w:val="99"/>
    <w:qFormat/>
    <w:rsid w:val="00C04758"/>
    <w:pPr>
      <w:widowControl w:val="0"/>
      <w:suppressAutoHyphens/>
      <w:spacing w:line="254" w:lineRule="auto"/>
      <w:ind w:right="28"/>
      <w:jc w:val="right"/>
    </w:pPr>
    <w:rPr>
      <w:rFonts w:ascii="Arial" w:eastAsia="SimSun" w:hAnsi="Arial" w:cs="Times New Roman"/>
      <w:i/>
      <w:sz w:val="20"/>
      <w:szCs w:val="20"/>
    </w:rPr>
  </w:style>
  <w:style w:type="paragraph" w:customStyle="1" w:styleId="ZD">
    <w:name w:val="ZD"/>
    <w:uiPriority w:val="99"/>
    <w:qFormat/>
    <w:rsid w:val="00C04758"/>
    <w:pPr>
      <w:widowControl w:val="0"/>
      <w:suppressAutoHyphens/>
      <w:spacing w:line="254" w:lineRule="auto"/>
    </w:pPr>
    <w:rPr>
      <w:rFonts w:ascii="Arial" w:eastAsia="SimSun" w:hAnsi="Arial" w:cs="Times New Roman"/>
      <w:sz w:val="32"/>
      <w:szCs w:val="20"/>
    </w:rPr>
  </w:style>
  <w:style w:type="paragraph" w:customStyle="1" w:styleId="ZU">
    <w:name w:val="ZU"/>
    <w:uiPriority w:val="99"/>
    <w:qFormat/>
    <w:rsid w:val="00C04758"/>
    <w:pPr>
      <w:widowControl w:val="0"/>
      <w:pBdr>
        <w:top w:val="single" w:sz="12" w:space="1" w:color="000000"/>
      </w:pBdr>
      <w:suppressAutoHyphens/>
      <w:spacing w:line="254" w:lineRule="auto"/>
      <w:jc w:val="right"/>
    </w:pPr>
    <w:rPr>
      <w:rFonts w:ascii="Arial" w:eastAsia="SimSun" w:hAnsi="Arial" w:cs="Times New Roman"/>
      <w:sz w:val="20"/>
      <w:szCs w:val="20"/>
    </w:rPr>
  </w:style>
  <w:style w:type="paragraph" w:customStyle="1" w:styleId="ZV">
    <w:name w:val="ZV"/>
    <w:basedOn w:val="ZU"/>
    <w:uiPriority w:val="99"/>
    <w:qFormat/>
    <w:rsid w:val="00C04758"/>
  </w:style>
  <w:style w:type="paragraph" w:customStyle="1" w:styleId="ZG">
    <w:name w:val="ZG"/>
    <w:uiPriority w:val="99"/>
    <w:qFormat/>
    <w:rsid w:val="00C04758"/>
    <w:pPr>
      <w:widowControl w:val="0"/>
      <w:suppressAutoHyphens/>
      <w:spacing w:line="254" w:lineRule="auto"/>
      <w:jc w:val="right"/>
    </w:pPr>
    <w:rPr>
      <w:rFonts w:ascii="Arial" w:eastAsia="SimSun" w:hAnsi="Arial" w:cs="Times New Roman"/>
      <w:sz w:val="20"/>
      <w:szCs w:val="20"/>
    </w:rPr>
  </w:style>
  <w:style w:type="paragraph" w:customStyle="1" w:styleId="EditorsNote">
    <w:name w:val="Editor's Note"/>
    <w:basedOn w:val="NO"/>
    <w:uiPriority w:val="99"/>
    <w:qFormat/>
    <w:rsid w:val="00C04758"/>
    <w:pPr>
      <w:suppressAutoHyphens/>
      <w:spacing w:after="180" w:line="254" w:lineRule="auto"/>
    </w:pPr>
    <w:rPr>
      <w:rFonts w:eastAsia="Malgun Gothic"/>
      <w:color w:val="FF0000"/>
      <w:sz w:val="22"/>
      <w:szCs w:val="22"/>
      <w:lang w:val="en-US" w:eastAsia="ko-KR"/>
    </w:rPr>
  </w:style>
  <w:style w:type="paragraph" w:customStyle="1" w:styleId="B3">
    <w:name w:val="B3"/>
    <w:basedOn w:val="ListBullet4"/>
    <w:link w:val="B3Char"/>
    <w:qFormat/>
    <w:rsid w:val="00C04758"/>
  </w:style>
  <w:style w:type="paragraph" w:customStyle="1" w:styleId="B4">
    <w:name w:val="B4"/>
    <w:basedOn w:val="ListBullet5"/>
    <w:link w:val="B4Char"/>
    <w:qFormat/>
    <w:rsid w:val="00C04758"/>
  </w:style>
  <w:style w:type="paragraph" w:customStyle="1" w:styleId="B5">
    <w:name w:val="B5"/>
    <w:basedOn w:val="ListNumber"/>
    <w:link w:val="B5Char"/>
    <w:qFormat/>
    <w:rsid w:val="00C04758"/>
  </w:style>
  <w:style w:type="paragraph" w:customStyle="1" w:styleId="ZTD">
    <w:name w:val="ZTD"/>
    <w:basedOn w:val="ZB"/>
    <w:uiPriority w:val="99"/>
    <w:qFormat/>
    <w:rsid w:val="00C04758"/>
    <w:rPr>
      <w:i w:val="0"/>
      <w:sz w:val="40"/>
    </w:rPr>
  </w:style>
  <w:style w:type="paragraph" w:customStyle="1" w:styleId="text">
    <w:name w:val="text"/>
    <w:basedOn w:val="Normal"/>
    <w:uiPriority w:val="99"/>
    <w:qFormat/>
    <w:rsid w:val="00C04758"/>
    <w:pPr>
      <w:suppressAutoHyphens/>
      <w:overflowPunct/>
      <w:autoSpaceDE/>
      <w:autoSpaceDN/>
      <w:adjustRightInd/>
      <w:spacing w:after="240" w:line="254" w:lineRule="auto"/>
      <w:jc w:val="both"/>
      <w:textAlignment w:val="auto"/>
    </w:pPr>
    <w:rPr>
      <w:rFonts w:eastAsia="SimSun"/>
      <w:sz w:val="24"/>
      <w:lang w:val="en-US" w:eastAsia="zh-CN"/>
    </w:rPr>
  </w:style>
  <w:style w:type="paragraph" w:customStyle="1" w:styleId="Equation">
    <w:name w:val="Equation"/>
    <w:basedOn w:val="Normal"/>
    <w:next w:val="Normal"/>
    <w:uiPriority w:val="99"/>
    <w:qFormat/>
    <w:rsid w:val="00C04758"/>
    <w:pPr>
      <w:tabs>
        <w:tab w:val="right" w:pos="10206"/>
      </w:tabs>
      <w:suppressAutoHyphens/>
      <w:overflowPunct/>
      <w:autoSpaceDE/>
      <w:autoSpaceDN/>
      <w:adjustRightInd/>
      <w:spacing w:after="220" w:line="254" w:lineRule="auto"/>
      <w:ind w:left="1298"/>
      <w:textAlignment w:val="auto"/>
    </w:pPr>
    <w:rPr>
      <w:rFonts w:ascii="Arial" w:eastAsia="SimSun" w:hAnsi="Arial"/>
      <w:sz w:val="22"/>
      <w:lang w:val="en-US" w:eastAsia="zh-CN"/>
    </w:rPr>
  </w:style>
  <w:style w:type="paragraph" w:customStyle="1" w:styleId="table">
    <w:name w:val="table"/>
    <w:basedOn w:val="text"/>
    <w:next w:val="text"/>
    <w:uiPriority w:val="99"/>
    <w:qFormat/>
    <w:rsid w:val="00C04758"/>
    <w:pPr>
      <w:spacing w:after="0"/>
      <w:jc w:val="center"/>
    </w:pPr>
    <w:rPr>
      <w:sz w:val="20"/>
    </w:rPr>
  </w:style>
  <w:style w:type="paragraph" w:customStyle="1" w:styleId="body">
    <w:name w:val="body"/>
    <w:basedOn w:val="Normal"/>
    <w:uiPriority w:val="99"/>
    <w:qFormat/>
    <w:rsid w:val="00C04758"/>
    <w:pPr>
      <w:tabs>
        <w:tab w:val="left" w:pos="2160"/>
      </w:tabs>
      <w:suppressAutoHyphens/>
      <w:overflowPunct/>
      <w:autoSpaceDE/>
      <w:autoSpaceDN/>
      <w:adjustRightInd/>
      <w:spacing w:before="120" w:after="120" w:line="280" w:lineRule="atLeast"/>
      <w:jc w:val="both"/>
      <w:textAlignment w:val="auto"/>
    </w:pPr>
    <w:rPr>
      <w:rFonts w:ascii="New York" w:eastAsia="SimSun" w:hAnsi="New York"/>
      <w:sz w:val="24"/>
      <w:lang w:val="en-US" w:eastAsia="en-US"/>
    </w:rPr>
  </w:style>
  <w:style w:type="paragraph" w:customStyle="1" w:styleId="CRCoverPage">
    <w:name w:val="CR Cover Page"/>
    <w:uiPriority w:val="99"/>
    <w:qFormat/>
    <w:rsid w:val="00C04758"/>
    <w:pPr>
      <w:suppressAutoHyphens/>
      <w:spacing w:after="120" w:line="254" w:lineRule="auto"/>
    </w:pPr>
    <w:rPr>
      <w:rFonts w:ascii="Arial" w:eastAsia="MS Mincho" w:hAnsi="Arial" w:cs="Times New Roman"/>
      <w:sz w:val="20"/>
      <w:szCs w:val="20"/>
      <w:lang w:val="en-GB"/>
    </w:rPr>
  </w:style>
  <w:style w:type="paragraph" w:customStyle="1" w:styleId="Revision1">
    <w:name w:val="Revision1"/>
    <w:uiPriority w:val="99"/>
    <w:semiHidden/>
    <w:qFormat/>
    <w:rsid w:val="00C04758"/>
    <w:pPr>
      <w:suppressAutoHyphens/>
      <w:spacing w:line="254" w:lineRule="auto"/>
    </w:pPr>
    <w:rPr>
      <w:rFonts w:ascii="Times New Roman" w:eastAsia="SimSun" w:hAnsi="Times New Roman" w:cs="Times New Roman"/>
      <w:sz w:val="20"/>
      <w:szCs w:val="20"/>
      <w:lang w:val="en-GB"/>
    </w:rPr>
  </w:style>
  <w:style w:type="paragraph" w:customStyle="1" w:styleId="Observation">
    <w:name w:val="Observation"/>
    <w:basedOn w:val="Normal"/>
    <w:qFormat/>
    <w:rsid w:val="00C04758"/>
    <w:pPr>
      <w:tabs>
        <w:tab w:val="left" w:pos="1701"/>
      </w:tabs>
      <w:suppressAutoHyphens/>
      <w:autoSpaceDE/>
      <w:autoSpaceDN/>
      <w:adjustRightInd/>
      <w:spacing w:after="120" w:line="252" w:lineRule="auto"/>
      <w:ind w:left="1701" w:hanging="1701"/>
      <w:jc w:val="both"/>
      <w:textAlignment w:val="auto"/>
    </w:pPr>
    <w:rPr>
      <w:rFonts w:ascii="Arial" w:eastAsia="Malgun Gothic" w:hAnsi="Arial" w:cs="DengXian"/>
      <w:b/>
      <w:bCs/>
      <w:sz w:val="22"/>
      <w:szCs w:val="22"/>
      <w:lang w:val="en-US" w:eastAsia="ja-JP"/>
    </w:rPr>
  </w:style>
  <w:style w:type="paragraph" w:customStyle="1" w:styleId="Revision2">
    <w:name w:val="Revision2"/>
    <w:uiPriority w:val="99"/>
    <w:semiHidden/>
    <w:qFormat/>
    <w:rsid w:val="00C04758"/>
    <w:pPr>
      <w:suppressAutoHyphens/>
    </w:pPr>
    <w:rPr>
      <w:rFonts w:ascii="Times New Roman" w:eastAsia="SimSun" w:hAnsi="Times New Roman" w:cs="Times New Roman"/>
      <w:sz w:val="20"/>
      <w:szCs w:val="20"/>
    </w:rPr>
  </w:style>
  <w:style w:type="paragraph" w:customStyle="1" w:styleId="Text0">
    <w:name w:val="Text"/>
    <w:basedOn w:val="Normal"/>
    <w:qFormat/>
    <w:rsid w:val="00C04758"/>
    <w:pPr>
      <w:widowControl w:val="0"/>
      <w:suppressAutoHyphens/>
      <w:autoSpaceDE/>
      <w:autoSpaceDN/>
      <w:adjustRightInd/>
      <w:spacing w:after="160" w:line="252" w:lineRule="auto"/>
      <w:ind w:firstLine="202"/>
      <w:jc w:val="both"/>
      <w:textAlignment w:val="auto"/>
    </w:pPr>
    <w:rPr>
      <w:lang w:val="en-US" w:eastAsia="ko-KR"/>
    </w:rPr>
  </w:style>
  <w:style w:type="paragraph" w:customStyle="1" w:styleId="Revision3">
    <w:name w:val="Revision3"/>
    <w:uiPriority w:val="99"/>
    <w:semiHidden/>
    <w:qFormat/>
    <w:rsid w:val="00C04758"/>
    <w:pPr>
      <w:suppressAutoHyphens/>
    </w:pPr>
    <w:rPr>
      <w:rFonts w:ascii="Times New Roman" w:eastAsia="SimSun" w:hAnsi="Times New Roman" w:cs="Times New Roman"/>
      <w:sz w:val="20"/>
      <w:szCs w:val="20"/>
    </w:rPr>
  </w:style>
  <w:style w:type="paragraph" w:customStyle="1" w:styleId="TF">
    <w:name w:val="TF"/>
    <w:basedOn w:val="TH"/>
    <w:qFormat/>
    <w:rsid w:val="00C04758"/>
    <w:pPr>
      <w:keepNext w:val="0"/>
      <w:suppressAutoHyphens/>
      <w:spacing w:before="0" w:after="240" w:line="254" w:lineRule="auto"/>
    </w:pPr>
    <w:rPr>
      <w:rFonts w:cs="Arial"/>
      <w:sz w:val="22"/>
      <w:szCs w:val="22"/>
      <w:lang w:val="en-US" w:eastAsia="ko-KR"/>
    </w:rPr>
  </w:style>
  <w:style w:type="paragraph" w:customStyle="1" w:styleId="listparagraph11">
    <w:name w:val="listparagraph11"/>
    <w:basedOn w:val="Normal"/>
    <w:uiPriority w:val="99"/>
    <w:qFormat/>
    <w:rsid w:val="00C04758"/>
    <w:pPr>
      <w:suppressAutoHyphens/>
      <w:autoSpaceDE/>
      <w:autoSpaceDN/>
      <w:adjustRightInd/>
      <w:spacing w:after="0"/>
      <w:textAlignment w:val="auto"/>
    </w:pPr>
    <w:rPr>
      <w:rFonts w:ascii="Calibri" w:eastAsia="SimSun" w:hAnsi="Calibri" w:cs="Calibri"/>
      <w:sz w:val="22"/>
      <w:szCs w:val="22"/>
      <w:lang w:val="en-US" w:eastAsia="zh-CN"/>
    </w:rPr>
  </w:style>
  <w:style w:type="paragraph" w:customStyle="1" w:styleId="western">
    <w:name w:val="western"/>
    <w:basedOn w:val="Normal"/>
    <w:qFormat/>
    <w:rsid w:val="00C04758"/>
    <w:pPr>
      <w:suppressAutoHyphens/>
      <w:autoSpaceDE/>
      <w:autoSpaceDN/>
      <w:adjustRightInd/>
      <w:spacing w:beforeAutospacing="1" w:afterAutospacing="1"/>
      <w:textAlignment w:val="auto"/>
    </w:pPr>
    <w:rPr>
      <w:sz w:val="24"/>
      <w:szCs w:val="24"/>
      <w:lang w:val="en-US" w:eastAsia="ja-JP"/>
    </w:rPr>
  </w:style>
  <w:style w:type="paragraph" w:customStyle="1" w:styleId="textintend1">
    <w:name w:val="text intend 1"/>
    <w:basedOn w:val="Normal"/>
    <w:qFormat/>
    <w:rsid w:val="00C04758"/>
    <w:pPr>
      <w:suppressAutoHyphens/>
      <w:overflowPunct/>
      <w:autoSpaceDE/>
      <w:autoSpaceDN/>
      <w:adjustRightInd/>
      <w:spacing w:after="120"/>
      <w:jc w:val="both"/>
    </w:pPr>
    <w:rPr>
      <w:rFonts w:eastAsia="MS Mincho"/>
      <w:sz w:val="24"/>
      <w:lang w:val="en-US"/>
    </w:rPr>
  </w:style>
  <w:style w:type="paragraph" w:customStyle="1" w:styleId="Revision4">
    <w:name w:val="Revision4"/>
    <w:uiPriority w:val="99"/>
    <w:semiHidden/>
    <w:qFormat/>
    <w:rsid w:val="00C04758"/>
    <w:pPr>
      <w:suppressAutoHyphens/>
    </w:pPr>
    <w:rPr>
      <w:rFonts w:ascii="Times New Roman" w:eastAsia="SimSun" w:hAnsi="Times New Roman" w:cs="Times New Roman"/>
      <w:sz w:val="20"/>
      <w:szCs w:val="20"/>
    </w:rPr>
  </w:style>
  <w:style w:type="table" w:customStyle="1" w:styleId="TableGridLight1">
    <w:name w:val="Table Grid Light1"/>
    <w:basedOn w:val="TableNormal"/>
    <w:uiPriority w:val="40"/>
    <w:qFormat/>
    <w:rsid w:val="00C04758"/>
    <w:pPr>
      <w:spacing w:after="0" w:line="240" w:lineRule="auto"/>
    </w:pPr>
    <w:rPr>
      <w:rFonts w:ascii="Calibri" w:eastAsia="Malgun Gothic" w:hAnsi="Calibri" w:cs="DengXian"/>
      <w:sz w:val="20"/>
      <w:szCs w:val="20"/>
      <w:lang w:eastAsia="ko-KR"/>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1">
    <w:name w:val="网格型1"/>
    <w:basedOn w:val="TableNormal"/>
    <w:uiPriority w:val="39"/>
    <w:qFormat/>
    <w:rsid w:val="00C04758"/>
    <w:pPr>
      <w:spacing w:before="120" w:after="0" w:line="280" w:lineRule="atLeast"/>
    </w:pPr>
    <w:rPr>
      <w:rFonts w:ascii="Calibri" w:eastAsia="Malgun Gothic" w:hAnsi="Calibri" w:cs="DengXi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C04758"/>
  </w:style>
  <w:style w:type="paragraph" w:customStyle="1" w:styleId="0Maintext">
    <w:name w:val="0 Main text"/>
    <w:basedOn w:val="Normal"/>
    <w:link w:val="0MaintextChar"/>
    <w:qFormat/>
    <w:rsid w:val="00C04758"/>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link w:val="0Maintext"/>
    <w:qFormat/>
    <w:rsid w:val="00C04758"/>
    <w:rPr>
      <w:rFonts w:ascii="Times New Roman" w:eastAsia="Times New Roman" w:hAnsi="Times New Roman" w:cs="Batang"/>
      <w:sz w:val="20"/>
      <w:szCs w:val="20"/>
      <w:lang w:val="en-GB"/>
    </w:rPr>
  </w:style>
  <w:style w:type="character" w:customStyle="1" w:styleId="ProposalChar">
    <w:name w:val="Proposal Char"/>
    <w:link w:val="Proposal0"/>
    <w:qFormat/>
    <w:rsid w:val="00C04758"/>
    <w:rPr>
      <w:rFonts w:ascii="Times New Roman" w:eastAsia="Times New Roman" w:hAnsi="Times New Roman" w:cs="Times New Roman"/>
      <w:b/>
      <w:bCs/>
      <w:sz w:val="20"/>
      <w:szCs w:val="20"/>
      <w:lang w:val="en-GB" w:eastAsia="zh-CN"/>
    </w:rPr>
  </w:style>
  <w:style w:type="paragraph" w:customStyle="1" w:styleId="TDocObservation">
    <w:name w:val="TDoc Observation"/>
    <w:basedOn w:val="Normal"/>
    <w:link w:val="TDocObservationChar"/>
    <w:qFormat/>
    <w:rsid w:val="00C04758"/>
    <w:pPr>
      <w:numPr>
        <w:numId w:val="25"/>
      </w:numPr>
      <w:spacing w:line="259" w:lineRule="auto"/>
      <w:ind w:left="0" w:firstLine="0"/>
    </w:pPr>
    <w:rPr>
      <w:b/>
      <w:sz w:val="22"/>
      <w:lang w:val="de-DE" w:eastAsia="ja-JP"/>
    </w:rPr>
  </w:style>
  <w:style w:type="character" w:customStyle="1" w:styleId="TDocObservationChar">
    <w:name w:val="TDoc Observation Char"/>
    <w:link w:val="TDocObservation"/>
    <w:qFormat/>
    <w:rsid w:val="00C04758"/>
    <w:rPr>
      <w:rFonts w:ascii="Times New Roman" w:eastAsia="Times New Roman" w:hAnsi="Times New Roman" w:cs="Times New Roman"/>
      <w:b/>
      <w:szCs w:val="20"/>
      <w:lang w:val="de-DE" w:eastAsia="ja-JP"/>
    </w:rPr>
  </w:style>
  <w:style w:type="paragraph" w:customStyle="1" w:styleId="TDocProposal">
    <w:name w:val="TDoc Proposal"/>
    <w:basedOn w:val="Normal"/>
    <w:next w:val="Normal"/>
    <w:link w:val="TDocProposalZchn"/>
    <w:qFormat/>
    <w:rsid w:val="00C04758"/>
    <w:pPr>
      <w:numPr>
        <w:numId w:val="26"/>
      </w:numPr>
    </w:pPr>
    <w:rPr>
      <w:b/>
      <w:sz w:val="24"/>
      <w:lang w:eastAsia="ja-JP"/>
    </w:rPr>
  </w:style>
  <w:style w:type="character" w:customStyle="1" w:styleId="TDocProposalZchn">
    <w:name w:val="TDoc Proposal Zchn"/>
    <w:link w:val="TDocProposal"/>
    <w:qFormat/>
    <w:rsid w:val="00C04758"/>
    <w:rPr>
      <w:rFonts w:ascii="Times New Roman" w:eastAsia="Times New Roman" w:hAnsi="Times New Roman" w:cs="Times New Roman"/>
      <w:b/>
      <w:sz w:val="24"/>
      <w:szCs w:val="20"/>
      <w:lang w:val="en-GB" w:eastAsia="ja-JP"/>
    </w:rPr>
  </w:style>
  <w:style w:type="paragraph" w:customStyle="1" w:styleId="PreformattedText">
    <w:name w:val="Preformatted Text"/>
    <w:basedOn w:val="Normal"/>
    <w:qFormat/>
    <w:rsid w:val="00C04758"/>
    <w:pPr>
      <w:suppressAutoHyphens/>
      <w:overflowPunct/>
      <w:autoSpaceDE/>
      <w:autoSpaceDN/>
      <w:adjustRightInd/>
      <w:spacing w:after="0"/>
      <w:jc w:val="both"/>
      <w:textAlignment w:val="auto"/>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C04758"/>
    <w:pPr>
      <w:numPr>
        <w:numId w:val="27"/>
      </w:numPr>
      <w:tabs>
        <w:tab w:val="clear" w:pos="4820"/>
        <w:tab w:val="left" w:pos="0"/>
        <w:tab w:val="left" w:pos="420"/>
        <w:tab w:val="left" w:pos="1417"/>
      </w:tabs>
      <w:overflowPunct/>
      <w:autoSpaceDE/>
      <w:autoSpaceDN/>
      <w:adjustRightInd/>
      <w:spacing w:beforeLines="50" w:before="50" w:afterLines="50" w:after="50"/>
      <w:ind w:left="0" w:hanging="360"/>
      <w:jc w:val="both"/>
      <w:textAlignment w:val="auto"/>
    </w:pPr>
    <w:rPr>
      <w:rFonts w:eastAsia="Malgun Gothic"/>
      <w:b/>
      <w:bCs/>
      <w:kern w:val="2"/>
      <w:sz w:val="21"/>
      <w:szCs w:val="21"/>
      <w:lang w:eastAsia="en-US"/>
    </w:rPr>
  </w:style>
  <w:style w:type="character" w:customStyle="1" w:styleId="B3Char">
    <w:name w:val="B3 Char"/>
    <w:link w:val="B3"/>
    <w:qFormat/>
    <w:rsid w:val="00C04758"/>
    <w:rPr>
      <w:rFonts w:ascii="Times New Roman" w:eastAsia="SimSun" w:hAnsi="Times New Roman" w:cs="Times New Roman"/>
      <w:sz w:val="20"/>
      <w:szCs w:val="20"/>
    </w:rPr>
  </w:style>
  <w:style w:type="character" w:customStyle="1" w:styleId="B4Char">
    <w:name w:val="B4 Char"/>
    <w:link w:val="B4"/>
    <w:qFormat/>
    <w:rsid w:val="00C04758"/>
    <w:rPr>
      <w:rFonts w:ascii="Times New Roman" w:eastAsia="SimSun" w:hAnsi="Times New Roman" w:cs="Times New Roman"/>
      <w:sz w:val="20"/>
      <w:szCs w:val="20"/>
    </w:rPr>
  </w:style>
  <w:style w:type="character" w:customStyle="1" w:styleId="B5Char">
    <w:name w:val="B5 Char"/>
    <w:link w:val="B5"/>
    <w:qFormat/>
    <w:rsid w:val="00C04758"/>
    <w:rPr>
      <w:rFonts w:ascii="Times New Roman" w:eastAsia="SimSun" w:hAnsi="Times New Roman" w:cs="Times New Roman"/>
      <w:sz w:val="20"/>
      <w:szCs w:val="20"/>
    </w:rPr>
  </w:style>
  <w:style w:type="paragraph" w:customStyle="1" w:styleId="YJ-Proposal">
    <w:name w:val="YJ-Proposal"/>
    <w:basedOn w:val="Normal"/>
    <w:qFormat/>
    <w:rsid w:val="00C04758"/>
    <w:pPr>
      <w:numPr>
        <w:numId w:val="28"/>
      </w:numPr>
      <w:tabs>
        <w:tab w:val="clear" w:pos="1417"/>
        <w:tab w:val="left" w:pos="0"/>
      </w:tabs>
      <w:overflowPunct/>
      <w:autoSpaceDE/>
      <w:autoSpaceDN/>
      <w:adjustRightInd/>
      <w:spacing w:beforeLines="50" w:before="50" w:afterLines="50" w:after="50"/>
      <w:ind w:left="0" w:hanging="360"/>
      <w:jc w:val="both"/>
      <w:textAlignment w:val="auto"/>
    </w:pPr>
    <w:rPr>
      <w:rFonts w:eastAsia="Malgun Gothic"/>
      <w:b/>
      <w:bCs/>
      <w:kern w:val="2"/>
      <w:sz w:val="21"/>
      <w:szCs w:val="21"/>
      <w:lang w:eastAsia="en-US"/>
    </w:rPr>
  </w:style>
  <w:style w:type="paragraph" w:customStyle="1" w:styleId="pf0">
    <w:name w:val="pf0"/>
    <w:basedOn w:val="Normal"/>
    <w:qFormat/>
    <w:rsid w:val="00C04758"/>
    <w:pPr>
      <w:overflowPunct/>
      <w:autoSpaceDE/>
      <w:autoSpaceDN/>
      <w:adjustRightInd/>
      <w:spacing w:before="100" w:beforeAutospacing="1" w:after="100" w:afterAutospacing="1"/>
      <w:textAlignment w:val="auto"/>
    </w:pPr>
    <w:rPr>
      <w:sz w:val="24"/>
      <w:szCs w:val="24"/>
      <w:lang w:val="en-US" w:eastAsia="zh-CN"/>
    </w:rPr>
  </w:style>
  <w:style w:type="paragraph" w:customStyle="1" w:styleId="Normal9pointspacing">
    <w:name w:val="Normal 9 point spacing"/>
    <w:basedOn w:val="BodyText"/>
    <w:link w:val="Normal9pointspacingChar"/>
    <w:qFormat/>
    <w:rsid w:val="00C04758"/>
    <w:pPr>
      <w:overflowPunct/>
      <w:autoSpaceDE/>
      <w:autoSpaceDN/>
      <w:adjustRightInd/>
      <w:spacing w:before="240" w:after="60"/>
      <w:jc w:val="both"/>
      <w:textAlignment w:val="auto"/>
    </w:pPr>
    <w:rPr>
      <w:rFonts w:eastAsia="MS Mincho"/>
      <w:szCs w:val="24"/>
      <w:lang w:val="zh-CN" w:eastAsia="en-US"/>
    </w:rPr>
  </w:style>
  <w:style w:type="character" w:customStyle="1" w:styleId="Normal9pointspacingChar">
    <w:name w:val="Normal 9 point spacing Char"/>
    <w:link w:val="Normal9pointspacing"/>
    <w:qFormat/>
    <w:rsid w:val="00C04758"/>
    <w:rPr>
      <w:rFonts w:ascii="Times New Roman" w:eastAsia="MS Mincho" w:hAnsi="Times New Roman" w:cs="Times New Roman"/>
      <w:sz w:val="20"/>
      <w:szCs w:val="24"/>
      <w:lang w:val="zh-CN"/>
    </w:rPr>
  </w:style>
  <w:style w:type="character" w:customStyle="1" w:styleId="font11">
    <w:name w:val="font11"/>
    <w:qFormat/>
    <w:rsid w:val="00C04758"/>
    <w:rPr>
      <w:rFonts w:ascii="Arial" w:hAnsi="Arial" w:cs="Arial" w:hint="default"/>
      <w:color w:val="FF0000"/>
      <w:sz w:val="18"/>
      <w:szCs w:val="18"/>
      <w:u w:val="none"/>
    </w:rPr>
  </w:style>
  <w:style w:type="table" w:customStyle="1" w:styleId="TableGrid2">
    <w:name w:val="Table Grid2"/>
    <w:basedOn w:val="TableNormal"/>
    <w:uiPriority w:val="39"/>
    <w:qFormat/>
    <w:rsid w:val="00C04758"/>
    <w:pPr>
      <w:spacing w:after="0" w:line="240" w:lineRule="auto"/>
    </w:pPr>
    <w:rPr>
      <w:rFonts w:ascii="Calibri" w:eastAsia="Calibri" w:hAnsi="Calibri" w:cs="DengXian"/>
      <w:kern w:val="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rsid w:val="00C04758"/>
    <w:pPr>
      <w:tabs>
        <w:tab w:val="left" w:pos="322"/>
      </w:tabs>
      <w:overflowPunct/>
      <w:autoSpaceDE/>
      <w:autoSpaceDN/>
      <w:adjustRightInd/>
      <w:spacing w:beforeLines="50" w:before="120" w:afterLines="50" w:after="120"/>
      <w:ind w:left="1325" w:hangingChars="660" w:hanging="1325"/>
      <w:textAlignment w:val="auto"/>
    </w:pPr>
    <w:rPr>
      <w:rFonts w:eastAsia="MS Mincho"/>
      <w:b/>
      <w:szCs w:val="24"/>
      <w:lang w:val="en-US" w:eastAsia="ja-JP"/>
    </w:rPr>
  </w:style>
  <w:style w:type="character" w:customStyle="1" w:styleId="observation2">
    <w:name w:val="observation 字符"/>
    <w:link w:val="observation0"/>
    <w:qFormat/>
    <w:rsid w:val="00C04758"/>
    <w:rPr>
      <w:rFonts w:ascii="Times New Roman" w:eastAsia="MS Mincho" w:hAnsi="Times New Roman" w:cs="Times New Roman"/>
      <w:b/>
      <w:sz w:val="20"/>
      <w:szCs w:val="24"/>
      <w:lang w:eastAsia="ja-JP"/>
    </w:rPr>
  </w:style>
  <w:style w:type="paragraph" w:customStyle="1" w:styleId="proposal">
    <w:name w:val="proposal"/>
    <w:basedOn w:val="BodyText"/>
    <w:next w:val="Normal"/>
    <w:link w:val="proposal10"/>
    <w:qFormat/>
    <w:rsid w:val="00C04758"/>
    <w:pPr>
      <w:numPr>
        <w:numId w:val="29"/>
      </w:numPr>
      <w:overflowPunct/>
      <w:autoSpaceDE/>
      <w:autoSpaceDN/>
      <w:adjustRightInd/>
      <w:spacing w:beforeLines="50" w:before="50" w:afterLines="50" w:after="50"/>
      <w:jc w:val="both"/>
      <w:textAlignment w:val="auto"/>
    </w:pPr>
    <w:rPr>
      <w:rFonts w:eastAsia="SimSun"/>
      <w:b/>
      <w:lang w:val="en-US" w:eastAsia="zh-CN"/>
    </w:rPr>
  </w:style>
  <w:style w:type="character" w:customStyle="1" w:styleId="proposal10">
    <w:name w:val="proposal 字符1"/>
    <w:link w:val="proposal"/>
    <w:qFormat/>
    <w:rsid w:val="00C04758"/>
    <w:rPr>
      <w:rFonts w:ascii="Times New Roman" w:eastAsia="SimSun" w:hAnsi="Times New Roman" w:cs="Times New Roman"/>
      <w:b/>
      <w:sz w:val="20"/>
      <w:szCs w:val="20"/>
      <w:lang w:eastAsia="zh-CN"/>
    </w:rPr>
  </w:style>
  <w:style w:type="character" w:customStyle="1" w:styleId="TANChar">
    <w:name w:val="TAN Char"/>
    <w:link w:val="TAN"/>
    <w:qFormat/>
    <w:rsid w:val="00C04758"/>
    <w:rPr>
      <w:rFonts w:ascii="Arial" w:eastAsia="Malgun Gothic" w:hAnsi="Arial" w:cs="Arial"/>
      <w:sz w:val="18"/>
      <w:lang w:eastAsia="ko-KR"/>
    </w:rPr>
  </w:style>
  <w:style w:type="paragraph" w:customStyle="1" w:styleId="Revision5">
    <w:name w:val="Revision5"/>
    <w:hidden/>
    <w:uiPriority w:val="99"/>
    <w:semiHidden/>
    <w:qFormat/>
    <w:rsid w:val="00C04758"/>
    <w:pPr>
      <w:spacing w:after="0" w:line="240" w:lineRule="auto"/>
    </w:pPr>
    <w:rPr>
      <w:rFonts w:ascii="Times New Roman" w:eastAsia="SimSun" w:hAnsi="Times New Roman" w:cs="Times New Roman"/>
      <w:sz w:val="20"/>
      <w:szCs w:val="20"/>
    </w:rPr>
  </w:style>
  <w:style w:type="character" w:customStyle="1" w:styleId="katex-mathml">
    <w:name w:val="katex-mathml"/>
    <w:basedOn w:val="DefaultParagraphFont"/>
    <w:qFormat/>
    <w:rsid w:val="00C04758"/>
  </w:style>
  <w:style w:type="paragraph" w:customStyle="1" w:styleId="Proposal1">
    <w:name w:val="Proposal_1"/>
    <w:basedOn w:val="Normal"/>
    <w:link w:val="Proposal1Char"/>
    <w:qFormat/>
    <w:rsid w:val="00C04758"/>
    <w:pPr>
      <w:numPr>
        <w:numId w:val="30"/>
      </w:numPr>
      <w:tabs>
        <w:tab w:val="left" w:pos="360"/>
      </w:tabs>
      <w:overflowPunct/>
      <w:autoSpaceDE/>
      <w:autoSpaceDN/>
      <w:adjustRightInd/>
      <w:spacing w:before="120" w:after="120"/>
      <w:textAlignment w:val="auto"/>
    </w:pPr>
    <w:rPr>
      <w:rFonts w:eastAsia="Malgun Gothic" w:cs="Arial"/>
      <w:b/>
      <w:lang w:val="en-US" w:eastAsia="en-US"/>
    </w:rPr>
  </w:style>
  <w:style w:type="character" w:customStyle="1" w:styleId="Proposal1Char">
    <w:name w:val="Proposal_1 Char"/>
    <w:link w:val="Proposal1"/>
    <w:qFormat/>
    <w:rsid w:val="00C04758"/>
    <w:rPr>
      <w:rFonts w:ascii="Times New Roman" w:eastAsia="Malgun Gothic" w:hAnsi="Times New Roman" w:cs="Arial"/>
      <w:b/>
      <w:sz w:val="20"/>
      <w:szCs w:val="20"/>
    </w:rPr>
  </w:style>
  <w:style w:type="paragraph" w:customStyle="1" w:styleId="Observation1">
    <w:name w:val="Observation_1"/>
    <w:basedOn w:val="Normal"/>
    <w:link w:val="Observation1Char"/>
    <w:qFormat/>
    <w:rsid w:val="00C04758"/>
    <w:pPr>
      <w:numPr>
        <w:numId w:val="31"/>
      </w:numPr>
      <w:overflowPunct/>
      <w:autoSpaceDE/>
      <w:autoSpaceDN/>
      <w:adjustRightInd/>
      <w:spacing w:before="120" w:after="120"/>
      <w:textAlignment w:val="auto"/>
    </w:pPr>
    <w:rPr>
      <w:rFonts w:eastAsia="Malgun Gothic"/>
      <w:b/>
      <w:lang w:eastAsia="ko-KR"/>
    </w:rPr>
  </w:style>
  <w:style w:type="character" w:customStyle="1" w:styleId="Observation1Char">
    <w:name w:val="Observation_1 Char"/>
    <w:link w:val="Observation1"/>
    <w:qFormat/>
    <w:rsid w:val="00C04758"/>
    <w:rPr>
      <w:rFonts w:ascii="Times New Roman" w:eastAsia="Malgun Gothic" w:hAnsi="Times New Roman" w:cs="Times New Roman"/>
      <w:b/>
      <w:sz w:val="20"/>
      <w:szCs w:val="20"/>
      <w:lang w:val="en-GB" w:eastAsia="ko-KR"/>
    </w:rPr>
  </w:style>
  <w:style w:type="character" w:customStyle="1" w:styleId="BodyTextChar1">
    <w:name w:val="Body Text Char1"/>
    <w:semiHidden/>
    <w:qFormat/>
    <w:rsid w:val="00C04758"/>
    <w:rPr>
      <w:rFonts w:ascii="Times New Roman" w:eastAsia="SimSun" w:hAnsi="Times New Roman" w:cs="Times New Roman"/>
    </w:rPr>
  </w:style>
  <w:style w:type="character" w:customStyle="1" w:styleId="DocumentMapChar1">
    <w:name w:val="Document Map Char1"/>
    <w:uiPriority w:val="99"/>
    <w:semiHidden/>
    <w:qFormat/>
    <w:rsid w:val="00C04758"/>
    <w:rPr>
      <w:rFonts w:ascii="Segoe UI" w:eastAsia="SimSun" w:hAnsi="Segoe UI" w:cs="Segoe UI"/>
      <w:sz w:val="16"/>
      <w:szCs w:val="16"/>
    </w:rPr>
  </w:style>
  <w:style w:type="character" w:customStyle="1" w:styleId="CommentTextChar1">
    <w:name w:val="Comment Text Char1"/>
    <w:semiHidden/>
    <w:qFormat/>
    <w:rsid w:val="00C04758"/>
    <w:rPr>
      <w:rFonts w:ascii="Times New Roman" w:eastAsia="SimSun" w:hAnsi="Times New Roman" w:cs="Times New Roman"/>
    </w:rPr>
  </w:style>
  <w:style w:type="character" w:customStyle="1" w:styleId="BodyText3Char1">
    <w:name w:val="Body Text 3 Char1"/>
    <w:uiPriority w:val="99"/>
    <w:semiHidden/>
    <w:qFormat/>
    <w:rsid w:val="00C04758"/>
    <w:rPr>
      <w:rFonts w:ascii="Times New Roman" w:eastAsia="SimSun" w:hAnsi="Times New Roman" w:cs="Times New Roman"/>
      <w:sz w:val="16"/>
      <w:szCs w:val="16"/>
    </w:rPr>
  </w:style>
  <w:style w:type="character" w:customStyle="1" w:styleId="EndnoteTextChar1">
    <w:name w:val="Endnote Text Char1"/>
    <w:uiPriority w:val="99"/>
    <w:semiHidden/>
    <w:qFormat/>
    <w:rsid w:val="00C04758"/>
    <w:rPr>
      <w:rFonts w:ascii="Times New Roman" w:eastAsia="SimSun" w:hAnsi="Times New Roman" w:cs="Times New Roman"/>
    </w:rPr>
  </w:style>
  <w:style w:type="character" w:customStyle="1" w:styleId="BalloonTextChar1">
    <w:name w:val="Balloon Text Char1"/>
    <w:uiPriority w:val="99"/>
    <w:semiHidden/>
    <w:qFormat/>
    <w:rsid w:val="00C04758"/>
    <w:rPr>
      <w:rFonts w:ascii="Segoe UI" w:eastAsia="SimSun" w:hAnsi="Segoe UI" w:cs="Segoe UI"/>
      <w:sz w:val="18"/>
      <w:szCs w:val="18"/>
    </w:rPr>
  </w:style>
  <w:style w:type="character" w:customStyle="1" w:styleId="FooterChar1">
    <w:name w:val="Footer Char1"/>
    <w:uiPriority w:val="99"/>
    <w:semiHidden/>
    <w:qFormat/>
    <w:rsid w:val="00C04758"/>
    <w:rPr>
      <w:rFonts w:ascii="Times New Roman" w:eastAsia="SimSun" w:hAnsi="Times New Roman" w:cs="Times New Roman"/>
    </w:rPr>
  </w:style>
  <w:style w:type="character" w:customStyle="1" w:styleId="HeaderChar1">
    <w:name w:val="Header Char1"/>
    <w:semiHidden/>
    <w:qFormat/>
    <w:rsid w:val="00C04758"/>
    <w:rPr>
      <w:rFonts w:ascii="Times New Roman" w:eastAsia="SimSun" w:hAnsi="Times New Roman" w:cs="Times New Roman"/>
    </w:rPr>
  </w:style>
  <w:style w:type="character" w:customStyle="1" w:styleId="SubtitleChar1">
    <w:name w:val="Subtitle Char1"/>
    <w:uiPriority w:val="11"/>
    <w:qFormat/>
    <w:rsid w:val="00C04758"/>
    <w:rPr>
      <w:rFonts w:eastAsia="Malgun Gothic" w:cs="DengXian Light"/>
      <w:color w:val="595959"/>
      <w:spacing w:val="15"/>
      <w:sz w:val="28"/>
      <w:szCs w:val="28"/>
    </w:rPr>
  </w:style>
  <w:style w:type="character" w:customStyle="1" w:styleId="FootnoteTextChar1">
    <w:name w:val="Footnote Text Char1"/>
    <w:uiPriority w:val="99"/>
    <w:semiHidden/>
    <w:qFormat/>
    <w:rsid w:val="00C04758"/>
    <w:rPr>
      <w:rFonts w:ascii="Times New Roman" w:eastAsia="SimSun" w:hAnsi="Times New Roman" w:cs="Times New Roman"/>
    </w:rPr>
  </w:style>
  <w:style w:type="character" w:customStyle="1" w:styleId="BodyText2Char1">
    <w:name w:val="Body Text 2 Char1"/>
    <w:uiPriority w:val="99"/>
    <w:semiHidden/>
    <w:qFormat/>
    <w:rsid w:val="00C04758"/>
    <w:rPr>
      <w:rFonts w:ascii="Times New Roman" w:eastAsia="SimSun" w:hAnsi="Times New Roman" w:cs="Times New Roman"/>
    </w:rPr>
  </w:style>
  <w:style w:type="character" w:customStyle="1" w:styleId="CommentSubjectChar1">
    <w:name w:val="Comment Subject Char1"/>
    <w:uiPriority w:val="99"/>
    <w:semiHidden/>
    <w:qFormat/>
    <w:rsid w:val="00C04758"/>
    <w:rPr>
      <w:rFonts w:ascii="Times New Roman" w:eastAsia="SimSun" w:hAnsi="Times New Roman" w:cs="Times New Roman"/>
      <w:b/>
      <w:bCs/>
    </w:rPr>
  </w:style>
  <w:style w:type="paragraph" w:customStyle="1" w:styleId="FigureCaption">
    <w:name w:val="Figure Caption"/>
    <w:basedOn w:val="Normal"/>
    <w:qFormat/>
    <w:rsid w:val="00C04758"/>
    <w:pPr>
      <w:overflowPunct/>
      <w:adjustRightInd/>
      <w:spacing w:after="0"/>
      <w:jc w:val="both"/>
      <w:textAlignment w:val="auto"/>
    </w:pPr>
    <w:rPr>
      <w:sz w:val="16"/>
      <w:szCs w:val="16"/>
      <w:lang w:val="en-US" w:eastAsia="en-US"/>
    </w:rPr>
  </w:style>
  <w:style w:type="table" w:customStyle="1" w:styleId="11">
    <w:name w:val="일반 표 11"/>
    <w:basedOn w:val="TableNormal"/>
    <w:uiPriority w:val="41"/>
    <w:qFormat/>
    <w:rsid w:val="00C04758"/>
    <w:pPr>
      <w:spacing w:after="0" w:line="240" w:lineRule="auto"/>
    </w:pPr>
    <w:rPr>
      <w:rFonts w:ascii="CG Times (WN)" w:eastAsia="Times New Roman" w:hAnsi="CG Times (W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TableNormal"/>
    <w:uiPriority w:val="47"/>
    <w:qFormat/>
    <w:rsid w:val="00C04758"/>
    <w:pPr>
      <w:spacing w:after="0" w:line="240" w:lineRule="auto"/>
    </w:pPr>
    <w:rPr>
      <w:rFonts w:ascii="Times New Roman" w:eastAsia="Malgun Gothic" w:hAnsi="Times New Roman" w:cs="Times New Roman"/>
      <w:sz w:val="20"/>
      <w:szCs w:val="20"/>
      <w:lang w:val="en-GB" w:eastAsia="zh-CN"/>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00Text">
    <w:name w:val="00_Text"/>
    <w:basedOn w:val="Normal"/>
    <w:link w:val="00TextChar"/>
    <w:qFormat/>
    <w:rsid w:val="00C04758"/>
    <w:pPr>
      <w:overflowPunct/>
      <w:autoSpaceDE/>
      <w:autoSpaceDN/>
      <w:adjustRightInd/>
      <w:spacing w:before="120" w:after="120" w:line="264" w:lineRule="auto"/>
      <w:jc w:val="both"/>
      <w:textAlignment w:val="auto"/>
    </w:pPr>
    <w:rPr>
      <w:rFonts w:eastAsia="SimSun"/>
      <w:szCs w:val="24"/>
      <w:lang w:val="en-US" w:eastAsia="zh-CN"/>
    </w:rPr>
  </w:style>
  <w:style w:type="character" w:customStyle="1" w:styleId="00TextChar">
    <w:name w:val="00_Text Char"/>
    <w:link w:val="00Text"/>
    <w:qFormat/>
    <w:rsid w:val="00C04758"/>
    <w:rPr>
      <w:rFonts w:ascii="Times New Roman" w:eastAsia="SimSun" w:hAnsi="Times New Roman" w:cs="Times New Roman"/>
      <w:sz w:val="20"/>
      <w:szCs w:val="24"/>
      <w:lang w:eastAsia="zh-CN"/>
    </w:rPr>
  </w:style>
  <w:style w:type="paragraph" w:customStyle="1" w:styleId="RAN4Observation">
    <w:name w:val="RAN4 Observation"/>
    <w:basedOn w:val="ListParagraph"/>
    <w:next w:val="Normal"/>
    <w:qFormat/>
    <w:rsid w:val="00C04758"/>
    <w:pPr>
      <w:numPr>
        <w:numId w:val="32"/>
      </w:numPr>
      <w:overflowPunct/>
      <w:autoSpaceDE/>
      <w:autoSpaceDN/>
      <w:adjustRightInd/>
      <w:spacing w:after="160" w:line="259" w:lineRule="auto"/>
      <w:ind w:left="0"/>
      <w:textAlignment w:val="auto"/>
    </w:pPr>
    <w:rPr>
      <w:rFonts w:eastAsia="Calibri"/>
      <w:lang w:eastAsia="en-US"/>
    </w:rPr>
  </w:style>
  <w:style w:type="paragraph" w:customStyle="1" w:styleId="RAN4observation0">
    <w:name w:val="RAN4 observation"/>
    <w:basedOn w:val="RAN4Observation"/>
    <w:next w:val="Normal"/>
    <w:link w:val="RAN4observationChar"/>
    <w:qFormat/>
    <w:rsid w:val="00C04758"/>
    <w:pPr>
      <w:ind w:firstLine="0"/>
    </w:pPr>
  </w:style>
  <w:style w:type="character" w:customStyle="1" w:styleId="RAN4observationChar">
    <w:name w:val="RAN4 observation Char"/>
    <w:link w:val="RAN4observation0"/>
    <w:qFormat/>
    <w:rsid w:val="00C04758"/>
    <w:rPr>
      <w:rFonts w:ascii="Times New Roman" w:eastAsia="Calibri" w:hAnsi="Times New Roman" w:cs="Times New Roman"/>
      <w:sz w:val="20"/>
      <w:szCs w:val="20"/>
      <w:lang w:val="en-GB"/>
    </w:rPr>
  </w:style>
  <w:style w:type="paragraph" w:customStyle="1" w:styleId="RAN4proposal">
    <w:name w:val="RAN4 proposal"/>
    <w:basedOn w:val="Caption"/>
    <w:next w:val="Normal"/>
    <w:link w:val="RAN4proposalChar"/>
    <w:qFormat/>
    <w:rsid w:val="00C04758"/>
    <w:pPr>
      <w:numPr>
        <w:numId w:val="33"/>
      </w:numPr>
      <w:overflowPunct/>
      <w:autoSpaceDE/>
      <w:autoSpaceDN/>
      <w:adjustRightInd/>
      <w:ind w:left="0" w:firstLine="0"/>
      <w:textAlignment w:val="auto"/>
    </w:pPr>
    <w:rPr>
      <w:rFonts w:eastAsia="Malgun Gothic" w:cs="DengXian"/>
      <w:b/>
      <w:i w:val="0"/>
      <w:color w:val="auto"/>
      <w:sz w:val="20"/>
      <w:lang w:eastAsia="en-US"/>
    </w:rPr>
  </w:style>
  <w:style w:type="character" w:customStyle="1" w:styleId="RAN4proposalChar">
    <w:name w:val="RAN4 proposal Char"/>
    <w:link w:val="RAN4proposal"/>
    <w:qFormat/>
    <w:rsid w:val="00C04758"/>
    <w:rPr>
      <w:rFonts w:ascii="Times New Roman" w:eastAsia="Malgun Gothic" w:hAnsi="Times New Roman" w:cs="DengXian"/>
      <w:b/>
      <w:iCs/>
      <w:sz w:val="20"/>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12.png"/><Relationship Id="rId42" Type="http://schemas.openxmlformats.org/officeDocument/2006/relationships/oleObject" Target="embeddings/oleObject10.bin"/><Relationship Id="rId47" Type="http://schemas.openxmlformats.org/officeDocument/2006/relationships/image" Target="media/image21.wmf"/><Relationship Id="rId50" Type="http://schemas.openxmlformats.org/officeDocument/2006/relationships/image" Target="media/image23.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oleObject" Target="embeddings/oleObject5.bin"/><Relationship Id="rId11" Type="http://schemas.openxmlformats.org/officeDocument/2006/relationships/image" Target="media/image1.png"/><Relationship Id="rId24" Type="http://schemas.openxmlformats.org/officeDocument/2006/relationships/image" Target="media/image7.png"/><Relationship Id="rId32" Type="http://schemas.openxmlformats.org/officeDocument/2006/relationships/image" Target="media/image11.wmf"/><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oleObject" Target="embeddings/oleObject11.bin"/><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1.bin"/><Relationship Id="rId31" Type="http://schemas.openxmlformats.org/officeDocument/2006/relationships/oleObject" Target="embeddings/oleObject6.bin"/><Relationship Id="rId44" Type="http://schemas.openxmlformats.org/officeDocument/2006/relationships/image" Target="media/image19.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6.png"/><Relationship Id="rId27" Type="http://schemas.openxmlformats.org/officeDocument/2006/relationships/oleObject" Target="embeddings/oleObject4.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image" Target="media/image18.png"/><Relationship Id="rId48" Type="http://schemas.openxmlformats.org/officeDocument/2006/relationships/oleObject" Target="embeddings/oleObject12.bin"/><Relationship Id="rId8" Type="http://schemas.openxmlformats.org/officeDocument/2006/relationships/webSettings" Target="webSettings.xml"/><Relationship Id="rId51" Type="http://schemas.openxmlformats.org/officeDocument/2006/relationships/image" Target="media/image24.emf"/><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4.vsdx"/><Relationship Id="rId33" Type="http://schemas.openxmlformats.org/officeDocument/2006/relationships/oleObject" Target="embeddings/oleObject7.bin"/><Relationship Id="rId38" Type="http://schemas.openxmlformats.org/officeDocument/2006/relationships/image" Target="media/image15.wmf"/><Relationship Id="rId46" Type="http://schemas.openxmlformats.org/officeDocument/2006/relationships/image" Target="media/image20.png"/><Relationship Id="rId20" Type="http://schemas.openxmlformats.org/officeDocument/2006/relationships/oleObject" Target="embeddings/oleObject2.bin"/><Relationship Id="rId41"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openxmlformats.org/officeDocument/2006/relationships/image" Target="media/image9.wmf"/><Relationship Id="rId36" Type="http://schemas.openxmlformats.org/officeDocument/2006/relationships/oleObject" Target="embeddings/oleObject8.bin"/><Relationship Id="rId49"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BBB63F-2327-4F5F-B82C-F79DF7728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8742</Words>
  <Characters>49834</Characters>
  <Application>Microsoft Office Word</Application>
  <DocSecurity>0</DocSecurity>
  <Lines>415</Lines>
  <Paragraphs>116</Paragraphs>
  <ScaleCrop>false</ScaleCrop>
  <Company/>
  <LinksUpToDate>false</LinksUpToDate>
  <CharactersWithSpaces>58460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246</cp:revision>
  <dcterms:created xsi:type="dcterms:W3CDTF">2022-03-24T16:44:00Z</dcterms:created>
  <dcterms:modified xsi:type="dcterms:W3CDTF">2025-03-26T17:39:00Z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